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CA3DE5" w14:textId="77777777" w:rsidR="00DF5B2E" w:rsidRDefault="00DF5B2E" w:rsidP="00264E03">
      <w:pPr>
        <w:pStyle w:val="ac"/>
        <w:ind w:firstLine="567"/>
        <w:rPr>
          <w:rFonts w:ascii="Times New Roman" w:hAnsi="Times New Roman" w:cs="Times New Roman"/>
          <w:b w:val="0"/>
          <w:sz w:val="24"/>
          <w:szCs w:val="24"/>
        </w:rPr>
      </w:pPr>
    </w:p>
    <w:p w14:paraId="13B54D24" w14:textId="77777777" w:rsidR="00D20AAF" w:rsidRDefault="00DF5B2E" w:rsidP="00264E03">
      <w:pPr>
        <w:pStyle w:val="ac"/>
        <w:ind w:firstLine="567"/>
        <w:rPr>
          <w:rFonts w:ascii="Times New Roman" w:hAnsi="Times New Roman" w:cs="Times New Roman"/>
          <w:b w:val="0"/>
          <w:sz w:val="24"/>
          <w:szCs w:val="24"/>
        </w:rPr>
      </w:pPr>
      <w:r>
        <w:rPr>
          <w:rFonts w:ascii="Times New Roman" w:hAnsi="Times New Roman" w:cs="Times New Roman"/>
          <w:b w:val="0"/>
          <w:sz w:val="24"/>
          <w:szCs w:val="24"/>
        </w:rPr>
        <w:t>Изображение государственного Герба Республики Казахстан</w:t>
      </w:r>
    </w:p>
    <w:p w14:paraId="2D5D147A" w14:textId="77777777" w:rsidR="00DF5B2E" w:rsidRDefault="00DF5B2E" w:rsidP="00264E03">
      <w:pPr>
        <w:pStyle w:val="ac"/>
        <w:ind w:firstLine="567"/>
        <w:rPr>
          <w:rFonts w:ascii="Times New Roman" w:hAnsi="Times New Roman" w:cs="Times New Roman"/>
          <w:b w:val="0"/>
          <w:sz w:val="24"/>
          <w:szCs w:val="24"/>
        </w:rPr>
      </w:pPr>
    </w:p>
    <w:p w14:paraId="66E76136" w14:textId="77777777" w:rsidR="00F8634F" w:rsidRPr="00137BCB" w:rsidRDefault="00F8634F" w:rsidP="00264E03">
      <w:pPr>
        <w:pStyle w:val="ac"/>
        <w:ind w:firstLine="567"/>
        <w:rPr>
          <w:rFonts w:ascii="Times New Roman" w:hAnsi="Times New Roman" w:cs="Times New Roman"/>
          <w:b w:val="0"/>
          <w:bCs w:val="0"/>
          <w:sz w:val="24"/>
          <w:szCs w:val="24"/>
        </w:rPr>
      </w:pPr>
    </w:p>
    <w:p w14:paraId="55894D1A" w14:textId="77777777" w:rsidR="00651C2C" w:rsidRPr="00137BCB" w:rsidRDefault="00853BD4" w:rsidP="00264E03">
      <w:pPr>
        <w:pStyle w:val="ad"/>
        <w:pBdr>
          <w:bottom w:val="single" w:sz="4" w:space="1" w:color="auto"/>
        </w:pBdr>
        <w:ind w:firstLine="567"/>
        <w:rPr>
          <w:sz w:val="24"/>
        </w:rPr>
      </w:pPr>
      <w:r>
        <w:rPr>
          <w:sz w:val="24"/>
        </w:rPr>
        <w:t>НАЦИОНАЛЬНЫЙ</w:t>
      </w:r>
      <w:r w:rsidR="00880B1D" w:rsidRPr="00137BCB">
        <w:rPr>
          <w:sz w:val="24"/>
        </w:rPr>
        <w:t xml:space="preserve">  </w:t>
      </w:r>
      <w:r w:rsidR="00651C2C" w:rsidRPr="00137BCB">
        <w:rPr>
          <w:sz w:val="24"/>
        </w:rPr>
        <w:t>СТАНДАРТ  РЕСПУБЛИКИ  КАЗАХСТАН</w:t>
      </w:r>
    </w:p>
    <w:p w14:paraId="0F5FBB49" w14:textId="77777777" w:rsidR="00651C2C" w:rsidRPr="00137BCB" w:rsidRDefault="00651C2C" w:rsidP="00264E03">
      <w:pPr>
        <w:ind w:firstLine="567"/>
        <w:jc w:val="center"/>
        <w:rPr>
          <w:b/>
          <w:bCs/>
          <w:sz w:val="24"/>
        </w:rPr>
      </w:pPr>
    </w:p>
    <w:p w14:paraId="66A09504" w14:textId="77777777" w:rsidR="00651C2C" w:rsidRDefault="00651C2C" w:rsidP="00264E03">
      <w:pPr>
        <w:ind w:firstLine="567"/>
        <w:jc w:val="center"/>
        <w:rPr>
          <w:b/>
          <w:bCs/>
          <w:sz w:val="24"/>
        </w:rPr>
      </w:pPr>
    </w:p>
    <w:p w14:paraId="3981AED1" w14:textId="77777777" w:rsidR="00D20AAF" w:rsidRPr="00137BCB" w:rsidRDefault="00D20AAF" w:rsidP="00264E03">
      <w:pPr>
        <w:ind w:firstLine="567"/>
        <w:jc w:val="center"/>
        <w:rPr>
          <w:b/>
          <w:bCs/>
          <w:sz w:val="24"/>
        </w:rPr>
      </w:pPr>
    </w:p>
    <w:p w14:paraId="3F1C6523" w14:textId="77777777" w:rsidR="00651C2C" w:rsidRDefault="00651C2C" w:rsidP="00264E03">
      <w:pPr>
        <w:ind w:firstLine="567"/>
        <w:rPr>
          <w:b/>
          <w:bCs/>
          <w:sz w:val="24"/>
        </w:rPr>
      </w:pPr>
    </w:p>
    <w:p w14:paraId="0872E107" w14:textId="77777777" w:rsidR="00823098" w:rsidRDefault="00823098" w:rsidP="00264E03">
      <w:pPr>
        <w:ind w:firstLine="567"/>
        <w:rPr>
          <w:b/>
          <w:bCs/>
          <w:sz w:val="24"/>
        </w:rPr>
      </w:pPr>
    </w:p>
    <w:p w14:paraId="4DBEB940" w14:textId="77777777" w:rsidR="00823098" w:rsidRDefault="00823098" w:rsidP="00264E03">
      <w:pPr>
        <w:ind w:firstLine="567"/>
        <w:rPr>
          <w:b/>
          <w:bCs/>
          <w:sz w:val="24"/>
        </w:rPr>
      </w:pPr>
    </w:p>
    <w:p w14:paraId="7EE7A0D7" w14:textId="77777777" w:rsidR="00651C2C" w:rsidRDefault="00651C2C" w:rsidP="00823098">
      <w:pPr>
        <w:rPr>
          <w:sz w:val="24"/>
        </w:rPr>
      </w:pPr>
    </w:p>
    <w:p w14:paraId="17125D8E" w14:textId="77777777" w:rsidR="00D74FC9" w:rsidRPr="00137BCB" w:rsidRDefault="00D74FC9" w:rsidP="00264E03">
      <w:pPr>
        <w:ind w:firstLine="567"/>
        <w:rPr>
          <w:sz w:val="24"/>
        </w:rPr>
      </w:pPr>
    </w:p>
    <w:p w14:paraId="369BD765" w14:textId="77777777" w:rsidR="00651C2C" w:rsidRPr="00752ECE" w:rsidRDefault="00651C2C" w:rsidP="00264E03">
      <w:pPr>
        <w:ind w:firstLine="567"/>
        <w:rPr>
          <w:sz w:val="24"/>
        </w:rPr>
      </w:pPr>
    </w:p>
    <w:p w14:paraId="6B6491BC" w14:textId="77777777" w:rsidR="00823098" w:rsidRDefault="00823098" w:rsidP="00823098">
      <w:pPr>
        <w:jc w:val="center"/>
        <w:rPr>
          <w:b/>
          <w:sz w:val="24"/>
        </w:rPr>
      </w:pPr>
      <w:r w:rsidRPr="00084FAA">
        <w:rPr>
          <w:b/>
          <w:sz w:val="24"/>
        </w:rPr>
        <w:t>Стерильные шприцы для подкожных инъекций для одноразового использования</w:t>
      </w:r>
    </w:p>
    <w:p w14:paraId="0C37D3CF" w14:textId="77777777" w:rsidR="00823098" w:rsidRDefault="00823098" w:rsidP="00823098">
      <w:pPr>
        <w:jc w:val="center"/>
        <w:rPr>
          <w:b/>
          <w:sz w:val="24"/>
        </w:rPr>
      </w:pPr>
    </w:p>
    <w:p w14:paraId="54C55F13" w14:textId="77777777" w:rsidR="00823098" w:rsidRPr="00E45332" w:rsidRDefault="00823098" w:rsidP="00823098">
      <w:pPr>
        <w:jc w:val="center"/>
        <w:rPr>
          <w:b/>
          <w:sz w:val="24"/>
          <w:lang w:val="en-US"/>
        </w:rPr>
      </w:pPr>
      <w:r w:rsidRPr="00084FAA">
        <w:rPr>
          <w:b/>
          <w:sz w:val="24"/>
        </w:rPr>
        <w:t xml:space="preserve"> Часть</w:t>
      </w:r>
      <w:r w:rsidRPr="00E45332">
        <w:rPr>
          <w:b/>
          <w:sz w:val="24"/>
          <w:lang w:val="en-US"/>
        </w:rPr>
        <w:t xml:space="preserve"> 1</w:t>
      </w:r>
    </w:p>
    <w:p w14:paraId="32DD428E" w14:textId="77777777" w:rsidR="00823098" w:rsidRPr="00E45332" w:rsidRDefault="00823098" w:rsidP="00823098">
      <w:pPr>
        <w:jc w:val="center"/>
        <w:rPr>
          <w:b/>
          <w:sz w:val="24"/>
          <w:lang w:val="en-US"/>
        </w:rPr>
      </w:pPr>
    </w:p>
    <w:p w14:paraId="6D4F1594" w14:textId="77777777" w:rsidR="00823098" w:rsidRPr="00E45332" w:rsidRDefault="00823098" w:rsidP="00823098">
      <w:pPr>
        <w:jc w:val="center"/>
        <w:rPr>
          <w:b/>
          <w:sz w:val="24"/>
          <w:lang w:val="en-US"/>
        </w:rPr>
      </w:pPr>
      <w:r w:rsidRPr="00084FAA">
        <w:rPr>
          <w:b/>
          <w:sz w:val="24"/>
        </w:rPr>
        <w:t>ШПРИЦЫ</w:t>
      </w:r>
      <w:r w:rsidRPr="00E45332">
        <w:rPr>
          <w:b/>
          <w:sz w:val="24"/>
          <w:lang w:val="en-US"/>
        </w:rPr>
        <w:t xml:space="preserve"> </w:t>
      </w:r>
      <w:r w:rsidRPr="00084FAA">
        <w:rPr>
          <w:b/>
          <w:sz w:val="24"/>
        </w:rPr>
        <w:t>ДЛЯ</w:t>
      </w:r>
      <w:r w:rsidRPr="00E45332">
        <w:rPr>
          <w:b/>
          <w:sz w:val="24"/>
          <w:lang w:val="en-US"/>
        </w:rPr>
        <w:t xml:space="preserve"> </w:t>
      </w:r>
      <w:r w:rsidRPr="00084FAA">
        <w:rPr>
          <w:b/>
          <w:sz w:val="24"/>
        </w:rPr>
        <w:t>РУЧНОГО</w:t>
      </w:r>
      <w:r w:rsidRPr="00E45332">
        <w:rPr>
          <w:b/>
          <w:sz w:val="24"/>
          <w:lang w:val="en-US"/>
        </w:rPr>
        <w:t xml:space="preserve"> </w:t>
      </w:r>
      <w:r w:rsidRPr="00084FAA">
        <w:rPr>
          <w:b/>
          <w:sz w:val="24"/>
        </w:rPr>
        <w:t>ПРИМЕНЕНИЯ</w:t>
      </w:r>
    </w:p>
    <w:p w14:paraId="0DFBC05C" w14:textId="77777777" w:rsidR="00823098" w:rsidRPr="00E45332" w:rsidRDefault="00823098" w:rsidP="00823098">
      <w:pPr>
        <w:rPr>
          <w:sz w:val="24"/>
          <w:lang w:val="en-US"/>
        </w:rPr>
      </w:pPr>
    </w:p>
    <w:p w14:paraId="0E0F4AFD" w14:textId="77777777" w:rsidR="00823098" w:rsidRPr="00B918C5" w:rsidRDefault="00823098" w:rsidP="00823098">
      <w:pPr>
        <w:jc w:val="center"/>
        <w:rPr>
          <w:b/>
          <w:bCs/>
          <w:sz w:val="24"/>
          <w:lang w:val="fr-FR"/>
        </w:rPr>
      </w:pPr>
      <w:r w:rsidRPr="00137BCB">
        <w:rPr>
          <w:b/>
          <w:bCs/>
          <w:sz w:val="24"/>
        </w:rPr>
        <w:t>СТ</w:t>
      </w:r>
      <w:r>
        <w:rPr>
          <w:b/>
          <w:bCs/>
          <w:sz w:val="24"/>
          <w:lang w:val="fr-FR"/>
        </w:rPr>
        <w:t xml:space="preserve"> </w:t>
      </w:r>
      <w:r w:rsidRPr="00137BCB">
        <w:rPr>
          <w:b/>
          <w:bCs/>
          <w:sz w:val="24"/>
        </w:rPr>
        <w:t>РК</w:t>
      </w:r>
      <w:r w:rsidRPr="00E45332">
        <w:rPr>
          <w:b/>
          <w:bCs/>
          <w:sz w:val="24"/>
          <w:lang w:val="en-US"/>
        </w:rPr>
        <w:t xml:space="preserve"> </w:t>
      </w:r>
      <w:r>
        <w:rPr>
          <w:b/>
          <w:bCs/>
          <w:sz w:val="24"/>
          <w:lang w:val="fr-FR"/>
        </w:rPr>
        <w:t>ISO</w:t>
      </w:r>
      <w:r w:rsidRPr="00E45332">
        <w:rPr>
          <w:b/>
          <w:bCs/>
          <w:sz w:val="24"/>
          <w:lang w:val="en-US"/>
        </w:rPr>
        <w:t xml:space="preserve"> 7886-1</w:t>
      </w:r>
    </w:p>
    <w:p w14:paraId="7BBC7CE9" w14:textId="77777777" w:rsidR="00823098" w:rsidRPr="00E45332" w:rsidRDefault="00823098" w:rsidP="00823098">
      <w:pPr>
        <w:rPr>
          <w:b/>
          <w:bCs/>
          <w:sz w:val="24"/>
          <w:lang w:val="en-US"/>
        </w:rPr>
      </w:pPr>
    </w:p>
    <w:p w14:paraId="0910EEE8" w14:textId="77777777" w:rsidR="00823098" w:rsidRPr="00E45332" w:rsidRDefault="00823098" w:rsidP="00823098">
      <w:pPr>
        <w:jc w:val="center"/>
        <w:rPr>
          <w:b/>
          <w:bCs/>
          <w:sz w:val="24"/>
          <w:lang w:val="en-US"/>
        </w:rPr>
      </w:pPr>
    </w:p>
    <w:p w14:paraId="69AA0249" w14:textId="77777777" w:rsidR="00823098" w:rsidRPr="00E45332" w:rsidRDefault="00823098" w:rsidP="00823098">
      <w:pPr>
        <w:jc w:val="center"/>
        <w:rPr>
          <w:b/>
          <w:bCs/>
          <w:sz w:val="24"/>
          <w:lang w:val="en-US"/>
        </w:rPr>
      </w:pPr>
    </w:p>
    <w:p w14:paraId="3A2699B7" w14:textId="77777777" w:rsidR="00823098" w:rsidRPr="00084FAA" w:rsidRDefault="00823098" w:rsidP="00823098">
      <w:pPr>
        <w:spacing w:line="276" w:lineRule="auto"/>
        <w:jc w:val="center"/>
        <w:rPr>
          <w:i/>
          <w:lang/>
        </w:rPr>
      </w:pPr>
      <w:r w:rsidRPr="004E5AB6">
        <w:rPr>
          <w:i/>
          <w:sz w:val="24"/>
          <w:lang w:val="en-US"/>
        </w:rPr>
        <w:t>(</w:t>
      </w:r>
      <w:r w:rsidRPr="00084FAA">
        <w:rPr>
          <w:i/>
          <w:sz w:val="24"/>
          <w:lang w:val="en-US"/>
        </w:rPr>
        <w:t>I</w:t>
      </w:r>
      <w:r w:rsidRPr="00084FAA">
        <w:rPr>
          <w:bCs/>
          <w:i/>
          <w:sz w:val="24"/>
          <w:lang/>
        </w:rPr>
        <w:t>SO 7886-1:2017</w:t>
      </w:r>
      <w:r w:rsidRPr="00084FAA">
        <w:rPr>
          <w:i/>
          <w:sz w:val="24"/>
          <w:lang w:val="en-US"/>
        </w:rPr>
        <w:t xml:space="preserve"> </w:t>
      </w:r>
      <w:r w:rsidRPr="00084FAA">
        <w:rPr>
          <w:bCs/>
          <w:i/>
          <w:sz w:val="24"/>
          <w:lang/>
        </w:rPr>
        <w:t xml:space="preserve">Sterile hypodermic syringes for single use — </w:t>
      </w:r>
      <w:r w:rsidRPr="00084FAA">
        <w:rPr>
          <w:i/>
          <w:sz w:val="24"/>
          <w:lang/>
        </w:rPr>
        <w:t>Part 1: Syringes for manual use</w:t>
      </w:r>
      <w:r w:rsidRPr="00084FAA">
        <w:rPr>
          <w:i/>
          <w:sz w:val="24"/>
          <w:lang w:val="en-US"/>
        </w:rPr>
        <w:t>, IDT)</w:t>
      </w:r>
    </w:p>
    <w:p w14:paraId="75E3CA3C" w14:textId="77777777" w:rsidR="00823098" w:rsidRPr="004E5AB6" w:rsidRDefault="00823098" w:rsidP="00823098">
      <w:pPr>
        <w:rPr>
          <w:sz w:val="24"/>
          <w:lang w:val="en-US"/>
        </w:rPr>
      </w:pPr>
    </w:p>
    <w:p w14:paraId="3ED247F3" w14:textId="77777777" w:rsidR="00823098" w:rsidRPr="008D107B" w:rsidRDefault="00823098" w:rsidP="00823098">
      <w:pPr>
        <w:rPr>
          <w:sz w:val="24"/>
          <w:lang w:val="en-US"/>
        </w:rPr>
      </w:pPr>
    </w:p>
    <w:p w14:paraId="241EFB56" w14:textId="77777777" w:rsidR="00823098" w:rsidRDefault="00823098" w:rsidP="00823098">
      <w:pPr>
        <w:rPr>
          <w:sz w:val="24"/>
          <w:lang w:val="en-US"/>
        </w:rPr>
      </w:pPr>
    </w:p>
    <w:p w14:paraId="539CE5B6" w14:textId="77777777" w:rsidR="00823098" w:rsidRDefault="00823098" w:rsidP="00823098">
      <w:pPr>
        <w:rPr>
          <w:sz w:val="24"/>
          <w:lang w:val="en-US"/>
        </w:rPr>
      </w:pPr>
    </w:p>
    <w:p w14:paraId="45255E4B" w14:textId="77777777" w:rsidR="00823098" w:rsidRPr="00307EED" w:rsidRDefault="00823098" w:rsidP="00823098">
      <w:pPr>
        <w:rPr>
          <w:sz w:val="24"/>
          <w:lang w:val="fr-FR"/>
        </w:rPr>
      </w:pPr>
    </w:p>
    <w:p w14:paraId="459F41A8" w14:textId="77777777" w:rsidR="00823098" w:rsidRPr="00D24AF9" w:rsidRDefault="00823098" w:rsidP="00823098">
      <w:pPr>
        <w:jc w:val="center"/>
        <w:rPr>
          <w:i/>
          <w:sz w:val="24"/>
        </w:rPr>
      </w:pPr>
      <w:r w:rsidRPr="00D24AF9">
        <w:rPr>
          <w:i/>
          <w:sz w:val="24"/>
        </w:rPr>
        <w:t>Настоящий проект стандарта не подлежит</w:t>
      </w:r>
    </w:p>
    <w:p w14:paraId="09A69EC7" w14:textId="77777777" w:rsidR="00823098" w:rsidRPr="00D24AF9" w:rsidRDefault="00823098" w:rsidP="00823098">
      <w:pPr>
        <w:jc w:val="center"/>
        <w:rPr>
          <w:i/>
          <w:sz w:val="24"/>
        </w:rPr>
      </w:pPr>
      <w:r w:rsidRPr="00D24AF9">
        <w:rPr>
          <w:i/>
          <w:sz w:val="24"/>
        </w:rPr>
        <w:t>применению до его утверждения</w:t>
      </w:r>
    </w:p>
    <w:p w14:paraId="5825FC7A" w14:textId="77777777" w:rsidR="00823098" w:rsidRDefault="00823098" w:rsidP="00823098">
      <w:pPr>
        <w:rPr>
          <w:sz w:val="24"/>
        </w:rPr>
      </w:pPr>
    </w:p>
    <w:p w14:paraId="4453B966" w14:textId="77777777" w:rsidR="00823098" w:rsidRDefault="00823098" w:rsidP="00823098">
      <w:pPr>
        <w:rPr>
          <w:sz w:val="24"/>
        </w:rPr>
      </w:pPr>
    </w:p>
    <w:p w14:paraId="5AFC592B" w14:textId="77777777" w:rsidR="00823098" w:rsidRPr="001F1554" w:rsidRDefault="00823098" w:rsidP="00823098">
      <w:pPr>
        <w:rPr>
          <w:sz w:val="24"/>
        </w:rPr>
      </w:pPr>
    </w:p>
    <w:p w14:paraId="1AF8D14B" w14:textId="77777777" w:rsidR="00823098" w:rsidRDefault="00823098" w:rsidP="00823098">
      <w:pPr>
        <w:rPr>
          <w:sz w:val="24"/>
        </w:rPr>
      </w:pPr>
    </w:p>
    <w:p w14:paraId="2C8ED4A6" w14:textId="77777777" w:rsidR="00823098" w:rsidRDefault="00823098" w:rsidP="00823098">
      <w:pPr>
        <w:rPr>
          <w:sz w:val="24"/>
        </w:rPr>
      </w:pPr>
    </w:p>
    <w:p w14:paraId="2A3C97F0" w14:textId="77777777" w:rsidR="00823098" w:rsidRDefault="00823098" w:rsidP="00823098">
      <w:pPr>
        <w:rPr>
          <w:sz w:val="24"/>
        </w:rPr>
      </w:pPr>
    </w:p>
    <w:p w14:paraId="44C1498C" w14:textId="77777777" w:rsidR="00823098" w:rsidRDefault="00823098" w:rsidP="00823098">
      <w:pPr>
        <w:rPr>
          <w:sz w:val="24"/>
        </w:rPr>
      </w:pPr>
    </w:p>
    <w:p w14:paraId="0837B3BB" w14:textId="77777777" w:rsidR="00823098" w:rsidRPr="00084FAA" w:rsidRDefault="00823098" w:rsidP="00823098">
      <w:pPr>
        <w:rPr>
          <w:sz w:val="24"/>
        </w:rPr>
      </w:pPr>
    </w:p>
    <w:p w14:paraId="5681DA20" w14:textId="77777777" w:rsidR="00823098" w:rsidRPr="00084FAA" w:rsidRDefault="00823098" w:rsidP="00823098">
      <w:pPr>
        <w:rPr>
          <w:sz w:val="24"/>
        </w:rPr>
      </w:pPr>
    </w:p>
    <w:p w14:paraId="4E99DA16" w14:textId="77777777" w:rsidR="00823098" w:rsidRPr="00307EED" w:rsidRDefault="00823098" w:rsidP="00823098">
      <w:pPr>
        <w:rPr>
          <w:sz w:val="24"/>
          <w:lang w:val="fr-FR"/>
        </w:rPr>
      </w:pPr>
    </w:p>
    <w:p w14:paraId="7F505D5F" w14:textId="77777777" w:rsidR="00823098" w:rsidRPr="002D7818" w:rsidRDefault="00823098" w:rsidP="00823098">
      <w:pPr>
        <w:jc w:val="center"/>
        <w:rPr>
          <w:b/>
          <w:bCs/>
          <w:sz w:val="24"/>
        </w:rPr>
      </w:pPr>
      <w:r w:rsidRPr="002D7818">
        <w:rPr>
          <w:b/>
          <w:bCs/>
          <w:sz w:val="24"/>
        </w:rPr>
        <w:t>Комитет технического регулирования и метрологии</w:t>
      </w:r>
    </w:p>
    <w:p w14:paraId="491B0E7B" w14:textId="77777777" w:rsidR="00823098" w:rsidRDefault="00823098" w:rsidP="00823098">
      <w:pPr>
        <w:jc w:val="center"/>
        <w:rPr>
          <w:b/>
          <w:bCs/>
          <w:sz w:val="24"/>
        </w:rPr>
      </w:pPr>
      <w:r w:rsidRPr="00FA5508">
        <w:rPr>
          <w:b/>
          <w:color w:val="000000" w:themeColor="text1"/>
          <w:sz w:val="24"/>
        </w:rPr>
        <w:t>Министерства торговли и интеграции</w:t>
      </w:r>
      <w:r>
        <w:rPr>
          <w:b/>
          <w:color w:val="000000" w:themeColor="text1"/>
          <w:sz w:val="24"/>
        </w:rPr>
        <w:t xml:space="preserve">                                       </w:t>
      </w:r>
      <w:r w:rsidRPr="00FD3093">
        <w:rPr>
          <w:b/>
          <w:bCs/>
          <w:sz w:val="24"/>
        </w:rPr>
        <w:t xml:space="preserve"> </w:t>
      </w:r>
      <w:r>
        <w:rPr>
          <w:b/>
          <w:bCs/>
          <w:sz w:val="24"/>
        </w:rPr>
        <w:t xml:space="preserve">                             </w:t>
      </w:r>
      <w:r w:rsidRPr="00FD3093">
        <w:rPr>
          <w:b/>
          <w:bCs/>
          <w:sz w:val="24"/>
        </w:rPr>
        <w:t>Республики Казахстан</w:t>
      </w:r>
      <w:r>
        <w:rPr>
          <w:b/>
          <w:bCs/>
          <w:sz w:val="24"/>
        </w:rPr>
        <w:t xml:space="preserve"> </w:t>
      </w:r>
    </w:p>
    <w:p w14:paraId="2E076006" w14:textId="77777777" w:rsidR="00823098" w:rsidRDefault="00823098" w:rsidP="00823098">
      <w:pPr>
        <w:jc w:val="center"/>
        <w:rPr>
          <w:b/>
          <w:bCs/>
          <w:sz w:val="24"/>
        </w:rPr>
      </w:pPr>
      <w:r>
        <w:rPr>
          <w:b/>
          <w:bCs/>
          <w:sz w:val="24"/>
        </w:rPr>
        <w:t>(Госстандарт)</w:t>
      </w:r>
    </w:p>
    <w:p w14:paraId="298218CF" w14:textId="77777777" w:rsidR="00823098" w:rsidRDefault="00823098" w:rsidP="00823098">
      <w:pPr>
        <w:jc w:val="center"/>
        <w:rPr>
          <w:b/>
          <w:bCs/>
          <w:sz w:val="24"/>
        </w:rPr>
      </w:pPr>
    </w:p>
    <w:p w14:paraId="6BFB89C3" w14:textId="5BF6CC65" w:rsidR="00823098" w:rsidRDefault="00823098" w:rsidP="00823098">
      <w:pPr>
        <w:jc w:val="center"/>
        <w:rPr>
          <w:b/>
          <w:bCs/>
          <w:sz w:val="24"/>
        </w:rPr>
      </w:pPr>
      <w:r>
        <w:rPr>
          <w:b/>
          <w:bCs/>
          <w:sz w:val="24"/>
        </w:rPr>
        <w:t>Астана</w:t>
      </w:r>
    </w:p>
    <w:p w14:paraId="3035528D" w14:textId="32C91B16" w:rsidR="00FB7703" w:rsidRPr="000120F4" w:rsidRDefault="00FB7703" w:rsidP="00823098">
      <w:pPr>
        <w:pageBreakBefore/>
        <w:ind w:firstLine="567"/>
        <w:jc w:val="center"/>
        <w:rPr>
          <w:b/>
          <w:bCs/>
          <w:sz w:val="24"/>
        </w:rPr>
      </w:pPr>
      <w:r w:rsidRPr="000120F4">
        <w:rPr>
          <w:b/>
          <w:bCs/>
          <w:sz w:val="24"/>
        </w:rPr>
        <w:lastRenderedPageBreak/>
        <w:t>Предисловие</w:t>
      </w:r>
    </w:p>
    <w:p w14:paraId="08ACBA20" w14:textId="77777777" w:rsidR="00FB7703" w:rsidRPr="00DE36C6" w:rsidRDefault="00FB7703" w:rsidP="00264E03">
      <w:pPr>
        <w:ind w:firstLine="567"/>
        <w:jc w:val="center"/>
        <w:rPr>
          <w:b/>
          <w:bCs/>
          <w:sz w:val="24"/>
        </w:rPr>
      </w:pPr>
    </w:p>
    <w:p w14:paraId="34B4E783" w14:textId="77777777" w:rsidR="00823098" w:rsidRPr="005A24A1" w:rsidRDefault="00823098" w:rsidP="00823098">
      <w:pPr>
        <w:ind w:firstLine="567"/>
        <w:rPr>
          <w:sz w:val="24"/>
        </w:rPr>
      </w:pPr>
      <w:r w:rsidRPr="005A24A1">
        <w:rPr>
          <w:b/>
          <w:sz w:val="24"/>
        </w:rPr>
        <w:t xml:space="preserve">1 </w:t>
      </w:r>
      <w:r>
        <w:rPr>
          <w:b/>
          <w:sz w:val="24"/>
        </w:rPr>
        <w:t>ПОДГОТОВЛЕН</w:t>
      </w:r>
      <w:r w:rsidRPr="005A24A1">
        <w:rPr>
          <w:b/>
          <w:sz w:val="24"/>
        </w:rPr>
        <w:t xml:space="preserve"> И ВНЕСЕН</w:t>
      </w:r>
      <w:r w:rsidRPr="005A24A1">
        <w:rPr>
          <w:sz w:val="24"/>
        </w:rPr>
        <w:t xml:space="preserve"> </w:t>
      </w:r>
      <w:r w:rsidRPr="00084FAA">
        <w:rPr>
          <w:sz w:val="24"/>
        </w:rPr>
        <w:t>TOO «</w:t>
      </w:r>
      <w:proofErr w:type="spellStart"/>
      <w:r w:rsidRPr="00084FAA">
        <w:rPr>
          <w:sz w:val="24"/>
        </w:rPr>
        <w:t>NavyCo</w:t>
      </w:r>
      <w:proofErr w:type="spellEnd"/>
      <w:r w:rsidRPr="00084FAA">
        <w:rPr>
          <w:sz w:val="24"/>
        </w:rPr>
        <w:t>»</w:t>
      </w:r>
    </w:p>
    <w:p w14:paraId="1B226DB3" w14:textId="77777777" w:rsidR="00823098" w:rsidRPr="005A24A1" w:rsidRDefault="00823098" w:rsidP="00823098">
      <w:pPr>
        <w:ind w:firstLine="567"/>
        <w:rPr>
          <w:sz w:val="24"/>
        </w:rPr>
      </w:pPr>
    </w:p>
    <w:p w14:paraId="12D72F17" w14:textId="77777777" w:rsidR="00823098" w:rsidRPr="005A24A1" w:rsidRDefault="00823098" w:rsidP="00823098">
      <w:pPr>
        <w:ind w:firstLine="567"/>
        <w:rPr>
          <w:sz w:val="24"/>
        </w:rPr>
      </w:pPr>
      <w:r w:rsidRPr="005A24A1">
        <w:rPr>
          <w:b/>
          <w:sz w:val="24"/>
        </w:rPr>
        <w:t>2 УТВЕРЖДЕН И ВВЕДЕН В ДЕЙСТВИЕ</w:t>
      </w:r>
      <w:r w:rsidRPr="005A24A1">
        <w:rPr>
          <w:sz w:val="24"/>
        </w:rPr>
        <w:t xml:space="preserve"> </w:t>
      </w:r>
      <w:r w:rsidRPr="000B55E3">
        <w:rPr>
          <w:bCs/>
          <w:color w:val="000000"/>
          <w:sz w:val="24"/>
        </w:rPr>
        <w:t xml:space="preserve">Приказом Председателя Комитета </w:t>
      </w:r>
      <w:r>
        <w:rPr>
          <w:bCs/>
          <w:color w:val="000000"/>
          <w:sz w:val="24"/>
        </w:rPr>
        <w:t>технического регулирования</w:t>
      </w:r>
      <w:r w:rsidRPr="000B55E3">
        <w:rPr>
          <w:bCs/>
          <w:color w:val="000000"/>
          <w:sz w:val="24"/>
        </w:rPr>
        <w:t xml:space="preserve"> и </w:t>
      </w:r>
      <w:r w:rsidRPr="00D738B8">
        <w:rPr>
          <w:bCs/>
          <w:color w:val="000000" w:themeColor="text1"/>
          <w:sz w:val="24"/>
        </w:rPr>
        <w:t xml:space="preserve">метрологии </w:t>
      </w:r>
      <w:r w:rsidRPr="00D738B8">
        <w:rPr>
          <w:color w:val="000000" w:themeColor="text1"/>
          <w:sz w:val="24"/>
        </w:rPr>
        <w:t>Министерства торговли и интеграции</w:t>
      </w:r>
      <w:r>
        <w:rPr>
          <w:sz w:val="24"/>
        </w:rPr>
        <w:t xml:space="preserve"> Республики Казахстан</w:t>
      </w:r>
      <w:r w:rsidRPr="000B55E3">
        <w:rPr>
          <w:bCs/>
          <w:color w:val="000000"/>
          <w:sz w:val="24"/>
        </w:rPr>
        <w:t xml:space="preserve"> от _________ № ________</w:t>
      </w:r>
    </w:p>
    <w:p w14:paraId="64364EA2" w14:textId="77777777" w:rsidR="00823098" w:rsidRPr="005A24A1" w:rsidRDefault="00823098" w:rsidP="00823098">
      <w:pPr>
        <w:ind w:firstLine="567"/>
        <w:rPr>
          <w:sz w:val="24"/>
        </w:rPr>
      </w:pPr>
    </w:p>
    <w:p w14:paraId="12738F6C" w14:textId="3AF22CE5" w:rsidR="00823098" w:rsidRPr="008F5AAD" w:rsidRDefault="00823098" w:rsidP="00823098">
      <w:pPr>
        <w:ind w:firstLine="567"/>
        <w:rPr>
          <w:b/>
          <w:sz w:val="24"/>
        </w:rPr>
      </w:pPr>
      <w:r w:rsidRPr="005A24A1">
        <w:rPr>
          <w:b/>
          <w:sz w:val="24"/>
        </w:rPr>
        <w:t>3</w:t>
      </w:r>
      <w:r w:rsidRPr="005A24A1">
        <w:rPr>
          <w:sz w:val="24"/>
        </w:rPr>
        <w:t xml:space="preserve"> Настоящий стандарт идентичен </w:t>
      </w:r>
      <w:r>
        <w:rPr>
          <w:sz w:val="24"/>
        </w:rPr>
        <w:t>международному</w:t>
      </w:r>
      <w:r w:rsidRPr="005A24A1">
        <w:rPr>
          <w:sz w:val="24"/>
        </w:rPr>
        <w:t xml:space="preserve"> стандарту </w:t>
      </w:r>
      <w:bookmarkStart w:id="0" w:name="_Hlk144661496"/>
      <w:r w:rsidRPr="008F5AAD">
        <w:rPr>
          <w:iCs/>
          <w:sz w:val="24"/>
          <w:lang w:val="en-US"/>
        </w:rPr>
        <w:t>I</w:t>
      </w:r>
      <w:r w:rsidRPr="008F5AAD">
        <w:rPr>
          <w:bCs/>
          <w:iCs/>
          <w:sz w:val="24"/>
          <w:lang/>
        </w:rPr>
        <w:t>SO 7886-1:2017</w:t>
      </w:r>
      <w:r w:rsidRPr="008F5AAD">
        <w:rPr>
          <w:iCs/>
          <w:sz w:val="24"/>
        </w:rPr>
        <w:t xml:space="preserve"> </w:t>
      </w:r>
      <w:r w:rsidRPr="008F5AAD">
        <w:rPr>
          <w:bCs/>
          <w:iCs/>
          <w:sz w:val="24"/>
          <w:lang/>
        </w:rPr>
        <w:t>Sterile hypodermic syringes for single use</w:t>
      </w:r>
      <w:r w:rsidR="007141FD">
        <w:rPr>
          <w:bCs/>
          <w:iCs/>
          <w:sz w:val="24"/>
        </w:rPr>
        <w:t xml:space="preserve"> – </w:t>
      </w:r>
      <w:r w:rsidRPr="00084FAA">
        <w:rPr>
          <w:iCs/>
          <w:sz w:val="24"/>
          <w:lang/>
        </w:rPr>
        <w:t>Part 1: Syringes for manual use</w:t>
      </w:r>
      <w:r w:rsidRPr="008F5AAD">
        <w:rPr>
          <w:iCs/>
          <w:sz w:val="24"/>
        </w:rPr>
        <w:t xml:space="preserve"> (</w:t>
      </w:r>
      <w:r w:rsidRPr="008F5AAD">
        <w:rPr>
          <w:sz w:val="24"/>
        </w:rPr>
        <w:t>Стерильные шприцы для подкожных инъекций для одноразового использования. Часть 1. Шприцы для ручного применения)</w:t>
      </w:r>
      <w:bookmarkEnd w:id="0"/>
    </w:p>
    <w:p w14:paraId="7651CB4B" w14:textId="77777777" w:rsidR="00823098" w:rsidRPr="00A96211" w:rsidRDefault="00823098" w:rsidP="00823098">
      <w:pPr>
        <w:pStyle w:val="14"/>
        <w:ind w:firstLine="567"/>
        <w:jc w:val="both"/>
        <w:rPr>
          <w:lang/>
        </w:rPr>
      </w:pPr>
      <w:r w:rsidRPr="005C170A">
        <w:t xml:space="preserve">Международный стандарт разработан </w:t>
      </w:r>
      <w:r w:rsidRPr="00AE7853">
        <w:t>Техническим комитетом</w:t>
      </w:r>
      <w:r>
        <w:t xml:space="preserve"> </w:t>
      </w:r>
      <w:r w:rsidRPr="00A86DEF">
        <w:rPr>
          <w:rStyle w:val="FontStyle35"/>
          <w:rFonts w:ascii="Times New Roman" w:hAnsi="Times New Roman" w:cs="Times New Roman"/>
          <w:b w:val="0"/>
          <w:sz w:val="24"/>
          <w:szCs w:val="24"/>
          <w:lang w:eastAsia="en-US"/>
        </w:rPr>
        <w:t>ISO/TC</w:t>
      </w:r>
      <w:r>
        <w:t xml:space="preserve"> 84 «</w:t>
      </w:r>
      <w:r w:rsidRPr="00A96211">
        <w:t>Устройства для введения лекарственных средств и катетеры</w:t>
      </w:r>
      <w:r>
        <w:t>»</w:t>
      </w:r>
    </w:p>
    <w:p w14:paraId="3AF0EAC4" w14:textId="77777777" w:rsidR="00823098" w:rsidRPr="008C1A90" w:rsidRDefault="00823098" w:rsidP="00823098">
      <w:pPr>
        <w:pStyle w:val="14"/>
        <w:ind w:firstLine="567"/>
        <w:jc w:val="both"/>
      </w:pPr>
      <w:r w:rsidRPr="008C1A90">
        <w:t xml:space="preserve">Перевод с английского языка </w:t>
      </w:r>
      <w:r w:rsidRPr="00473FD9">
        <w:t>(</w:t>
      </w:r>
      <w:proofErr w:type="spellStart"/>
      <w:r w:rsidRPr="00473FD9">
        <w:t>en</w:t>
      </w:r>
      <w:proofErr w:type="spellEnd"/>
      <w:r w:rsidRPr="00473FD9">
        <w:t>)</w:t>
      </w:r>
    </w:p>
    <w:p w14:paraId="476B380B" w14:textId="77777777" w:rsidR="00823098" w:rsidRDefault="00823098" w:rsidP="00823098">
      <w:pPr>
        <w:pStyle w:val="14"/>
        <w:ind w:firstLine="567"/>
        <w:jc w:val="both"/>
      </w:pPr>
      <w:r w:rsidRPr="008C1A90">
        <w:t xml:space="preserve">Официальный экземпляр международного стандарта, на основе которого подготовлен </w:t>
      </w:r>
      <w:r w:rsidRPr="008C1A90">
        <w:rPr>
          <w:bCs/>
        </w:rPr>
        <w:t>настоящий национальный стандарт и на которые даны ссылки, имеется в Едином государственном фонде нормативных технических документов</w:t>
      </w:r>
    </w:p>
    <w:p w14:paraId="7751EBD7" w14:textId="77777777" w:rsidR="00823098" w:rsidRDefault="00823098" w:rsidP="00823098">
      <w:pPr>
        <w:pStyle w:val="14"/>
        <w:ind w:firstLine="567"/>
        <w:jc w:val="both"/>
      </w:pPr>
      <w:r>
        <w:t>Официальной версией является текст на государственном и русском языке</w:t>
      </w:r>
    </w:p>
    <w:p w14:paraId="1CD17BE3" w14:textId="77777777" w:rsidR="00823098" w:rsidRPr="00385DB8" w:rsidRDefault="00823098" w:rsidP="00823098">
      <w:pPr>
        <w:pStyle w:val="21"/>
        <w:ind w:firstLine="567"/>
        <w:jc w:val="both"/>
        <w:rPr>
          <w:szCs w:val="24"/>
        </w:rPr>
      </w:pPr>
      <w:r>
        <w:rPr>
          <w:szCs w:val="24"/>
        </w:rPr>
        <w:t xml:space="preserve">В разделе «Нормативные ссылки» и тексте стандарта ссылочные международные </w:t>
      </w:r>
      <w:r w:rsidRPr="00385DB8">
        <w:rPr>
          <w:szCs w:val="24"/>
        </w:rPr>
        <w:t>стандарты, международные документы актуализированы</w:t>
      </w:r>
    </w:p>
    <w:p w14:paraId="2B8A72C8" w14:textId="77777777" w:rsidR="00823098" w:rsidRDefault="00823098" w:rsidP="00823098">
      <w:pPr>
        <w:pStyle w:val="21"/>
        <w:ind w:firstLine="567"/>
        <w:jc w:val="both"/>
        <w:rPr>
          <w:bCs/>
          <w:iCs/>
          <w:szCs w:val="24"/>
        </w:rPr>
      </w:pPr>
      <w:r w:rsidRPr="009F1979">
        <w:rPr>
          <w:szCs w:val="24"/>
        </w:rPr>
        <w:t>Сведения о соответствии стандартов ссылочным международным стандартам приведены в дополнительном Приложении В.А</w:t>
      </w:r>
    </w:p>
    <w:p w14:paraId="796228C9" w14:textId="77777777" w:rsidR="00823098" w:rsidRDefault="00823098" w:rsidP="00823098">
      <w:pPr>
        <w:shd w:val="clear" w:color="auto" w:fill="FFFFFF"/>
        <w:ind w:firstLine="567"/>
        <w:rPr>
          <w:sz w:val="24"/>
        </w:rPr>
      </w:pPr>
      <w:r w:rsidRPr="00A97571">
        <w:rPr>
          <w:sz w:val="24"/>
        </w:rPr>
        <w:t xml:space="preserve">Степень соответствия </w:t>
      </w:r>
      <w:r>
        <w:rPr>
          <w:sz w:val="24"/>
        </w:rPr>
        <w:t xml:space="preserve">– идентичная </w:t>
      </w:r>
      <w:r w:rsidRPr="00A97571">
        <w:rPr>
          <w:sz w:val="24"/>
        </w:rPr>
        <w:t>(</w:t>
      </w:r>
      <w:r>
        <w:rPr>
          <w:sz w:val="24"/>
          <w:lang w:val="en-US"/>
        </w:rPr>
        <w:t>IDT</w:t>
      </w:r>
      <w:r>
        <w:rPr>
          <w:sz w:val="24"/>
        </w:rPr>
        <w:t>)</w:t>
      </w:r>
      <w:r w:rsidRPr="009528FD">
        <w:rPr>
          <w:sz w:val="24"/>
        </w:rPr>
        <w:t xml:space="preserve"> </w:t>
      </w:r>
    </w:p>
    <w:p w14:paraId="45C3A7D2" w14:textId="77777777" w:rsidR="00823098" w:rsidRDefault="00823098" w:rsidP="00823098">
      <w:pPr>
        <w:shd w:val="clear" w:color="auto" w:fill="FFFFFF"/>
        <w:ind w:firstLine="567"/>
        <w:rPr>
          <w:sz w:val="24"/>
        </w:rPr>
      </w:pPr>
    </w:p>
    <w:p w14:paraId="7E0A066A" w14:textId="77777777" w:rsidR="00823098" w:rsidRPr="00641CE5" w:rsidRDefault="00823098" w:rsidP="00823098">
      <w:pPr>
        <w:pStyle w:val="Default"/>
        <w:ind w:firstLine="567"/>
        <w:jc w:val="both"/>
        <w:rPr>
          <w:rFonts w:ascii="Times New Roman" w:hAnsi="Times New Roman" w:cs="Times New Roman"/>
        </w:rPr>
      </w:pPr>
      <w:r w:rsidRPr="00641CE5">
        <w:rPr>
          <w:rFonts w:ascii="Times New Roman" w:hAnsi="Times New Roman" w:cs="Times New Roman"/>
          <w:b/>
          <w:bCs/>
        </w:rPr>
        <w:t xml:space="preserve">4 </w:t>
      </w:r>
      <w:r w:rsidRPr="008F5AAD">
        <w:rPr>
          <w:rFonts w:ascii="Times New Roman" w:hAnsi="Times New Roman" w:cs="Times New Roman"/>
        </w:rPr>
        <w:t>В настоящем стандарте реализованы нормы Закона Республики Казахстан «О стандартизации» от 5 октября 2018 года № 183-VI</w:t>
      </w:r>
      <w:r w:rsidRPr="00641CE5">
        <w:rPr>
          <w:rFonts w:ascii="Times New Roman" w:hAnsi="Times New Roman" w:cs="Times New Roman"/>
          <w:highlight w:val="yellow"/>
        </w:rPr>
        <w:t xml:space="preserve"> </w:t>
      </w:r>
    </w:p>
    <w:p w14:paraId="61A51C9F" w14:textId="77777777" w:rsidR="00823098" w:rsidRPr="00641CE5" w:rsidRDefault="00823098" w:rsidP="00823098">
      <w:pPr>
        <w:shd w:val="clear" w:color="auto" w:fill="FFFFFF"/>
        <w:ind w:firstLine="567"/>
        <w:rPr>
          <w:sz w:val="24"/>
        </w:rPr>
      </w:pPr>
    </w:p>
    <w:p w14:paraId="1647F361" w14:textId="77777777" w:rsidR="00823098" w:rsidRPr="005A24A1" w:rsidRDefault="00823098" w:rsidP="00823098">
      <w:pPr>
        <w:ind w:firstLine="567"/>
        <w:rPr>
          <w:sz w:val="24"/>
        </w:rPr>
      </w:pPr>
      <w:r>
        <w:rPr>
          <w:b/>
          <w:sz w:val="24"/>
        </w:rPr>
        <w:t>5</w:t>
      </w:r>
      <w:r w:rsidRPr="005A24A1">
        <w:rPr>
          <w:b/>
          <w:sz w:val="24"/>
        </w:rPr>
        <w:t xml:space="preserve"> ВВЕДЕН ВПЕРВЫЕ</w:t>
      </w:r>
    </w:p>
    <w:p w14:paraId="61508E21" w14:textId="77777777" w:rsidR="00823098" w:rsidRPr="005A24A1" w:rsidRDefault="00823098" w:rsidP="00823098">
      <w:pPr>
        <w:rPr>
          <w:sz w:val="24"/>
        </w:rPr>
      </w:pPr>
    </w:p>
    <w:p w14:paraId="6A69632C" w14:textId="77777777" w:rsidR="00823098" w:rsidRDefault="00823098" w:rsidP="00823098">
      <w:pPr>
        <w:shd w:val="clear" w:color="auto" w:fill="FFFFFF"/>
        <w:ind w:firstLine="567"/>
        <w:rPr>
          <w:i/>
          <w:color w:val="000000"/>
          <w:sz w:val="24"/>
          <w:lang w:val="kk-KZ"/>
        </w:rPr>
      </w:pPr>
      <w:r>
        <w:rPr>
          <w:bCs/>
          <w:i/>
          <w:color w:val="000000"/>
          <w:sz w:val="24"/>
        </w:rPr>
        <w:t>Информация об изменениях к настоящему стандарту публикуется в ежегодно издаваемом каталоге «Документы по стандартизации Республики Казахстан», а текст изменений и поправок – в ежемесячно издаваемых информационных указателях «Национальные стандарты».   В случае пересмотра (замены) или отмены настоящего стандарта соответствующее уведомление будет опубликовано в ежемесячно издаваемом информационном указателе «Национальные стандарты»</w:t>
      </w:r>
    </w:p>
    <w:p w14:paraId="680E915C" w14:textId="77777777" w:rsidR="00823098" w:rsidRPr="00084FAA" w:rsidRDefault="00823098" w:rsidP="00823098">
      <w:pPr>
        <w:shd w:val="clear" w:color="auto" w:fill="FFFFFF"/>
        <w:ind w:firstLine="567"/>
        <w:rPr>
          <w:i/>
          <w:iCs/>
          <w:color w:val="000000"/>
          <w:sz w:val="24"/>
        </w:rPr>
      </w:pPr>
    </w:p>
    <w:p w14:paraId="11EB525D" w14:textId="77777777" w:rsidR="00823098" w:rsidRDefault="00823098" w:rsidP="00823098">
      <w:pPr>
        <w:shd w:val="clear" w:color="auto" w:fill="FFFFFF"/>
        <w:ind w:firstLine="567"/>
        <w:rPr>
          <w:i/>
          <w:iCs/>
          <w:color w:val="000000"/>
          <w:sz w:val="24"/>
          <w:lang w:val="kk-KZ"/>
        </w:rPr>
      </w:pPr>
    </w:p>
    <w:p w14:paraId="0BC36865" w14:textId="77777777" w:rsidR="00823098" w:rsidRDefault="00823098" w:rsidP="00823098">
      <w:pPr>
        <w:widowControl w:val="0"/>
        <w:spacing w:before="240"/>
        <w:ind w:firstLine="567"/>
        <w:rPr>
          <w:sz w:val="24"/>
        </w:rPr>
      </w:pPr>
    </w:p>
    <w:p w14:paraId="62889D6B" w14:textId="77777777" w:rsidR="00823098" w:rsidRDefault="00823098" w:rsidP="00823098">
      <w:pPr>
        <w:widowControl w:val="0"/>
        <w:spacing w:before="240"/>
        <w:ind w:firstLine="567"/>
        <w:rPr>
          <w:sz w:val="24"/>
        </w:rPr>
      </w:pPr>
    </w:p>
    <w:p w14:paraId="2E0BEA96" w14:textId="77777777" w:rsidR="00823098" w:rsidRDefault="00823098" w:rsidP="00823098">
      <w:pPr>
        <w:widowControl w:val="0"/>
        <w:spacing w:before="240"/>
        <w:ind w:firstLine="567"/>
        <w:rPr>
          <w:sz w:val="24"/>
        </w:rPr>
      </w:pPr>
    </w:p>
    <w:p w14:paraId="47D0DB81" w14:textId="1A3358BB" w:rsidR="00236628" w:rsidRPr="008523BF" w:rsidRDefault="00823098" w:rsidP="00823098">
      <w:pPr>
        <w:widowControl w:val="0"/>
        <w:spacing w:before="240"/>
        <w:ind w:firstLine="567"/>
        <w:rPr>
          <w:b/>
          <w:sz w:val="24"/>
        </w:rPr>
      </w:pPr>
      <w:r>
        <w:rPr>
          <w:sz w:val="24"/>
        </w:rPr>
        <w:t xml:space="preserve">Настоящий стандарт не может быть полностью или частично воспроизведен, тиражирован и распространен без разрешения Комитета технического регулирования и метрологии </w:t>
      </w:r>
      <w:r w:rsidRPr="00D738B8">
        <w:rPr>
          <w:color w:val="000000" w:themeColor="text1"/>
          <w:sz w:val="24"/>
        </w:rPr>
        <w:t>Министерства торговли и интеграции</w:t>
      </w:r>
      <w:r>
        <w:rPr>
          <w:sz w:val="24"/>
        </w:rPr>
        <w:t xml:space="preserve"> Республики Казахстан</w:t>
      </w:r>
    </w:p>
    <w:p w14:paraId="3281B742" w14:textId="77777777" w:rsidR="00732BF0" w:rsidRDefault="00732BF0" w:rsidP="00264E03">
      <w:pPr>
        <w:ind w:firstLine="567"/>
        <w:rPr>
          <w:sz w:val="24"/>
        </w:rPr>
      </w:pPr>
    </w:p>
    <w:p w14:paraId="35603F2F" w14:textId="77777777" w:rsidR="001767A1" w:rsidRPr="00823098" w:rsidRDefault="001767A1" w:rsidP="00236628">
      <w:pPr>
        <w:rPr>
          <w:sz w:val="24"/>
        </w:rPr>
      </w:pPr>
    </w:p>
    <w:p w14:paraId="36B3C649" w14:textId="77777777" w:rsidR="00366D34" w:rsidRPr="005A24A1" w:rsidRDefault="00366D34" w:rsidP="00366D34">
      <w:pPr>
        <w:jc w:val="center"/>
        <w:rPr>
          <w:b/>
          <w:sz w:val="24"/>
        </w:rPr>
      </w:pPr>
      <w:r w:rsidRPr="005A24A1">
        <w:rPr>
          <w:b/>
          <w:sz w:val="24"/>
        </w:rPr>
        <w:lastRenderedPageBreak/>
        <w:t>Содержание</w:t>
      </w:r>
    </w:p>
    <w:tbl>
      <w:tblPr>
        <w:tblW w:w="9027" w:type="dxa"/>
        <w:jc w:val="right"/>
        <w:tblLook w:val="04A0" w:firstRow="1" w:lastRow="0" w:firstColumn="1" w:lastColumn="0" w:noHBand="0" w:noVBand="1"/>
      </w:tblPr>
      <w:tblGrid>
        <w:gridCol w:w="790"/>
        <w:gridCol w:w="7447"/>
        <w:gridCol w:w="790"/>
      </w:tblGrid>
      <w:tr w:rsidR="00366D34" w:rsidRPr="005A24A1" w14:paraId="7C4C5669" w14:textId="77777777" w:rsidTr="00366D34">
        <w:trPr>
          <w:trHeight w:val="9312"/>
          <w:jc w:val="right"/>
        </w:trPr>
        <w:tc>
          <w:tcPr>
            <w:tcW w:w="790" w:type="dxa"/>
          </w:tcPr>
          <w:p w14:paraId="29CAB43D" w14:textId="77777777" w:rsidR="00366D34" w:rsidRPr="005A24A1" w:rsidRDefault="00366D34" w:rsidP="00C74406">
            <w:pPr>
              <w:rPr>
                <w:bCs/>
                <w:color w:val="000000"/>
                <w:sz w:val="24"/>
              </w:rPr>
            </w:pPr>
          </w:p>
          <w:p w14:paraId="60715A34" w14:textId="77777777" w:rsidR="00366D34" w:rsidRPr="005A24A1" w:rsidRDefault="00366D34" w:rsidP="00C74406">
            <w:pPr>
              <w:rPr>
                <w:bCs/>
                <w:color w:val="000000"/>
                <w:sz w:val="24"/>
              </w:rPr>
            </w:pPr>
            <w:r w:rsidRPr="005A24A1">
              <w:rPr>
                <w:bCs/>
                <w:color w:val="000000"/>
                <w:sz w:val="24"/>
              </w:rPr>
              <w:t>1</w:t>
            </w:r>
          </w:p>
          <w:p w14:paraId="779E791E" w14:textId="77777777" w:rsidR="00366D34" w:rsidRPr="005A24A1" w:rsidRDefault="00366D34" w:rsidP="00C74406">
            <w:pPr>
              <w:rPr>
                <w:bCs/>
                <w:color w:val="000000"/>
                <w:sz w:val="24"/>
              </w:rPr>
            </w:pPr>
            <w:r w:rsidRPr="005A24A1">
              <w:rPr>
                <w:bCs/>
                <w:color w:val="000000"/>
                <w:sz w:val="24"/>
              </w:rPr>
              <w:t>2</w:t>
            </w:r>
          </w:p>
          <w:p w14:paraId="15997A3F" w14:textId="77777777" w:rsidR="00366D34" w:rsidRPr="005A24A1" w:rsidRDefault="00366D34" w:rsidP="00C74406">
            <w:pPr>
              <w:rPr>
                <w:bCs/>
                <w:color w:val="000000"/>
                <w:sz w:val="24"/>
              </w:rPr>
            </w:pPr>
            <w:r w:rsidRPr="005A24A1">
              <w:rPr>
                <w:bCs/>
                <w:color w:val="000000"/>
                <w:sz w:val="24"/>
              </w:rPr>
              <w:t>3</w:t>
            </w:r>
          </w:p>
          <w:p w14:paraId="3BF39097" w14:textId="77777777" w:rsidR="00366D34" w:rsidRPr="005A24A1" w:rsidRDefault="00366D34" w:rsidP="00C74406">
            <w:pPr>
              <w:rPr>
                <w:bCs/>
                <w:color w:val="000000"/>
                <w:sz w:val="24"/>
              </w:rPr>
            </w:pPr>
            <w:r w:rsidRPr="005A24A1">
              <w:rPr>
                <w:bCs/>
                <w:color w:val="000000"/>
                <w:sz w:val="24"/>
              </w:rPr>
              <w:t>4</w:t>
            </w:r>
          </w:p>
          <w:p w14:paraId="09FEB232" w14:textId="77777777" w:rsidR="00366D34" w:rsidRPr="005A24A1" w:rsidRDefault="00366D34" w:rsidP="00C74406">
            <w:pPr>
              <w:rPr>
                <w:bCs/>
                <w:color w:val="000000"/>
                <w:sz w:val="24"/>
              </w:rPr>
            </w:pPr>
            <w:r w:rsidRPr="005A24A1">
              <w:rPr>
                <w:bCs/>
                <w:color w:val="000000"/>
                <w:sz w:val="24"/>
              </w:rPr>
              <w:t>5</w:t>
            </w:r>
          </w:p>
          <w:p w14:paraId="0B06EAA1" w14:textId="77777777" w:rsidR="00366D34" w:rsidRDefault="00366D34" w:rsidP="00C74406">
            <w:pPr>
              <w:ind w:right="-114"/>
              <w:rPr>
                <w:bCs/>
                <w:color w:val="000000"/>
                <w:sz w:val="24"/>
              </w:rPr>
            </w:pPr>
            <w:r w:rsidRPr="005A24A1">
              <w:rPr>
                <w:bCs/>
                <w:color w:val="000000"/>
                <w:sz w:val="24"/>
              </w:rPr>
              <w:t>6</w:t>
            </w:r>
          </w:p>
          <w:p w14:paraId="2363DA63" w14:textId="2C829DE8" w:rsidR="00366D34" w:rsidRPr="005A24A1" w:rsidRDefault="00366D34" w:rsidP="00C74406">
            <w:pPr>
              <w:ind w:right="-114"/>
              <w:rPr>
                <w:bCs/>
                <w:color w:val="000000"/>
                <w:sz w:val="24"/>
              </w:rPr>
            </w:pPr>
            <w:r>
              <w:rPr>
                <w:bCs/>
                <w:color w:val="000000"/>
                <w:sz w:val="24"/>
              </w:rPr>
              <w:t>7</w:t>
            </w:r>
          </w:p>
          <w:p w14:paraId="48BDCEC6" w14:textId="0F11AFE7" w:rsidR="00366D34" w:rsidRDefault="00366D34" w:rsidP="00C74406">
            <w:pPr>
              <w:ind w:right="-114"/>
              <w:rPr>
                <w:bCs/>
                <w:color w:val="000000"/>
                <w:sz w:val="24"/>
              </w:rPr>
            </w:pPr>
            <w:r>
              <w:rPr>
                <w:bCs/>
                <w:color w:val="000000"/>
                <w:sz w:val="24"/>
              </w:rPr>
              <w:t>8</w:t>
            </w:r>
          </w:p>
          <w:p w14:paraId="34B24E5C" w14:textId="3495FB06" w:rsidR="00366D34" w:rsidRDefault="00366D34" w:rsidP="00C74406">
            <w:pPr>
              <w:ind w:right="-114"/>
              <w:rPr>
                <w:bCs/>
                <w:color w:val="000000"/>
                <w:sz w:val="24"/>
              </w:rPr>
            </w:pPr>
            <w:r>
              <w:rPr>
                <w:bCs/>
                <w:color w:val="000000"/>
                <w:sz w:val="24"/>
              </w:rPr>
              <w:t>9</w:t>
            </w:r>
          </w:p>
          <w:p w14:paraId="3774DD63" w14:textId="408F5C28" w:rsidR="00366D34" w:rsidRDefault="00366D34" w:rsidP="00C74406">
            <w:pPr>
              <w:ind w:right="-114"/>
              <w:rPr>
                <w:bCs/>
                <w:color w:val="000000"/>
                <w:sz w:val="24"/>
              </w:rPr>
            </w:pPr>
            <w:r>
              <w:rPr>
                <w:bCs/>
                <w:color w:val="000000"/>
                <w:sz w:val="24"/>
              </w:rPr>
              <w:t>10</w:t>
            </w:r>
          </w:p>
          <w:p w14:paraId="195E0120" w14:textId="66795976" w:rsidR="00366D34" w:rsidRDefault="00366D34" w:rsidP="00C74406">
            <w:pPr>
              <w:ind w:right="-114"/>
              <w:rPr>
                <w:bCs/>
                <w:color w:val="000000"/>
                <w:sz w:val="24"/>
              </w:rPr>
            </w:pPr>
            <w:r>
              <w:rPr>
                <w:bCs/>
                <w:color w:val="000000"/>
                <w:sz w:val="24"/>
              </w:rPr>
              <w:t>11</w:t>
            </w:r>
          </w:p>
          <w:p w14:paraId="465DDA27" w14:textId="724864F4" w:rsidR="00366D34" w:rsidRDefault="00366D34" w:rsidP="00C74406">
            <w:pPr>
              <w:ind w:right="-114"/>
              <w:rPr>
                <w:bCs/>
                <w:color w:val="000000"/>
                <w:sz w:val="24"/>
              </w:rPr>
            </w:pPr>
            <w:r>
              <w:rPr>
                <w:bCs/>
                <w:color w:val="000000"/>
                <w:sz w:val="24"/>
              </w:rPr>
              <w:t>12</w:t>
            </w:r>
          </w:p>
          <w:p w14:paraId="1986E67B" w14:textId="211EF9DF" w:rsidR="00366D34" w:rsidRDefault="00366D34" w:rsidP="00C74406">
            <w:pPr>
              <w:ind w:right="-114"/>
              <w:rPr>
                <w:bCs/>
                <w:color w:val="000000"/>
                <w:sz w:val="24"/>
              </w:rPr>
            </w:pPr>
            <w:r>
              <w:rPr>
                <w:bCs/>
                <w:color w:val="000000"/>
                <w:sz w:val="24"/>
              </w:rPr>
              <w:t>13</w:t>
            </w:r>
          </w:p>
          <w:p w14:paraId="6744CE21" w14:textId="7CCAEDED" w:rsidR="00366D34" w:rsidRDefault="00366D34" w:rsidP="00C74406">
            <w:pPr>
              <w:ind w:right="-114"/>
              <w:rPr>
                <w:bCs/>
                <w:color w:val="000000"/>
                <w:sz w:val="24"/>
              </w:rPr>
            </w:pPr>
            <w:r>
              <w:rPr>
                <w:bCs/>
                <w:color w:val="000000"/>
                <w:sz w:val="24"/>
              </w:rPr>
              <w:t>14</w:t>
            </w:r>
          </w:p>
          <w:p w14:paraId="55A4B2D6" w14:textId="505530DB" w:rsidR="00366D34" w:rsidRDefault="00366D34" w:rsidP="00C74406">
            <w:pPr>
              <w:ind w:right="-114"/>
              <w:rPr>
                <w:bCs/>
                <w:color w:val="000000"/>
                <w:sz w:val="24"/>
              </w:rPr>
            </w:pPr>
            <w:r>
              <w:rPr>
                <w:bCs/>
                <w:color w:val="000000"/>
                <w:sz w:val="24"/>
              </w:rPr>
              <w:t>15</w:t>
            </w:r>
          </w:p>
          <w:p w14:paraId="2A6D9655" w14:textId="77777777" w:rsidR="00366D34" w:rsidRDefault="00366D34" w:rsidP="00C74406">
            <w:pPr>
              <w:ind w:right="-114"/>
              <w:rPr>
                <w:bCs/>
                <w:color w:val="000000"/>
                <w:sz w:val="24"/>
              </w:rPr>
            </w:pPr>
          </w:p>
          <w:p w14:paraId="492D0582" w14:textId="77777777" w:rsidR="00366D34" w:rsidRDefault="00366D34" w:rsidP="00C74406">
            <w:pPr>
              <w:ind w:right="-114"/>
              <w:rPr>
                <w:bCs/>
                <w:color w:val="000000"/>
                <w:sz w:val="24"/>
              </w:rPr>
            </w:pPr>
          </w:p>
          <w:p w14:paraId="5F3922C4" w14:textId="77777777" w:rsidR="00366D34" w:rsidRDefault="00366D34" w:rsidP="00C74406">
            <w:pPr>
              <w:ind w:right="-114"/>
              <w:rPr>
                <w:bCs/>
                <w:color w:val="000000"/>
                <w:sz w:val="24"/>
              </w:rPr>
            </w:pPr>
          </w:p>
          <w:p w14:paraId="2DF7B18A" w14:textId="77777777" w:rsidR="00366D34" w:rsidRDefault="00366D34" w:rsidP="00C74406">
            <w:pPr>
              <w:ind w:right="-114"/>
              <w:rPr>
                <w:bCs/>
                <w:color w:val="000000"/>
                <w:sz w:val="24"/>
              </w:rPr>
            </w:pPr>
          </w:p>
          <w:p w14:paraId="1262CA09" w14:textId="77777777" w:rsidR="00366D34" w:rsidRDefault="00366D34" w:rsidP="00C74406">
            <w:pPr>
              <w:ind w:right="-114"/>
              <w:rPr>
                <w:bCs/>
                <w:color w:val="000000"/>
                <w:sz w:val="24"/>
              </w:rPr>
            </w:pPr>
          </w:p>
          <w:p w14:paraId="72ED7902" w14:textId="77777777" w:rsidR="00366D34" w:rsidRDefault="00366D34" w:rsidP="00C74406">
            <w:pPr>
              <w:ind w:right="-114"/>
              <w:rPr>
                <w:bCs/>
                <w:color w:val="000000"/>
                <w:sz w:val="24"/>
              </w:rPr>
            </w:pPr>
          </w:p>
          <w:p w14:paraId="1B483558" w14:textId="77777777" w:rsidR="00366D34" w:rsidRDefault="00366D34" w:rsidP="00C74406">
            <w:pPr>
              <w:ind w:right="-114"/>
              <w:rPr>
                <w:bCs/>
                <w:color w:val="000000"/>
                <w:sz w:val="24"/>
              </w:rPr>
            </w:pPr>
          </w:p>
          <w:p w14:paraId="3C332EEF" w14:textId="77777777" w:rsidR="00366D34" w:rsidRDefault="00366D34" w:rsidP="00C74406">
            <w:pPr>
              <w:ind w:right="-114"/>
              <w:rPr>
                <w:bCs/>
                <w:color w:val="000000"/>
                <w:sz w:val="24"/>
              </w:rPr>
            </w:pPr>
          </w:p>
          <w:p w14:paraId="129C68FC" w14:textId="77777777" w:rsidR="00366D34" w:rsidRDefault="00366D34" w:rsidP="00C74406">
            <w:pPr>
              <w:ind w:right="-114"/>
              <w:rPr>
                <w:bCs/>
                <w:color w:val="000000"/>
                <w:sz w:val="24"/>
              </w:rPr>
            </w:pPr>
          </w:p>
          <w:p w14:paraId="15743D14" w14:textId="77777777" w:rsidR="00366D34" w:rsidRDefault="00366D34" w:rsidP="00C74406">
            <w:pPr>
              <w:ind w:right="-114"/>
              <w:rPr>
                <w:bCs/>
                <w:color w:val="000000"/>
                <w:sz w:val="24"/>
              </w:rPr>
            </w:pPr>
          </w:p>
          <w:p w14:paraId="2757DE37" w14:textId="77777777" w:rsidR="00366D34" w:rsidRDefault="00366D34" w:rsidP="00C74406">
            <w:pPr>
              <w:ind w:right="-114"/>
              <w:rPr>
                <w:bCs/>
                <w:color w:val="000000"/>
                <w:sz w:val="24"/>
              </w:rPr>
            </w:pPr>
          </w:p>
          <w:p w14:paraId="70F4B56D" w14:textId="77777777" w:rsidR="00366D34" w:rsidRDefault="00366D34" w:rsidP="00C74406">
            <w:pPr>
              <w:ind w:right="-114"/>
              <w:rPr>
                <w:bCs/>
                <w:color w:val="000000"/>
                <w:sz w:val="24"/>
              </w:rPr>
            </w:pPr>
          </w:p>
          <w:p w14:paraId="76E10171" w14:textId="77777777" w:rsidR="00366D34" w:rsidRDefault="00366D34" w:rsidP="00C74406">
            <w:pPr>
              <w:ind w:right="-114"/>
              <w:rPr>
                <w:bCs/>
                <w:color w:val="000000"/>
                <w:sz w:val="24"/>
              </w:rPr>
            </w:pPr>
          </w:p>
          <w:p w14:paraId="31014D27" w14:textId="77777777" w:rsidR="00366D34" w:rsidRDefault="00366D34" w:rsidP="00C74406">
            <w:pPr>
              <w:ind w:right="-114"/>
              <w:rPr>
                <w:bCs/>
                <w:color w:val="000000"/>
                <w:sz w:val="24"/>
              </w:rPr>
            </w:pPr>
          </w:p>
          <w:p w14:paraId="19F9A9D0" w14:textId="77777777" w:rsidR="00366D34" w:rsidRDefault="00366D34" w:rsidP="00C74406">
            <w:pPr>
              <w:ind w:right="-114"/>
              <w:rPr>
                <w:bCs/>
                <w:color w:val="000000"/>
                <w:sz w:val="24"/>
              </w:rPr>
            </w:pPr>
          </w:p>
          <w:p w14:paraId="19F43F78" w14:textId="77777777" w:rsidR="00366D34" w:rsidRDefault="00366D34" w:rsidP="00C74406">
            <w:pPr>
              <w:ind w:right="-114"/>
              <w:rPr>
                <w:bCs/>
                <w:color w:val="000000"/>
                <w:sz w:val="24"/>
              </w:rPr>
            </w:pPr>
          </w:p>
          <w:p w14:paraId="74CC5791" w14:textId="77777777" w:rsidR="00366D34" w:rsidRPr="005A24A1" w:rsidRDefault="00366D34" w:rsidP="00C74406">
            <w:pPr>
              <w:ind w:right="-114"/>
              <w:rPr>
                <w:bCs/>
                <w:color w:val="000000"/>
                <w:sz w:val="24"/>
                <w:lang w:val="en-US"/>
              </w:rPr>
            </w:pPr>
          </w:p>
        </w:tc>
        <w:tc>
          <w:tcPr>
            <w:tcW w:w="7447" w:type="dxa"/>
            <w:shd w:val="clear" w:color="auto" w:fill="auto"/>
          </w:tcPr>
          <w:p w14:paraId="5E484757" w14:textId="1D61EB2E" w:rsidR="00366D34" w:rsidRPr="004C0067" w:rsidRDefault="00366D34" w:rsidP="00C74406">
            <w:pPr>
              <w:rPr>
                <w:bCs/>
                <w:color w:val="000000"/>
                <w:sz w:val="24"/>
              </w:rPr>
            </w:pPr>
            <w:r w:rsidRPr="004C0067">
              <w:rPr>
                <w:bCs/>
                <w:color w:val="000000"/>
                <w:sz w:val="24"/>
              </w:rPr>
              <w:t>Введение</w:t>
            </w:r>
          </w:p>
          <w:p w14:paraId="15E5C394" w14:textId="77777777" w:rsidR="00366D34" w:rsidRPr="004C0067" w:rsidRDefault="00366D34" w:rsidP="00C74406">
            <w:pPr>
              <w:rPr>
                <w:bCs/>
                <w:color w:val="000000"/>
                <w:sz w:val="24"/>
              </w:rPr>
            </w:pPr>
            <w:r w:rsidRPr="004C0067">
              <w:rPr>
                <w:bCs/>
                <w:color w:val="000000"/>
                <w:sz w:val="24"/>
              </w:rPr>
              <w:t>Область применения</w:t>
            </w:r>
          </w:p>
          <w:p w14:paraId="2A8CB89E" w14:textId="77777777" w:rsidR="00366D34" w:rsidRPr="004C0067" w:rsidRDefault="00366D34" w:rsidP="00C74406">
            <w:pPr>
              <w:rPr>
                <w:bCs/>
                <w:color w:val="000000"/>
                <w:sz w:val="24"/>
              </w:rPr>
            </w:pPr>
            <w:r w:rsidRPr="004C0067">
              <w:rPr>
                <w:bCs/>
                <w:color w:val="000000"/>
                <w:sz w:val="24"/>
              </w:rPr>
              <w:t>Нормативные ссылки</w:t>
            </w:r>
          </w:p>
          <w:p w14:paraId="7393538C" w14:textId="77777777" w:rsidR="00366D34" w:rsidRPr="004C0067" w:rsidRDefault="00366D34" w:rsidP="00C74406">
            <w:pPr>
              <w:rPr>
                <w:bCs/>
                <w:color w:val="000000"/>
                <w:sz w:val="24"/>
              </w:rPr>
            </w:pPr>
            <w:r w:rsidRPr="004C0067">
              <w:rPr>
                <w:bCs/>
                <w:color w:val="000000"/>
                <w:sz w:val="24"/>
              </w:rPr>
              <w:t>Термины и определения</w:t>
            </w:r>
          </w:p>
          <w:p w14:paraId="75F90D01" w14:textId="0B90D773" w:rsidR="00366D34" w:rsidRPr="004C0067" w:rsidRDefault="00366D34" w:rsidP="00C74406">
            <w:pPr>
              <w:rPr>
                <w:bCs/>
                <w:sz w:val="24"/>
              </w:rPr>
            </w:pPr>
            <w:r w:rsidRPr="004C0067">
              <w:rPr>
                <w:bCs/>
                <w:sz w:val="24"/>
              </w:rPr>
              <w:t>Номенклатура</w:t>
            </w:r>
          </w:p>
          <w:p w14:paraId="6E74D5F9" w14:textId="52CC9A9D" w:rsidR="00366D34" w:rsidRPr="004C0067" w:rsidRDefault="00366D34" w:rsidP="00C74406">
            <w:pPr>
              <w:rPr>
                <w:bCs/>
                <w:color w:val="000000"/>
                <w:sz w:val="24"/>
              </w:rPr>
            </w:pPr>
            <w:r w:rsidRPr="004C0067">
              <w:rPr>
                <w:bCs/>
                <w:color w:val="000000"/>
                <w:sz w:val="24"/>
              </w:rPr>
              <w:t>Общие требования</w:t>
            </w:r>
          </w:p>
          <w:p w14:paraId="13419FFB" w14:textId="32F3D725" w:rsidR="00366D34" w:rsidRPr="004C0067" w:rsidRDefault="00366D34" w:rsidP="00C74406">
            <w:pPr>
              <w:rPr>
                <w:bCs/>
                <w:color w:val="000000"/>
                <w:sz w:val="24"/>
              </w:rPr>
            </w:pPr>
            <w:r w:rsidRPr="004C0067">
              <w:rPr>
                <w:bCs/>
                <w:color w:val="000000"/>
                <w:sz w:val="24"/>
              </w:rPr>
              <w:t>Посторонние вещества</w:t>
            </w:r>
          </w:p>
          <w:p w14:paraId="57A310A9" w14:textId="41E9FE98" w:rsidR="00366D34" w:rsidRPr="004C0067" w:rsidRDefault="00366D34" w:rsidP="00C74406">
            <w:pPr>
              <w:rPr>
                <w:bCs/>
                <w:color w:val="000000"/>
                <w:sz w:val="24"/>
              </w:rPr>
            </w:pPr>
            <w:r w:rsidRPr="004C0067">
              <w:rPr>
                <w:bCs/>
                <w:color w:val="000000"/>
                <w:sz w:val="24"/>
              </w:rPr>
              <w:t>Смазка</w:t>
            </w:r>
          </w:p>
          <w:p w14:paraId="4472AAD8" w14:textId="680DF98C" w:rsidR="00366D34" w:rsidRPr="004C0067" w:rsidRDefault="00366D34" w:rsidP="00366D34">
            <w:pPr>
              <w:jc w:val="left"/>
              <w:rPr>
                <w:bCs/>
                <w:color w:val="000000"/>
                <w:sz w:val="24"/>
              </w:rPr>
            </w:pPr>
            <w:r w:rsidRPr="004C0067">
              <w:rPr>
                <w:bCs/>
                <w:color w:val="000000"/>
                <w:sz w:val="24"/>
              </w:rPr>
              <w:t>Допуски на градуировку вместимости</w:t>
            </w:r>
          </w:p>
          <w:p w14:paraId="2A1CE6E4" w14:textId="12D9F088" w:rsidR="00366D34" w:rsidRPr="004C0067" w:rsidRDefault="00366D34" w:rsidP="00366D34">
            <w:pPr>
              <w:jc w:val="left"/>
              <w:rPr>
                <w:bCs/>
                <w:color w:val="000000"/>
                <w:sz w:val="24"/>
              </w:rPr>
            </w:pPr>
            <w:r w:rsidRPr="004C0067">
              <w:rPr>
                <w:bCs/>
                <w:sz w:val="24"/>
              </w:rPr>
              <w:t>Градуировка шкалы</w:t>
            </w:r>
          </w:p>
          <w:p w14:paraId="71EAAE7C" w14:textId="6ECB42CD" w:rsidR="00366D34" w:rsidRPr="004C0067" w:rsidRDefault="00366D34" w:rsidP="00366D34">
            <w:pPr>
              <w:jc w:val="left"/>
              <w:rPr>
                <w:bCs/>
                <w:sz w:val="24"/>
                <w:lang/>
              </w:rPr>
            </w:pPr>
            <w:r w:rsidRPr="004C0067">
              <w:rPr>
                <w:bCs/>
                <w:sz w:val="24"/>
                <w:lang/>
              </w:rPr>
              <w:t>Цилиндр</w:t>
            </w:r>
          </w:p>
          <w:p w14:paraId="155B36CE" w14:textId="6752479D" w:rsidR="00366D34" w:rsidRPr="004C0067" w:rsidRDefault="00366D34" w:rsidP="00366D34">
            <w:pPr>
              <w:jc w:val="left"/>
              <w:rPr>
                <w:bCs/>
                <w:sz w:val="24"/>
                <w:lang/>
              </w:rPr>
            </w:pPr>
            <w:r w:rsidRPr="004C0067">
              <w:rPr>
                <w:bCs/>
                <w:sz w:val="24"/>
                <w:lang/>
              </w:rPr>
              <w:t>Плунжерная пробка/плунжерный узел</w:t>
            </w:r>
          </w:p>
          <w:p w14:paraId="4E1A4D45" w14:textId="10268D78" w:rsidR="00366D34" w:rsidRPr="004C0067" w:rsidRDefault="00366D34" w:rsidP="00366D34">
            <w:pPr>
              <w:jc w:val="left"/>
              <w:rPr>
                <w:bCs/>
                <w:sz w:val="24"/>
              </w:rPr>
            </w:pPr>
            <w:r w:rsidRPr="004C0067">
              <w:rPr>
                <w:bCs/>
                <w:sz w:val="24"/>
              </w:rPr>
              <w:t>Насадка</w:t>
            </w:r>
          </w:p>
          <w:p w14:paraId="6CC68568" w14:textId="3EA82BF5" w:rsidR="00366D34" w:rsidRPr="004C0067" w:rsidRDefault="00366D34" w:rsidP="00366D34">
            <w:pPr>
              <w:jc w:val="left"/>
              <w:rPr>
                <w:bCs/>
                <w:color w:val="000000"/>
                <w:sz w:val="24"/>
              </w:rPr>
            </w:pPr>
            <w:r w:rsidRPr="004C0067">
              <w:rPr>
                <w:bCs/>
                <w:sz w:val="24"/>
                <w:lang/>
              </w:rPr>
              <w:t>Производительность</w:t>
            </w:r>
          </w:p>
          <w:p w14:paraId="62D1052D" w14:textId="3B65A2BE" w:rsidR="00366D34" w:rsidRPr="004C0067" w:rsidRDefault="00366D34" w:rsidP="00366D34">
            <w:pPr>
              <w:jc w:val="left"/>
              <w:rPr>
                <w:bCs/>
                <w:sz w:val="24"/>
                <w:lang/>
              </w:rPr>
            </w:pPr>
            <w:r w:rsidRPr="004C0067">
              <w:rPr>
                <w:bCs/>
                <w:sz w:val="24"/>
                <w:lang/>
              </w:rPr>
              <w:t>Упаковка</w:t>
            </w:r>
          </w:p>
          <w:p w14:paraId="2BF5E188" w14:textId="7B2FA932" w:rsidR="00366D34" w:rsidRPr="004C0067" w:rsidRDefault="00366D34" w:rsidP="00366D34">
            <w:pPr>
              <w:jc w:val="left"/>
              <w:rPr>
                <w:bCs/>
                <w:color w:val="000000"/>
                <w:sz w:val="24"/>
              </w:rPr>
            </w:pPr>
            <w:r w:rsidRPr="004C0067">
              <w:rPr>
                <w:bCs/>
                <w:sz w:val="24"/>
                <w:lang/>
              </w:rPr>
              <w:t>Информация, предоставленная производителем</w:t>
            </w:r>
          </w:p>
          <w:p w14:paraId="25C3113E" w14:textId="4132EDDB" w:rsidR="00366D34" w:rsidRPr="004C0067" w:rsidRDefault="00366D34" w:rsidP="00366D34">
            <w:pPr>
              <w:jc w:val="left"/>
              <w:rPr>
                <w:bCs/>
                <w:sz w:val="24"/>
                <w:lang/>
              </w:rPr>
            </w:pPr>
            <w:r w:rsidRPr="004C0067">
              <w:rPr>
                <w:bCs/>
                <w:color w:val="000000"/>
                <w:sz w:val="24"/>
              </w:rPr>
              <w:t xml:space="preserve">Приложение А (обязательное) </w:t>
            </w:r>
            <w:r w:rsidRPr="004C0067">
              <w:rPr>
                <w:bCs/>
                <w:sz w:val="24"/>
                <w:lang/>
              </w:rPr>
              <w:t>Метод приготовления экстрактов</w:t>
            </w:r>
          </w:p>
          <w:p w14:paraId="477935F0" w14:textId="59DBB736" w:rsidR="00366D34" w:rsidRPr="004C0067" w:rsidRDefault="00366D34" w:rsidP="00366D34">
            <w:pPr>
              <w:jc w:val="left"/>
              <w:rPr>
                <w:bCs/>
                <w:sz w:val="24"/>
                <w:lang/>
              </w:rPr>
            </w:pPr>
            <w:r w:rsidRPr="004C0067">
              <w:rPr>
                <w:bCs/>
                <w:color w:val="000000"/>
                <w:sz w:val="24"/>
              </w:rPr>
              <w:t xml:space="preserve">Приложение В (обязательное) </w:t>
            </w:r>
            <w:r w:rsidRPr="004C0067">
              <w:rPr>
                <w:bCs/>
                <w:sz w:val="24"/>
                <w:lang/>
              </w:rPr>
              <w:t>Испытание воздухонепроницаемости поршня и наконечника шприца при всасывании и отделение поршня от штока</w:t>
            </w:r>
          </w:p>
          <w:p w14:paraId="10171DCB" w14:textId="5D10657D" w:rsidR="00366D34" w:rsidRPr="004C0067" w:rsidRDefault="00366D34" w:rsidP="00366D34">
            <w:pPr>
              <w:jc w:val="left"/>
              <w:rPr>
                <w:bCs/>
                <w:sz w:val="24"/>
                <w:lang/>
              </w:rPr>
            </w:pPr>
            <w:r w:rsidRPr="004C0067">
              <w:rPr>
                <w:bCs/>
                <w:color w:val="000000"/>
                <w:sz w:val="24"/>
              </w:rPr>
              <w:t xml:space="preserve">Приложение С (обязательное) </w:t>
            </w:r>
            <w:r w:rsidRPr="004C0067">
              <w:rPr>
                <w:bCs/>
                <w:sz w:val="24"/>
                <w:lang/>
              </w:rPr>
              <w:t>Метод определения «мертвого» пространства</w:t>
            </w:r>
          </w:p>
          <w:p w14:paraId="61DEB3E9" w14:textId="59124234" w:rsidR="00366D34" w:rsidRPr="004C0067" w:rsidRDefault="00366D34" w:rsidP="00366D34">
            <w:pPr>
              <w:jc w:val="left"/>
              <w:rPr>
                <w:bCs/>
                <w:sz w:val="24"/>
                <w:lang/>
              </w:rPr>
            </w:pPr>
            <w:r w:rsidRPr="004C0067">
              <w:rPr>
                <w:bCs/>
                <w:color w:val="000000"/>
                <w:sz w:val="24"/>
              </w:rPr>
              <w:t xml:space="preserve">Приложение D (обязательное) </w:t>
            </w:r>
            <w:r w:rsidRPr="004C0067">
              <w:rPr>
                <w:bCs/>
                <w:sz w:val="24"/>
                <w:lang/>
              </w:rPr>
              <w:t>Испытание поршня шприца на герметичность под давлением</w:t>
            </w:r>
          </w:p>
          <w:p w14:paraId="5D46FDCE" w14:textId="56E9C744" w:rsidR="00366D34" w:rsidRPr="004C0067" w:rsidRDefault="00366D34" w:rsidP="00366D34">
            <w:pPr>
              <w:jc w:val="left"/>
              <w:rPr>
                <w:bCs/>
                <w:sz w:val="24"/>
                <w:lang/>
              </w:rPr>
            </w:pPr>
            <w:r w:rsidRPr="004C0067">
              <w:rPr>
                <w:bCs/>
                <w:color w:val="000000"/>
                <w:sz w:val="24"/>
              </w:rPr>
              <w:t xml:space="preserve">Приложение Е (информационное) </w:t>
            </w:r>
            <w:r w:rsidRPr="004C0067">
              <w:rPr>
                <w:bCs/>
                <w:sz w:val="24"/>
                <w:lang/>
              </w:rPr>
              <w:t>Метод испытания для определения усилий, необходимых для приведения в действие поршня</w:t>
            </w:r>
          </w:p>
          <w:p w14:paraId="73FE1289" w14:textId="4186D3EF" w:rsidR="00366D34" w:rsidRPr="004C0067" w:rsidRDefault="00366D34" w:rsidP="00366D34">
            <w:pPr>
              <w:jc w:val="left"/>
              <w:rPr>
                <w:bCs/>
                <w:sz w:val="24"/>
                <w:lang/>
              </w:rPr>
            </w:pPr>
            <w:r w:rsidRPr="004C0067">
              <w:rPr>
                <w:bCs/>
                <w:color w:val="000000"/>
                <w:sz w:val="24"/>
              </w:rPr>
              <w:t xml:space="preserve">Приложение </w:t>
            </w:r>
            <w:r w:rsidRPr="004C0067">
              <w:rPr>
                <w:bCs/>
                <w:color w:val="000000"/>
                <w:sz w:val="24"/>
                <w:lang w:val="en-US"/>
              </w:rPr>
              <w:t>F</w:t>
            </w:r>
            <w:r w:rsidRPr="004C0067">
              <w:rPr>
                <w:bCs/>
                <w:color w:val="000000"/>
                <w:sz w:val="24"/>
              </w:rPr>
              <w:t xml:space="preserve"> (информационное) </w:t>
            </w:r>
            <w:r w:rsidRPr="004C0067">
              <w:rPr>
                <w:bCs/>
                <w:sz w:val="24"/>
                <w:lang/>
              </w:rPr>
              <w:t>Метод определения количества силикона</w:t>
            </w:r>
          </w:p>
          <w:p w14:paraId="300337F4" w14:textId="50FC304C" w:rsidR="004C0067" w:rsidRPr="004C0067" w:rsidRDefault="004C0067" w:rsidP="00366D34">
            <w:pPr>
              <w:jc w:val="left"/>
              <w:rPr>
                <w:bCs/>
                <w:sz w:val="24"/>
              </w:rPr>
            </w:pPr>
            <w:r w:rsidRPr="004C0067">
              <w:rPr>
                <w:bCs/>
                <w:sz w:val="24"/>
              </w:rPr>
              <w:t>Библиография</w:t>
            </w:r>
          </w:p>
          <w:p w14:paraId="3115D9C5" w14:textId="4A91D39B" w:rsidR="004C0067" w:rsidRPr="004C0067" w:rsidRDefault="004C0067" w:rsidP="004C0067">
            <w:pPr>
              <w:jc w:val="left"/>
              <w:rPr>
                <w:bCs/>
                <w:sz w:val="24"/>
              </w:rPr>
            </w:pPr>
            <w:r>
              <w:rPr>
                <w:bCs/>
                <w:sz w:val="24"/>
              </w:rPr>
              <w:t xml:space="preserve">Приложение В.А (информационное) </w:t>
            </w:r>
            <w:r w:rsidRPr="004C0067">
              <w:rPr>
                <w:bCs/>
                <w:sz w:val="24"/>
              </w:rPr>
              <w:t xml:space="preserve">Сведения о соответствии стандартов ссылочным международным стандартам </w:t>
            </w:r>
          </w:p>
          <w:p w14:paraId="23EA09BE" w14:textId="48D203DC" w:rsidR="004C0067" w:rsidRPr="004C0067" w:rsidRDefault="004C0067" w:rsidP="00366D34">
            <w:pPr>
              <w:jc w:val="left"/>
              <w:rPr>
                <w:bCs/>
                <w:sz w:val="24"/>
              </w:rPr>
            </w:pPr>
          </w:p>
          <w:p w14:paraId="1A6C8AB9" w14:textId="77777777" w:rsidR="00366D34" w:rsidRPr="004C0067" w:rsidRDefault="00366D34" w:rsidP="00C74406">
            <w:pPr>
              <w:rPr>
                <w:bCs/>
                <w:color w:val="000000"/>
                <w:sz w:val="24"/>
              </w:rPr>
            </w:pPr>
          </w:p>
        </w:tc>
        <w:tc>
          <w:tcPr>
            <w:tcW w:w="790" w:type="dxa"/>
            <w:shd w:val="clear" w:color="auto" w:fill="auto"/>
          </w:tcPr>
          <w:p w14:paraId="5112AA08" w14:textId="77777777" w:rsidR="00366D34" w:rsidRPr="00B7503C" w:rsidRDefault="00366D34" w:rsidP="00C74406">
            <w:pPr>
              <w:rPr>
                <w:sz w:val="24"/>
              </w:rPr>
            </w:pPr>
            <w:r>
              <w:rPr>
                <w:sz w:val="24"/>
              </w:rPr>
              <w:t xml:space="preserve">     </w:t>
            </w:r>
          </w:p>
          <w:p w14:paraId="5411D20B" w14:textId="77777777" w:rsidR="00366D34" w:rsidRPr="004C0067" w:rsidRDefault="00366D34" w:rsidP="00C74406">
            <w:pPr>
              <w:jc w:val="right"/>
              <w:rPr>
                <w:sz w:val="24"/>
              </w:rPr>
            </w:pPr>
          </w:p>
          <w:p w14:paraId="4AB3C15E" w14:textId="77777777" w:rsidR="00366D34" w:rsidRDefault="00366D34" w:rsidP="00C74406">
            <w:pPr>
              <w:jc w:val="right"/>
              <w:rPr>
                <w:sz w:val="24"/>
              </w:rPr>
            </w:pPr>
          </w:p>
          <w:p w14:paraId="6D0E1707" w14:textId="77777777" w:rsidR="00366D34" w:rsidRDefault="00366D34" w:rsidP="00C74406">
            <w:pPr>
              <w:jc w:val="right"/>
              <w:rPr>
                <w:sz w:val="24"/>
              </w:rPr>
            </w:pPr>
          </w:p>
          <w:p w14:paraId="50964640" w14:textId="77777777" w:rsidR="00366D34" w:rsidRDefault="00366D34" w:rsidP="00C74406">
            <w:pPr>
              <w:jc w:val="right"/>
              <w:rPr>
                <w:sz w:val="24"/>
              </w:rPr>
            </w:pPr>
          </w:p>
          <w:p w14:paraId="3011F5DE" w14:textId="77777777" w:rsidR="00366D34" w:rsidRDefault="00366D34" w:rsidP="00C74406">
            <w:pPr>
              <w:jc w:val="right"/>
              <w:rPr>
                <w:sz w:val="24"/>
              </w:rPr>
            </w:pPr>
          </w:p>
          <w:p w14:paraId="3C121FB6" w14:textId="77777777" w:rsidR="00366D34" w:rsidRDefault="00366D34" w:rsidP="00C74406">
            <w:pPr>
              <w:jc w:val="right"/>
              <w:rPr>
                <w:sz w:val="24"/>
              </w:rPr>
            </w:pPr>
          </w:p>
          <w:p w14:paraId="1E576FB2" w14:textId="77777777" w:rsidR="00366D34" w:rsidRDefault="00366D34" w:rsidP="00C74406">
            <w:pPr>
              <w:jc w:val="right"/>
              <w:rPr>
                <w:sz w:val="24"/>
              </w:rPr>
            </w:pPr>
          </w:p>
          <w:p w14:paraId="1B64CCB1" w14:textId="77777777" w:rsidR="00366D34" w:rsidRDefault="00366D34" w:rsidP="00C74406">
            <w:pPr>
              <w:jc w:val="right"/>
              <w:rPr>
                <w:sz w:val="24"/>
              </w:rPr>
            </w:pPr>
          </w:p>
          <w:p w14:paraId="050D71A7" w14:textId="77777777" w:rsidR="00366D34" w:rsidRDefault="00366D34" w:rsidP="00C74406">
            <w:pPr>
              <w:jc w:val="right"/>
              <w:rPr>
                <w:sz w:val="24"/>
              </w:rPr>
            </w:pPr>
          </w:p>
          <w:p w14:paraId="6FCDD4DA" w14:textId="77777777" w:rsidR="00366D34" w:rsidRDefault="00366D34" w:rsidP="00C74406">
            <w:pPr>
              <w:jc w:val="right"/>
              <w:rPr>
                <w:sz w:val="24"/>
              </w:rPr>
            </w:pPr>
          </w:p>
          <w:p w14:paraId="466BB072" w14:textId="77777777" w:rsidR="00366D34" w:rsidRDefault="00366D34" w:rsidP="00C74406">
            <w:pPr>
              <w:jc w:val="right"/>
              <w:rPr>
                <w:sz w:val="24"/>
              </w:rPr>
            </w:pPr>
          </w:p>
          <w:p w14:paraId="2C5CEBFE" w14:textId="77777777" w:rsidR="00366D34" w:rsidRDefault="00366D34" w:rsidP="00C74406">
            <w:pPr>
              <w:jc w:val="right"/>
              <w:rPr>
                <w:sz w:val="24"/>
              </w:rPr>
            </w:pPr>
          </w:p>
          <w:p w14:paraId="03D63C4E" w14:textId="77777777" w:rsidR="00366D34" w:rsidRDefault="00366D34" w:rsidP="00C74406">
            <w:pPr>
              <w:jc w:val="right"/>
              <w:rPr>
                <w:sz w:val="24"/>
              </w:rPr>
            </w:pPr>
          </w:p>
          <w:p w14:paraId="4CD42552" w14:textId="77777777" w:rsidR="00366D34" w:rsidRDefault="00366D34" w:rsidP="00C74406">
            <w:pPr>
              <w:jc w:val="right"/>
              <w:rPr>
                <w:sz w:val="24"/>
              </w:rPr>
            </w:pPr>
          </w:p>
          <w:p w14:paraId="01A8A258" w14:textId="77777777" w:rsidR="00366D34" w:rsidRDefault="00366D34" w:rsidP="00C74406">
            <w:pPr>
              <w:jc w:val="right"/>
              <w:rPr>
                <w:sz w:val="24"/>
              </w:rPr>
            </w:pPr>
          </w:p>
          <w:p w14:paraId="3D68BE7E" w14:textId="77777777" w:rsidR="00366D34" w:rsidRDefault="00366D34" w:rsidP="00C74406">
            <w:pPr>
              <w:jc w:val="right"/>
              <w:rPr>
                <w:sz w:val="24"/>
              </w:rPr>
            </w:pPr>
          </w:p>
          <w:p w14:paraId="7660CE46" w14:textId="77777777" w:rsidR="00366D34" w:rsidRDefault="00366D34" w:rsidP="00C74406">
            <w:pPr>
              <w:jc w:val="right"/>
              <w:rPr>
                <w:sz w:val="24"/>
              </w:rPr>
            </w:pPr>
          </w:p>
          <w:p w14:paraId="7AD64B50" w14:textId="77777777" w:rsidR="00366D34" w:rsidRDefault="00366D34" w:rsidP="00C74406">
            <w:pPr>
              <w:jc w:val="right"/>
              <w:rPr>
                <w:sz w:val="24"/>
              </w:rPr>
            </w:pPr>
          </w:p>
          <w:p w14:paraId="0A142DE2" w14:textId="77777777" w:rsidR="00366D34" w:rsidRDefault="00366D34" w:rsidP="00C74406">
            <w:pPr>
              <w:jc w:val="right"/>
              <w:rPr>
                <w:sz w:val="24"/>
              </w:rPr>
            </w:pPr>
          </w:p>
          <w:p w14:paraId="4330E748" w14:textId="77777777" w:rsidR="00366D34" w:rsidRDefault="00366D34" w:rsidP="00C74406">
            <w:pPr>
              <w:jc w:val="right"/>
              <w:rPr>
                <w:sz w:val="24"/>
              </w:rPr>
            </w:pPr>
          </w:p>
          <w:p w14:paraId="46258721" w14:textId="77777777" w:rsidR="00366D34" w:rsidRDefault="00366D34" w:rsidP="00C74406">
            <w:pPr>
              <w:jc w:val="right"/>
              <w:rPr>
                <w:sz w:val="24"/>
              </w:rPr>
            </w:pPr>
          </w:p>
          <w:p w14:paraId="28BDCBE4" w14:textId="77777777" w:rsidR="00366D34" w:rsidRDefault="00366D34" w:rsidP="00C74406">
            <w:pPr>
              <w:jc w:val="right"/>
              <w:rPr>
                <w:sz w:val="24"/>
              </w:rPr>
            </w:pPr>
          </w:p>
          <w:p w14:paraId="1443A792" w14:textId="77777777" w:rsidR="00366D34" w:rsidRDefault="00366D34" w:rsidP="00C74406">
            <w:pPr>
              <w:jc w:val="right"/>
              <w:rPr>
                <w:sz w:val="24"/>
              </w:rPr>
            </w:pPr>
          </w:p>
          <w:p w14:paraId="0280594B" w14:textId="77777777" w:rsidR="00366D34" w:rsidRDefault="00366D34" w:rsidP="00C74406">
            <w:pPr>
              <w:jc w:val="right"/>
              <w:rPr>
                <w:sz w:val="24"/>
              </w:rPr>
            </w:pPr>
          </w:p>
          <w:p w14:paraId="10EE5024" w14:textId="77777777" w:rsidR="00366D34" w:rsidRDefault="00366D34" w:rsidP="00C74406">
            <w:pPr>
              <w:jc w:val="right"/>
              <w:rPr>
                <w:sz w:val="24"/>
              </w:rPr>
            </w:pPr>
          </w:p>
          <w:p w14:paraId="218529E8" w14:textId="77777777" w:rsidR="00366D34" w:rsidRDefault="00366D34" w:rsidP="00C74406">
            <w:pPr>
              <w:jc w:val="right"/>
              <w:rPr>
                <w:sz w:val="24"/>
              </w:rPr>
            </w:pPr>
          </w:p>
          <w:p w14:paraId="0CA575F0" w14:textId="77777777" w:rsidR="00366D34" w:rsidRDefault="00366D34" w:rsidP="00C74406">
            <w:pPr>
              <w:jc w:val="right"/>
              <w:rPr>
                <w:sz w:val="24"/>
              </w:rPr>
            </w:pPr>
          </w:p>
          <w:p w14:paraId="42AA24B2" w14:textId="77777777" w:rsidR="00366D34" w:rsidRDefault="00366D34" w:rsidP="00C74406">
            <w:pPr>
              <w:jc w:val="right"/>
              <w:rPr>
                <w:sz w:val="24"/>
              </w:rPr>
            </w:pPr>
          </w:p>
          <w:p w14:paraId="712A3BFD" w14:textId="77777777" w:rsidR="00366D34" w:rsidRPr="00B7503C" w:rsidRDefault="00366D34" w:rsidP="00366D34">
            <w:pPr>
              <w:rPr>
                <w:sz w:val="24"/>
              </w:rPr>
            </w:pPr>
          </w:p>
        </w:tc>
      </w:tr>
    </w:tbl>
    <w:p w14:paraId="7C1E2657" w14:textId="41E98583" w:rsidR="00B3255F" w:rsidRPr="00182BBC" w:rsidRDefault="00B3255F" w:rsidP="00182BBC">
      <w:pPr>
        <w:tabs>
          <w:tab w:val="left" w:pos="851"/>
        </w:tabs>
        <w:autoSpaceDE w:val="0"/>
        <w:autoSpaceDN w:val="0"/>
        <w:adjustRightInd w:val="0"/>
        <w:ind w:firstLine="567"/>
        <w:jc w:val="center"/>
        <w:rPr>
          <w:b/>
          <w:sz w:val="24"/>
        </w:rPr>
      </w:pPr>
    </w:p>
    <w:p w14:paraId="2BB1D1AA" w14:textId="77777777" w:rsidR="00205DDC" w:rsidRPr="00182BBC" w:rsidRDefault="00205DDC" w:rsidP="00182BBC">
      <w:pPr>
        <w:pStyle w:val="12"/>
        <w:tabs>
          <w:tab w:val="left" w:pos="851"/>
        </w:tabs>
        <w:spacing w:before="120" w:after="120"/>
        <w:ind w:firstLine="567"/>
        <w:rPr>
          <w:rStyle w:val="ab"/>
          <w:sz w:val="24"/>
          <w:u w:val="none"/>
        </w:rPr>
      </w:pPr>
    </w:p>
    <w:p w14:paraId="68F4C75C" w14:textId="77777777" w:rsidR="008B04BE" w:rsidRDefault="008B04BE" w:rsidP="00482587">
      <w:pPr>
        <w:snapToGrid w:val="0"/>
        <w:ind w:right="59" w:firstLine="567"/>
        <w:rPr>
          <w:sz w:val="24"/>
        </w:rPr>
      </w:pPr>
    </w:p>
    <w:p w14:paraId="11D8B139" w14:textId="77777777" w:rsidR="00823098" w:rsidRDefault="00823098" w:rsidP="00482587">
      <w:pPr>
        <w:snapToGrid w:val="0"/>
        <w:ind w:right="59" w:firstLine="567"/>
        <w:rPr>
          <w:sz w:val="24"/>
        </w:rPr>
      </w:pPr>
    </w:p>
    <w:p w14:paraId="241A7AE8" w14:textId="77777777" w:rsidR="00823098" w:rsidRDefault="00823098" w:rsidP="00482587">
      <w:pPr>
        <w:snapToGrid w:val="0"/>
        <w:ind w:right="59" w:firstLine="567"/>
        <w:rPr>
          <w:sz w:val="24"/>
        </w:rPr>
      </w:pPr>
    </w:p>
    <w:p w14:paraId="75F01AFA" w14:textId="77777777" w:rsidR="00823098" w:rsidRDefault="00823098" w:rsidP="00482587">
      <w:pPr>
        <w:snapToGrid w:val="0"/>
        <w:ind w:right="59" w:firstLine="567"/>
        <w:rPr>
          <w:sz w:val="24"/>
        </w:rPr>
      </w:pPr>
    </w:p>
    <w:p w14:paraId="3AAF94ED" w14:textId="77777777" w:rsidR="00823098" w:rsidRDefault="00823098" w:rsidP="00482587">
      <w:pPr>
        <w:snapToGrid w:val="0"/>
        <w:ind w:right="59" w:firstLine="567"/>
        <w:rPr>
          <w:sz w:val="24"/>
        </w:rPr>
      </w:pPr>
    </w:p>
    <w:p w14:paraId="4AFA56FD" w14:textId="77777777" w:rsidR="00823098" w:rsidRDefault="00823098" w:rsidP="00482587">
      <w:pPr>
        <w:snapToGrid w:val="0"/>
        <w:ind w:right="59" w:firstLine="567"/>
        <w:rPr>
          <w:sz w:val="24"/>
        </w:rPr>
      </w:pPr>
    </w:p>
    <w:p w14:paraId="5D814C7A" w14:textId="77777777" w:rsidR="00823098" w:rsidRDefault="00823098" w:rsidP="00482587">
      <w:pPr>
        <w:snapToGrid w:val="0"/>
        <w:ind w:right="59" w:firstLine="567"/>
        <w:rPr>
          <w:sz w:val="24"/>
        </w:rPr>
      </w:pPr>
    </w:p>
    <w:p w14:paraId="27E10A1A" w14:textId="77777777" w:rsidR="00823098" w:rsidRDefault="00823098" w:rsidP="00482587">
      <w:pPr>
        <w:snapToGrid w:val="0"/>
        <w:ind w:right="59" w:firstLine="567"/>
        <w:rPr>
          <w:sz w:val="24"/>
        </w:rPr>
      </w:pPr>
    </w:p>
    <w:p w14:paraId="53B7406D" w14:textId="77777777" w:rsidR="00823098" w:rsidRDefault="00823098" w:rsidP="00482587">
      <w:pPr>
        <w:snapToGrid w:val="0"/>
        <w:ind w:right="59" w:firstLine="567"/>
        <w:rPr>
          <w:sz w:val="24"/>
        </w:rPr>
      </w:pPr>
    </w:p>
    <w:p w14:paraId="124285CA" w14:textId="77777777" w:rsidR="00823098" w:rsidRDefault="00823098" w:rsidP="00482587">
      <w:pPr>
        <w:snapToGrid w:val="0"/>
        <w:ind w:right="59" w:firstLine="567"/>
        <w:rPr>
          <w:sz w:val="24"/>
        </w:rPr>
      </w:pPr>
    </w:p>
    <w:p w14:paraId="08B1C6D6" w14:textId="77777777" w:rsidR="00823098" w:rsidRDefault="00823098" w:rsidP="00482587">
      <w:pPr>
        <w:snapToGrid w:val="0"/>
        <w:ind w:right="59" w:firstLine="567"/>
        <w:rPr>
          <w:sz w:val="24"/>
        </w:rPr>
      </w:pPr>
    </w:p>
    <w:p w14:paraId="5E2C8D2E" w14:textId="77777777" w:rsidR="00823098" w:rsidRDefault="00823098" w:rsidP="00366D34">
      <w:pPr>
        <w:snapToGrid w:val="0"/>
        <w:ind w:right="59"/>
        <w:rPr>
          <w:sz w:val="24"/>
        </w:rPr>
      </w:pPr>
    </w:p>
    <w:p w14:paraId="6B36241F" w14:textId="2F35ACFA" w:rsidR="00823098" w:rsidRPr="00420582" w:rsidRDefault="00823098" w:rsidP="00420582">
      <w:pPr>
        <w:snapToGrid w:val="0"/>
        <w:ind w:right="59" w:firstLine="567"/>
        <w:jc w:val="center"/>
        <w:rPr>
          <w:b/>
          <w:bCs/>
          <w:sz w:val="24"/>
        </w:rPr>
      </w:pPr>
      <w:r w:rsidRPr="00420582">
        <w:rPr>
          <w:b/>
          <w:bCs/>
          <w:sz w:val="24"/>
        </w:rPr>
        <w:lastRenderedPageBreak/>
        <w:t>Введение</w:t>
      </w:r>
    </w:p>
    <w:p w14:paraId="45DF1BCC" w14:textId="77777777" w:rsidR="00823098" w:rsidRDefault="00823098" w:rsidP="00482587">
      <w:pPr>
        <w:snapToGrid w:val="0"/>
        <w:ind w:right="59" w:firstLine="567"/>
        <w:rPr>
          <w:sz w:val="24"/>
        </w:rPr>
      </w:pPr>
    </w:p>
    <w:p w14:paraId="2A7FA2C6" w14:textId="55AF9C05" w:rsidR="00312D60" w:rsidRPr="00312D60" w:rsidRDefault="00312D60" w:rsidP="00312D60">
      <w:pPr>
        <w:snapToGrid w:val="0"/>
        <w:ind w:right="57" w:firstLine="567"/>
        <w:rPr>
          <w:rStyle w:val="30"/>
          <w:rFonts w:ascii="Times New Roman" w:hAnsi="Times New Roman" w:cs="Times New Roman"/>
          <w:b w:val="0"/>
          <w:bCs w:val="0"/>
          <w:color w:val="000000"/>
          <w:sz w:val="24"/>
          <w:szCs w:val="24"/>
          <w:lang w:val="ru-RU"/>
        </w:rPr>
      </w:pPr>
      <w:r>
        <w:rPr>
          <w:rStyle w:val="30"/>
          <w:rFonts w:ascii="Times New Roman" w:hAnsi="Times New Roman" w:cs="Times New Roman"/>
          <w:b w:val="0"/>
          <w:bCs w:val="0"/>
          <w:color w:val="000000"/>
          <w:sz w:val="24"/>
          <w:szCs w:val="24"/>
          <w:lang w:val="ru-RU"/>
        </w:rPr>
        <w:t>Настоящий стандарт</w:t>
      </w:r>
      <w:r w:rsidRPr="00312D60">
        <w:rPr>
          <w:rStyle w:val="30"/>
          <w:rFonts w:ascii="Times New Roman" w:hAnsi="Times New Roman" w:cs="Times New Roman"/>
          <w:b w:val="0"/>
          <w:bCs w:val="0"/>
          <w:color w:val="000000"/>
          <w:sz w:val="24"/>
          <w:szCs w:val="24"/>
          <w:lang w:val="ru-RU"/>
        </w:rPr>
        <w:t xml:space="preserve"> распространяется на шприцы для подкожных инъекций, предназначенные в первую очередь для использования человеком, и </w:t>
      </w:r>
      <w:r>
        <w:rPr>
          <w:rStyle w:val="30"/>
          <w:rFonts w:ascii="Times New Roman" w:hAnsi="Times New Roman" w:cs="Times New Roman"/>
          <w:b w:val="0"/>
          <w:bCs w:val="0"/>
          <w:color w:val="000000"/>
          <w:sz w:val="24"/>
          <w:szCs w:val="24"/>
          <w:lang w:val="ru-RU"/>
        </w:rPr>
        <w:t xml:space="preserve">устанавливает </w:t>
      </w:r>
      <w:r w:rsidRPr="00312D60">
        <w:rPr>
          <w:rStyle w:val="30"/>
          <w:rFonts w:ascii="Times New Roman" w:hAnsi="Times New Roman" w:cs="Times New Roman"/>
          <w:b w:val="0"/>
          <w:bCs w:val="0"/>
          <w:color w:val="000000"/>
          <w:sz w:val="24"/>
          <w:szCs w:val="24"/>
          <w:lang w:val="ru-RU"/>
        </w:rPr>
        <w:t xml:space="preserve">требования к производительности и тестированию. Это позволяет более широко варьировать дизайн, чтобы не ограничивать инновации и методы упаковки. Его внешний вид и компоновка соответствуют другим соответствующим стандартам, которые в большей степени ориентированы на производительность по сравнению с предписаниями по дизайну. В </w:t>
      </w:r>
      <w:r w:rsidR="004C0067">
        <w:rPr>
          <w:rStyle w:val="30"/>
          <w:rFonts w:ascii="Times New Roman" w:hAnsi="Times New Roman" w:cs="Times New Roman"/>
          <w:b w:val="0"/>
          <w:bCs w:val="0"/>
          <w:color w:val="000000"/>
          <w:sz w:val="24"/>
          <w:szCs w:val="24"/>
          <w:lang w:val="ru-RU"/>
        </w:rPr>
        <w:t>настоящем стандарте</w:t>
      </w:r>
      <w:r w:rsidRPr="00312D60">
        <w:rPr>
          <w:rStyle w:val="30"/>
          <w:rFonts w:ascii="Times New Roman" w:hAnsi="Times New Roman" w:cs="Times New Roman"/>
          <w:b w:val="0"/>
          <w:bCs w:val="0"/>
          <w:color w:val="000000"/>
          <w:sz w:val="24"/>
          <w:szCs w:val="24"/>
          <w:lang w:val="ru-RU"/>
        </w:rPr>
        <w:t xml:space="preserve"> представлены общие требования в качестве руководства по проектированию для производителей. Были сохранены некоторые ограничения для требований, которые основаны на исторических данных, но подтверждаются на практике в течение многих лет. Материалы, которые будут использоваться для изготовления и смазки стерильных шприцев одноразового использования, не указаны, поскольку их выбор будет в некоторой степени зависеть от конструкции, процесса изготовления и метода стерилизации, используемого отдельными производителями. Материалы, из которых изготовлен шприц, должны быть совместимы с жидкостями для инъекций. Если это не так, следует обратить внимание пользователя на исключение с помощью маркировки на единичной упаковке. Практически невозможно определить универсально приемлемый метод проверки на несовместимость, поскольку единственным окончательным тестом является то, что конкретная жидкость для инъекций совместима с конкретным шприцем.</w:t>
      </w:r>
    </w:p>
    <w:p w14:paraId="7D94435E" w14:textId="77777777" w:rsidR="00312D60" w:rsidRPr="00312D60" w:rsidRDefault="00312D60" w:rsidP="00312D60">
      <w:pPr>
        <w:snapToGrid w:val="0"/>
        <w:ind w:right="57" w:firstLine="567"/>
        <w:rPr>
          <w:rStyle w:val="30"/>
          <w:rFonts w:ascii="Times New Roman" w:hAnsi="Times New Roman" w:cs="Times New Roman"/>
          <w:b w:val="0"/>
          <w:bCs w:val="0"/>
          <w:color w:val="000000"/>
          <w:sz w:val="24"/>
          <w:szCs w:val="24"/>
          <w:lang w:val="ru-RU"/>
        </w:rPr>
      </w:pPr>
      <w:r w:rsidRPr="00312D60">
        <w:rPr>
          <w:rStyle w:val="30"/>
          <w:rFonts w:ascii="Times New Roman" w:hAnsi="Times New Roman" w:cs="Times New Roman"/>
          <w:b w:val="0"/>
          <w:bCs w:val="0"/>
          <w:color w:val="000000"/>
          <w:sz w:val="24"/>
          <w:szCs w:val="24"/>
          <w:lang w:val="ru-RU"/>
        </w:rPr>
        <w:t>Производители фармацевтических препаратов используют растворители в препаратах для инъекций. Такие растворители должны быть протестированы производителем препарата для инъекций на предмет возможной несовместимости с материалами, часто используемыми в конструкции шприца. При выявлении несовместимости жидкость для инъекций должна быть соответствующим образом маркирована. Признается невозможность тестирования какой-либо одной жидкости для инъекций всеми имеющимися шприцами, и настоятельно рекомендуется, чтобы регулирующие органы и соответствующие торговые ассоциации осознали проблему и приняли соответствующие меры для оказания помощи производителям препаратов для инъекций.</w:t>
      </w:r>
    </w:p>
    <w:p w14:paraId="3BE96B41" w14:textId="77777777" w:rsidR="00312D60" w:rsidRPr="00312D60" w:rsidRDefault="00312D60" w:rsidP="00312D60">
      <w:pPr>
        <w:snapToGrid w:val="0"/>
        <w:ind w:right="57" w:firstLine="567"/>
        <w:rPr>
          <w:rStyle w:val="30"/>
          <w:rFonts w:ascii="Times New Roman" w:hAnsi="Times New Roman" w:cs="Times New Roman"/>
          <w:b w:val="0"/>
          <w:bCs w:val="0"/>
          <w:color w:val="000000"/>
          <w:sz w:val="24"/>
          <w:szCs w:val="24"/>
          <w:lang w:val="ru-RU"/>
        </w:rPr>
      </w:pPr>
      <w:r w:rsidRPr="00312D60">
        <w:rPr>
          <w:rStyle w:val="30"/>
          <w:rFonts w:ascii="Times New Roman" w:hAnsi="Times New Roman" w:cs="Times New Roman"/>
          <w:b w:val="0"/>
          <w:bCs w:val="0"/>
          <w:color w:val="000000"/>
          <w:sz w:val="24"/>
          <w:szCs w:val="24"/>
          <w:lang w:val="ru-RU"/>
        </w:rPr>
        <w:t>Шприцы должны изготавливаться и стерилизоваться в соответствии с признанными национальными или международными кодексами надлежащей производственной практики для медицинских изделий.</w:t>
      </w:r>
    </w:p>
    <w:p w14:paraId="04C46B11" w14:textId="713EEA1D" w:rsidR="00312D60" w:rsidRPr="00312D60" w:rsidRDefault="00312D60" w:rsidP="00312D60">
      <w:pPr>
        <w:snapToGrid w:val="0"/>
        <w:ind w:right="57" w:firstLine="567"/>
        <w:rPr>
          <w:rStyle w:val="30"/>
          <w:rFonts w:ascii="Times New Roman" w:hAnsi="Times New Roman" w:cs="Times New Roman"/>
          <w:b w:val="0"/>
          <w:bCs w:val="0"/>
          <w:color w:val="000000"/>
          <w:sz w:val="24"/>
          <w:szCs w:val="24"/>
          <w:lang w:val="ru-RU"/>
        </w:rPr>
      </w:pPr>
      <w:r w:rsidRPr="00312D60">
        <w:rPr>
          <w:rStyle w:val="30"/>
          <w:rFonts w:ascii="Times New Roman" w:hAnsi="Times New Roman" w:cs="Times New Roman"/>
          <w:b w:val="0"/>
          <w:bCs w:val="0"/>
          <w:color w:val="000000"/>
          <w:sz w:val="24"/>
          <w:szCs w:val="24"/>
          <w:lang w:val="ru-RU"/>
        </w:rPr>
        <w:t xml:space="preserve">Планы отбора проб для проверки, выбранные для серии ISO 7886, предназначены для проверки конструкции с высоким уровнем достоверности. Планы отбора проб для проверки не заменяют более общих требований к производственным системам качества, которые содержатся в стандартах на системы качества, например, серии ISO 9000 и </w:t>
      </w:r>
      <w:r>
        <w:rPr>
          <w:rStyle w:val="30"/>
          <w:rFonts w:ascii="Times New Roman" w:hAnsi="Times New Roman" w:cs="Times New Roman"/>
          <w:b w:val="0"/>
          <w:bCs w:val="0"/>
          <w:color w:val="000000"/>
          <w:sz w:val="24"/>
          <w:szCs w:val="24"/>
          <w:lang w:val="ru-RU"/>
        </w:rPr>
        <w:t xml:space="preserve">      </w:t>
      </w:r>
      <w:r w:rsidRPr="00312D60">
        <w:rPr>
          <w:rStyle w:val="30"/>
          <w:rFonts w:ascii="Times New Roman" w:hAnsi="Times New Roman" w:cs="Times New Roman"/>
          <w:b w:val="0"/>
          <w:bCs w:val="0"/>
          <w:color w:val="000000"/>
          <w:sz w:val="24"/>
          <w:szCs w:val="24"/>
          <w:lang w:val="ru-RU"/>
        </w:rPr>
        <w:t>ISO 13485.</w:t>
      </w:r>
    </w:p>
    <w:p w14:paraId="7E4C2577" w14:textId="77777777" w:rsidR="00312D60" w:rsidRPr="00312D60" w:rsidRDefault="00312D60" w:rsidP="00312D60">
      <w:pPr>
        <w:snapToGrid w:val="0"/>
        <w:ind w:right="57" w:firstLine="567"/>
        <w:rPr>
          <w:rStyle w:val="30"/>
          <w:rFonts w:ascii="Times New Roman" w:hAnsi="Times New Roman" w:cs="Times New Roman"/>
          <w:b w:val="0"/>
          <w:bCs w:val="0"/>
          <w:color w:val="000000"/>
          <w:sz w:val="24"/>
          <w:szCs w:val="24"/>
          <w:lang w:val="ru-RU"/>
        </w:rPr>
      </w:pPr>
      <w:r w:rsidRPr="00312D60">
        <w:rPr>
          <w:rStyle w:val="30"/>
          <w:rFonts w:ascii="Times New Roman" w:hAnsi="Times New Roman" w:cs="Times New Roman"/>
          <w:b w:val="0"/>
          <w:bCs w:val="0"/>
          <w:color w:val="000000"/>
          <w:sz w:val="24"/>
          <w:szCs w:val="24"/>
          <w:lang w:val="ru-RU"/>
        </w:rPr>
        <w:t>Ожидается, что производители будут придерживаться подхода, основанного на оценке рисков, и использовать технологию удобства использования при проектировании, разработке и производстве шприцев.</w:t>
      </w:r>
    </w:p>
    <w:p w14:paraId="1CBCE0E2" w14:textId="5F2C7436" w:rsidR="00312D60" w:rsidRDefault="00312D60" w:rsidP="00312D60">
      <w:pPr>
        <w:snapToGrid w:val="0"/>
        <w:ind w:right="57" w:firstLine="567"/>
        <w:rPr>
          <w:rStyle w:val="30"/>
          <w:rFonts w:ascii="Times New Roman" w:hAnsi="Times New Roman" w:cs="Times New Roman"/>
          <w:b w:val="0"/>
          <w:bCs w:val="0"/>
          <w:color w:val="000000"/>
          <w:sz w:val="24"/>
          <w:szCs w:val="24"/>
          <w:lang w:val="ru-RU"/>
        </w:rPr>
      </w:pPr>
      <w:r w:rsidRPr="00312D60">
        <w:rPr>
          <w:rStyle w:val="30"/>
          <w:rFonts w:ascii="Times New Roman" w:hAnsi="Times New Roman" w:cs="Times New Roman"/>
          <w:b w:val="0"/>
          <w:bCs w:val="0"/>
          <w:color w:val="000000"/>
          <w:sz w:val="24"/>
          <w:szCs w:val="24"/>
          <w:lang w:val="ru-RU"/>
        </w:rPr>
        <w:t>Руководство по переходным периодам для внедрения требований</w:t>
      </w:r>
      <w:r>
        <w:rPr>
          <w:rStyle w:val="30"/>
          <w:rFonts w:ascii="Times New Roman" w:hAnsi="Times New Roman" w:cs="Times New Roman"/>
          <w:b w:val="0"/>
          <w:bCs w:val="0"/>
          <w:color w:val="000000"/>
          <w:sz w:val="24"/>
          <w:szCs w:val="24"/>
          <w:lang w:val="ru-RU"/>
        </w:rPr>
        <w:t xml:space="preserve"> </w:t>
      </w:r>
      <w:r w:rsidRPr="00312D60">
        <w:rPr>
          <w:rStyle w:val="30"/>
          <w:rFonts w:ascii="Times New Roman" w:hAnsi="Times New Roman" w:cs="Times New Roman"/>
          <w:b w:val="0"/>
          <w:bCs w:val="0"/>
          <w:color w:val="000000"/>
          <w:sz w:val="24"/>
          <w:szCs w:val="24"/>
          <w:lang w:val="ru-RU"/>
        </w:rPr>
        <w:t>ISO 7886 (все части) приведено в ISO/TR 19244.</w:t>
      </w:r>
    </w:p>
    <w:p w14:paraId="0895718B" w14:textId="77777777" w:rsidR="00312D60" w:rsidRDefault="00312D60" w:rsidP="00420582">
      <w:pPr>
        <w:snapToGrid w:val="0"/>
        <w:ind w:right="57" w:firstLine="567"/>
        <w:rPr>
          <w:rStyle w:val="30"/>
          <w:rFonts w:ascii="Times New Roman" w:hAnsi="Times New Roman" w:cs="Times New Roman"/>
          <w:b w:val="0"/>
          <w:bCs w:val="0"/>
          <w:color w:val="000000"/>
          <w:sz w:val="24"/>
          <w:szCs w:val="24"/>
          <w:lang w:val="ru-RU"/>
        </w:rPr>
      </w:pPr>
    </w:p>
    <w:p w14:paraId="4F21BDAA" w14:textId="77777777" w:rsidR="00312D60" w:rsidRDefault="00312D60" w:rsidP="00420582">
      <w:pPr>
        <w:snapToGrid w:val="0"/>
        <w:ind w:right="57" w:firstLine="567"/>
        <w:rPr>
          <w:rStyle w:val="30"/>
          <w:rFonts w:ascii="Times New Roman" w:hAnsi="Times New Roman" w:cs="Times New Roman"/>
          <w:b w:val="0"/>
          <w:bCs w:val="0"/>
          <w:color w:val="000000"/>
          <w:sz w:val="24"/>
          <w:szCs w:val="24"/>
          <w:lang w:val="ru-RU"/>
        </w:rPr>
      </w:pPr>
    </w:p>
    <w:p w14:paraId="5FC53C8D" w14:textId="06C6FF51" w:rsidR="00420582" w:rsidRPr="00823098" w:rsidRDefault="00420582" w:rsidP="00420582">
      <w:pPr>
        <w:snapToGrid w:val="0"/>
        <w:ind w:right="57" w:firstLine="567"/>
        <w:rPr>
          <w:sz w:val="24"/>
        </w:rPr>
        <w:sectPr w:rsidR="00420582" w:rsidRPr="00823098" w:rsidSect="00194E8E">
          <w:headerReference w:type="even" r:id="rId8"/>
          <w:headerReference w:type="default" r:id="rId9"/>
          <w:footerReference w:type="even" r:id="rId10"/>
          <w:footerReference w:type="default" r:id="rId11"/>
          <w:headerReference w:type="first" r:id="rId12"/>
          <w:footerReference w:type="first" r:id="rId13"/>
          <w:type w:val="nextColumn"/>
          <w:pgSz w:w="11907" w:h="16840" w:code="9"/>
          <w:pgMar w:top="1418" w:right="1418" w:bottom="1418" w:left="1134" w:header="1021" w:footer="1021" w:gutter="0"/>
          <w:pgNumType w:fmt="upperRoman" w:start="1"/>
          <w:cols w:space="60"/>
          <w:noEndnote/>
          <w:titlePg/>
          <w:docGrid w:linePitch="381"/>
        </w:sectPr>
      </w:pPr>
    </w:p>
    <w:p w14:paraId="2CB0C63D" w14:textId="77777777" w:rsidR="00651C2C" w:rsidRPr="00801916" w:rsidRDefault="00853BD4" w:rsidP="00264E03">
      <w:pPr>
        <w:pStyle w:val="a4"/>
        <w:pBdr>
          <w:bottom w:val="single" w:sz="4" w:space="1" w:color="auto"/>
        </w:pBdr>
        <w:spacing w:before="0" w:after="0"/>
        <w:ind w:firstLine="567"/>
        <w:jc w:val="center"/>
        <w:rPr>
          <w:sz w:val="24"/>
          <w:szCs w:val="24"/>
        </w:rPr>
      </w:pPr>
      <w:r>
        <w:rPr>
          <w:sz w:val="24"/>
          <w:szCs w:val="24"/>
        </w:rPr>
        <w:lastRenderedPageBreak/>
        <w:t xml:space="preserve">НАЦИОНАЛЬНЫЙ </w:t>
      </w:r>
      <w:r w:rsidR="00651C2C" w:rsidRPr="00801916">
        <w:rPr>
          <w:sz w:val="24"/>
          <w:szCs w:val="24"/>
        </w:rPr>
        <w:t>СТАНДАРТ РЕСПУБЛИКИ КАЗАХСТАН</w:t>
      </w:r>
    </w:p>
    <w:p w14:paraId="14B1E3E9" w14:textId="77777777" w:rsidR="008C1A90" w:rsidRPr="00FA0696" w:rsidRDefault="008C1A90" w:rsidP="00264E03">
      <w:pPr>
        <w:tabs>
          <w:tab w:val="left" w:pos="0"/>
        </w:tabs>
        <w:ind w:firstLine="567"/>
        <w:jc w:val="center"/>
        <w:rPr>
          <w:b/>
          <w:sz w:val="24"/>
        </w:rPr>
      </w:pPr>
    </w:p>
    <w:p w14:paraId="3422EE12" w14:textId="77777777" w:rsidR="00420582" w:rsidRDefault="00420582" w:rsidP="00420582">
      <w:pPr>
        <w:jc w:val="center"/>
        <w:rPr>
          <w:b/>
          <w:sz w:val="24"/>
        </w:rPr>
      </w:pPr>
      <w:r w:rsidRPr="00084FAA">
        <w:rPr>
          <w:b/>
          <w:sz w:val="24"/>
        </w:rPr>
        <w:t>Стерильные шприцы для подкожных инъекций для одноразового использования</w:t>
      </w:r>
    </w:p>
    <w:p w14:paraId="3B13E7C7" w14:textId="77777777" w:rsidR="00420582" w:rsidRDefault="00420582" w:rsidP="00420582">
      <w:pPr>
        <w:jc w:val="center"/>
        <w:rPr>
          <w:b/>
          <w:sz w:val="24"/>
        </w:rPr>
      </w:pPr>
    </w:p>
    <w:p w14:paraId="05AFA2D3" w14:textId="77777777" w:rsidR="00420582" w:rsidRPr="00823098" w:rsidRDefault="00420582" w:rsidP="00420582">
      <w:pPr>
        <w:jc w:val="center"/>
        <w:rPr>
          <w:b/>
          <w:sz w:val="24"/>
        </w:rPr>
      </w:pPr>
      <w:r w:rsidRPr="00084FAA">
        <w:rPr>
          <w:b/>
          <w:sz w:val="24"/>
        </w:rPr>
        <w:t xml:space="preserve"> Часть</w:t>
      </w:r>
      <w:r w:rsidRPr="00823098">
        <w:rPr>
          <w:b/>
          <w:sz w:val="24"/>
        </w:rPr>
        <w:t xml:space="preserve"> 1</w:t>
      </w:r>
    </w:p>
    <w:p w14:paraId="3E0630D9" w14:textId="77777777" w:rsidR="00420582" w:rsidRPr="00823098" w:rsidRDefault="00420582" w:rsidP="00420582">
      <w:pPr>
        <w:jc w:val="center"/>
        <w:rPr>
          <w:b/>
          <w:sz w:val="24"/>
        </w:rPr>
      </w:pPr>
    </w:p>
    <w:p w14:paraId="5DD501B3" w14:textId="0E8CD784" w:rsidR="005C3697" w:rsidRPr="005C3697" w:rsidRDefault="00420582" w:rsidP="00420582">
      <w:pPr>
        <w:jc w:val="center"/>
        <w:rPr>
          <w:b/>
          <w:bCs/>
          <w:sz w:val="24"/>
        </w:rPr>
      </w:pPr>
      <w:r w:rsidRPr="00084FAA">
        <w:rPr>
          <w:b/>
          <w:sz w:val="24"/>
        </w:rPr>
        <w:t>ШПРИЦЫ</w:t>
      </w:r>
      <w:r w:rsidRPr="00823098">
        <w:rPr>
          <w:b/>
          <w:sz w:val="24"/>
        </w:rPr>
        <w:t xml:space="preserve"> </w:t>
      </w:r>
      <w:r w:rsidRPr="00084FAA">
        <w:rPr>
          <w:b/>
          <w:sz w:val="24"/>
        </w:rPr>
        <w:t>ДЛЯ</w:t>
      </w:r>
      <w:r w:rsidRPr="00823098">
        <w:rPr>
          <w:b/>
          <w:sz w:val="24"/>
        </w:rPr>
        <w:t xml:space="preserve"> </w:t>
      </w:r>
      <w:r w:rsidRPr="00084FAA">
        <w:rPr>
          <w:b/>
          <w:sz w:val="24"/>
        </w:rPr>
        <w:t>РУЧНОГО</w:t>
      </w:r>
      <w:r w:rsidRPr="00823098">
        <w:rPr>
          <w:b/>
          <w:sz w:val="24"/>
        </w:rPr>
        <w:t xml:space="preserve"> </w:t>
      </w:r>
      <w:r w:rsidRPr="00084FAA">
        <w:rPr>
          <w:b/>
          <w:sz w:val="24"/>
        </w:rPr>
        <w:t>ПРИМЕНЕНИЯ</w:t>
      </w:r>
    </w:p>
    <w:p w14:paraId="4FAF1ED8" w14:textId="77777777" w:rsidR="0022196A" w:rsidRPr="002C22F4" w:rsidRDefault="00D53F04" w:rsidP="00264E03">
      <w:pPr>
        <w:pBdr>
          <w:bottom w:val="single" w:sz="4" w:space="1" w:color="auto"/>
        </w:pBdr>
        <w:tabs>
          <w:tab w:val="left" w:pos="0"/>
        </w:tabs>
        <w:ind w:firstLine="567"/>
        <w:rPr>
          <w:b/>
          <w:sz w:val="24"/>
        </w:rPr>
      </w:pPr>
      <w:r w:rsidRPr="002C22F4">
        <w:rPr>
          <w:sz w:val="24"/>
        </w:rPr>
        <w:t xml:space="preserve"> </w:t>
      </w:r>
    </w:p>
    <w:p w14:paraId="0C3F371D" w14:textId="77777777" w:rsidR="00E46177" w:rsidRPr="00E37384" w:rsidRDefault="00E46177" w:rsidP="00264E03">
      <w:pPr>
        <w:tabs>
          <w:tab w:val="left" w:pos="0"/>
        </w:tabs>
        <w:ind w:firstLine="567"/>
        <w:jc w:val="right"/>
        <w:rPr>
          <w:b/>
          <w:bCs/>
          <w:sz w:val="24"/>
        </w:rPr>
      </w:pPr>
      <w:r w:rsidRPr="00E46177">
        <w:rPr>
          <w:b/>
          <w:bCs/>
          <w:sz w:val="24"/>
        </w:rPr>
        <w:t xml:space="preserve">Дата введения  ________________ </w:t>
      </w:r>
    </w:p>
    <w:p w14:paraId="70320390" w14:textId="77777777" w:rsidR="00502AC4" w:rsidRPr="00E37384" w:rsidRDefault="00502AC4" w:rsidP="00264E03">
      <w:pPr>
        <w:tabs>
          <w:tab w:val="left" w:pos="0"/>
        </w:tabs>
        <w:ind w:firstLine="567"/>
        <w:jc w:val="right"/>
        <w:rPr>
          <w:b/>
          <w:bCs/>
          <w:sz w:val="24"/>
        </w:rPr>
      </w:pPr>
    </w:p>
    <w:p w14:paraId="49BF95B6" w14:textId="77777777" w:rsidR="00A321B1" w:rsidRDefault="00A321B1" w:rsidP="00342E7E">
      <w:pPr>
        <w:ind w:firstLine="567"/>
        <w:rPr>
          <w:sz w:val="20"/>
          <w:szCs w:val="20"/>
        </w:rPr>
      </w:pPr>
    </w:p>
    <w:p w14:paraId="55DF3E42" w14:textId="77777777" w:rsidR="00190D2A" w:rsidRPr="007E673B" w:rsidRDefault="005E2168" w:rsidP="00264E03">
      <w:pPr>
        <w:pStyle w:val="10"/>
        <w:numPr>
          <w:ilvl w:val="0"/>
          <w:numId w:val="4"/>
        </w:numPr>
        <w:tabs>
          <w:tab w:val="clear" w:pos="1134"/>
          <w:tab w:val="num" w:pos="0"/>
          <w:tab w:val="left" w:pos="851"/>
        </w:tabs>
        <w:spacing w:before="0" w:after="0"/>
        <w:ind w:left="0" w:firstLine="567"/>
        <w:jc w:val="both"/>
        <w:rPr>
          <w:sz w:val="24"/>
          <w:szCs w:val="24"/>
          <w:lang w:val="en-US"/>
        </w:rPr>
      </w:pPr>
      <w:bookmarkStart w:id="1" w:name="_Toc143739050"/>
      <w:r w:rsidRPr="007E673B">
        <w:rPr>
          <w:sz w:val="24"/>
          <w:szCs w:val="24"/>
        </w:rPr>
        <w:t>Область применения</w:t>
      </w:r>
      <w:bookmarkEnd w:id="1"/>
    </w:p>
    <w:p w14:paraId="70644D54" w14:textId="77777777" w:rsidR="00A3047A" w:rsidRPr="007E673B" w:rsidRDefault="00A3047A" w:rsidP="00264E03">
      <w:pPr>
        <w:ind w:firstLine="567"/>
        <w:contextualSpacing/>
        <w:rPr>
          <w:b/>
          <w:sz w:val="24"/>
          <w:lang w:val="kk-KZ"/>
        </w:rPr>
      </w:pPr>
    </w:p>
    <w:p w14:paraId="52F78A2C" w14:textId="77777777" w:rsidR="00236628" w:rsidRDefault="00236628" w:rsidP="00236628">
      <w:pPr>
        <w:pStyle w:val="Default"/>
      </w:pPr>
    </w:p>
    <w:p w14:paraId="3F01ECD1" w14:textId="64536155" w:rsidR="00420582" w:rsidRPr="00420582" w:rsidRDefault="00420582" w:rsidP="00420582">
      <w:pPr>
        <w:ind w:firstLine="567"/>
        <w:rPr>
          <w:sz w:val="24"/>
        </w:rPr>
      </w:pPr>
      <w:r w:rsidRPr="00420582">
        <w:rPr>
          <w:sz w:val="24"/>
        </w:rPr>
        <w:t xml:space="preserve">Настоящий стандарт устанавливает требования к стерильным </w:t>
      </w:r>
      <w:r w:rsidR="004C0067" w:rsidRPr="004C0067">
        <w:rPr>
          <w:bCs/>
          <w:sz w:val="24"/>
        </w:rPr>
        <w:t>шприцам для подкожных инъекций для одноразового использования</w:t>
      </w:r>
      <w:r w:rsidRPr="004C0067">
        <w:rPr>
          <w:bCs/>
          <w:sz w:val="24"/>
        </w:rPr>
        <w:t>,</w:t>
      </w:r>
      <w:r w:rsidRPr="00420582">
        <w:rPr>
          <w:sz w:val="24"/>
        </w:rPr>
        <w:t xml:space="preserve"> изготовленным из полимерных материалов, и</w:t>
      </w:r>
      <w:r>
        <w:rPr>
          <w:sz w:val="24"/>
        </w:rPr>
        <w:t xml:space="preserve"> </w:t>
      </w:r>
      <w:r w:rsidRPr="00420582">
        <w:rPr>
          <w:sz w:val="24"/>
        </w:rPr>
        <w:t>предназначенным для использования сразу же после заполнения.</w:t>
      </w:r>
    </w:p>
    <w:p w14:paraId="7D7CA128" w14:textId="0701B691" w:rsidR="008B04BE" w:rsidRPr="00236628" w:rsidRDefault="00420582" w:rsidP="00420582">
      <w:pPr>
        <w:ind w:firstLine="567"/>
        <w:rPr>
          <w:sz w:val="24"/>
          <w:lang w:val="fr-FR"/>
        </w:rPr>
      </w:pPr>
      <w:r w:rsidRPr="00420582">
        <w:rPr>
          <w:sz w:val="24"/>
        </w:rPr>
        <w:t>Стандарт не распространяется на инсулиновые шприцы, шприцы из</w:t>
      </w:r>
      <w:r>
        <w:rPr>
          <w:sz w:val="24"/>
        </w:rPr>
        <w:t xml:space="preserve"> </w:t>
      </w:r>
      <w:r w:rsidRPr="00420582">
        <w:rPr>
          <w:sz w:val="24"/>
        </w:rPr>
        <w:t>стекла, шприцы со встроенными иглами, шприцы для использования с механическим нагнетателем и шприцы, предварительно заполненные инъекционным раствором</w:t>
      </w:r>
      <w:r w:rsidR="00236628" w:rsidRPr="00236628">
        <w:rPr>
          <w:sz w:val="24"/>
          <w:lang w:val="fr-FR"/>
        </w:rPr>
        <w:t>.</w:t>
      </w:r>
    </w:p>
    <w:p w14:paraId="313F804E" w14:textId="77777777" w:rsidR="006C7AB2" w:rsidRPr="008B04BE" w:rsidRDefault="006C7AB2" w:rsidP="00A321B1">
      <w:pPr>
        <w:ind w:firstLine="567"/>
        <w:rPr>
          <w:sz w:val="24"/>
          <w:lang w:val="kk-KZ"/>
        </w:rPr>
      </w:pPr>
    </w:p>
    <w:p w14:paraId="6C2A0514" w14:textId="77777777" w:rsidR="00B83207" w:rsidRDefault="00B83207" w:rsidP="00B83207">
      <w:pPr>
        <w:pStyle w:val="10"/>
        <w:numPr>
          <w:ilvl w:val="0"/>
          <w:numId w:val="4"/>
        </w:numPr>
        <w:tabs>
          <w:tab w:val="clear" w:pos="1134"/>
          <w:tab w:val="clear" w:pos="1605"/>
          <w:tab w:val="num" w:pos="0"/>
          <w:tab w:val="left" w:pos="851"/>
        </w:tabs>
        <w:spacing w:before="0" w:after="0"/>
        <w:ind w:left="0" w:firstLine="567"/>
        <w:rPr>
          <w:sz w:val="24"/>
          <w:szCs w:val="24"/>
        </w:rPr>
      </w:pPr>
      <w:bookmarkStart w:id="2" w:name="_Toc428970550"/>
      <w:bookmarkStart w:id="3" w:name="_Toc143739051"/>
      <w:r w:rsidRPr="002D7818">
        <w:rPr>
          <w:sz w:val="24"/>
          <w:szCs w:val="24"/>
        </w:rPr>
        <w:t>Нормативные ссылки</w:t>
      </w:r>
      <w:bookmarkEnd w:id="2"/>
      <w:bookmarkEnd w:id="3"/>
    </w:p>
    <w:p w14:paraId="2311BAD1" w14:textId="77777777" w:rsidR="00B83207" w:rsidRDefault="00B83207" w:rsidP="00B83207">
      <w:pPr>
        <w:ind w:firstLine="567"/>
        <w:rPr>
          <w:sz w:val="24"/>
        </w:rPr>
      </w:pPr>
    </w:p>
    <w:p w14:paraId="7A38A2CA" w14:textId="01D73315" w:rsidR="00B83207" w:rsidRDefault="00E45332" w:rsidP="00E45332">
      <w:pPr>
        <w:ind w:firstLine="567"/>
        <w:rPr>
          <w:sz w:val="24"/>
        </w:rPr>
      </w:pPr>
      <w:r w:rsidRPr="00E45332">
        <w:rPr>
          <w:sz w:val="24"/>
          <w:lang/>
        </w:rPr>
        <w:t>Для применения настоящего стандарта необходимы, следующие ссылочные документы. Для датированных ссылок применяют только указанное издание ссылочного документа, для недатированных ссылок применяют последнее издание ссылочного документа (включая все его изменения)</w:t>
      </w:r>
      <w:r w:rsidR="00B83207" w:rsidRPr="00E45332">
        <w:rPr>
          <w:sz w:val="24"/>
        </w:rPr>
        <w:t>:</w:t>
      </w:r>
    </w:p>
    <w:p w14:paraId="492FD409" w14:textId="044B8C9A" w:rsidR="00E45332" w:rsidRPr="000B4F96" w:rsidRDefault="00E45332" w:rsidP="00E45332">
      <w:pPr>
        <w:ind w:firstLine="567"/>
        <w:rPr>
          <w:sz w:val="24"/>
          <w:lang w:val="en-US"/>
        </w:rPr>
      </w:pPr>
      <w:r w:rsidRPr="00E45332">
        <w:rPr>
          <w:sz w:val="24"/>
          <w:lang/>
        </w:rPr>
        <w:t>ISO 15223-1:2016 Medical devices — Symbols to be used with medical device labels, labelling and information to be supplied — Part 1: General requirements</w:t>
      </w:r>
      <w:r w:rsidRPr="000B4F96">
        <w:rPr>
          <w:sz w:val="24"/>
          <w:lang w:val="en-US"/>
        </w:rPr>
        <w:t xml:space="preserve"> (</w:t>
      </w:r>
      <w:r w:rsidRPr="000B4F96">
        <w:rPr>
          <w:sz w:val="24"/>
        </w:rPr>
        <w:t>Изделия</w:t>
      </w:r>
      <w:r w:rsidRPr="000B4F96">
        <w:rPr>
          <w:sz w:val="24"/>
          <w:lang w:val="en-US"/>
        </w:rPr>
        <w:t xml:space="preserve"> </w:t>
      </w:r>
      <w:r w:rsidRPr="000B4F96">
        <w:rPr>
          <w:sz w:val="24"/>
        </w:rPr>
        <w:t>медицинские</w:t>
      </w:r>
      <w:r w:rsidRPr="000B4F96">
        <w:rPr>
          <w:sz w:val="24"/>
          <w:lang w:val="en-US"/>
        </w:rPr>
        <w:t xml:space="preserve">. </w:t>
      </w:r>
      <w:r w:rsidRPr="000B4F96">
        <w:rPr>
          <w:sz w:val="24"/>
        </w:rPr>
        <w:t>Символы, используемые на этикетках и ярлыках медицинских изделий,</w:t>
      </w:r>
      <w:r w:rsidR="000B4F96" w:rsidRPr="000B4F96">
        <w:rPr>
          <w:sz w:val="24"/>
        </w:rPr>
        <w:t xml:space="preserve"> </w:t>
      </w:r>
      <w:r w:rsidRPr="000B4F96">
        <w:rPr>
          <w:sz w:val="24"/>
        </w:rPr>
        <w:t>и предлагаемая информация</w:t>
      </w:r>
      <w:r w:rsidR="000B4F96" w:rsidRPr="000B4F96">
        <w:rPr>
          <w:sz w:val="24"/>
        </w:rPr>
        <w:t xml:space="preserve">. </w:t>
      </w:r>
      <w:r w:rsidRPr="000B4F96">
        <w:rPr>
          <w:sz w:val="24"/>
        </w:rPr>
        <w:t>Часть</w:t>
      </w:r>
      <w:r w:rsidRPr="000B4F96">
        <w:rPr>
          <w:sz w:val="24"/>
          <w:lang w:val="en-US"/>
        </w:rPr>
        <w:t xml:space="preserve"> 1</w:t>
      </w:r>
      <w:r w:rsidR="000B4F96" w:rsidRPr="000B4F96">
        <w:rPr>
          <w:sz w:val="24"/>
          <w:lang w:val="en-US"/>
        </w:rPr>
        <w:t xml:space="preserve">. </w:t>
      </w:r>
      <w:r w:rsidRPr="000B4F96">
        <w:rPr>
          <w:sz w:val="24"/>
        </w:rPr>
        <w:t>Общие</w:t>
      </w:r>
      <w:r w:rsidRPr="000B4F96">
        <w:rPr>
          <w:sz w:val="24"/>
          <w:lang w:val="en-US"/>
        </w:rPr>
        <w:t xml:space="preserve"> </w:t>
      </w:r>
      <w:r w:rsidRPr="000B4F96">
        <w:rPr>
          <w:sz w:val="24"/>
        </w:rPr>
        <w:t>требования</w:t>
      </w:r>
      <w:r w:rsidRPr="000B4F96">
        <w:rPr>
          <w:sz w:val="24"/>
          <w:lang w:val="en-US"/>
        </w:rPr>
        <w:t>).</w:t>
      </w:r>
    </w:p>
    <w:p w14:paraId="058EF569" w14:textId="7149DDD2" w:rsidR="00E45332" w:rsidRPr="000B4F96" w:rsidRDefault="00E45332" w:rsidP="000B4F96">
      <w:pPr>
        <w:ind w:firstLine="567"/>
        <w:rPr>
          <w:sz w:val="24"/>
          <w:lang/>
        </w:rPr>
      </w:pPr>
      <w:r w:rsidRPr="00E45332">
        <w:rPr>
          <w:sz w:val="24"/>
          <w:lang/>
        </w:rPr>
        <w:t>ISO 23908, Sharps injury protection — Requirements and test methods — Sharps protection features for single-use hypodermic needles, introducers for catheters and needles used for blood sampling</w:t>
      </w:r>
      <w:r w:rsidR="000B4F96" w:rsidRPr="000B4F96">
        <w:rPr>
          <w:sz w:val="24"/>
          <w:lang w:val="en-US"/>
        </w:rPr>
        <w:t xml:space="preserve"> (</w:t>
      </w:r>
      <w:r w:rsidR="000B4F96" w:rsidRPr="000B4F96">
        <w:rPr>
          <w:sz w:val="24"/>
        </w:rPr>
        <w:t>Защита</w:t>
      </w:r>
      <w:r w:rsidR="000B4F96" w:rsidRPr="000B4F96">
        <w:rPr>
          <w:sz w:val="24"/>
          <w:lang w:val="en-US"/>
        </w:rPr>
        <w:t xml:space="preserve"> </w:t>
      </w:r>
      <w:r w:rsidR="000B4F96" w:rsidRPr="000B4F96">
        <w:rPr>
          <w:sz w:val="24"/>
        </w:rPr>
        <w:t>от</w:t>
      </w:r>
      <w:r w:rsidR="000B4F96" w:rsidRPr="000B4F96">
        <w:rPr>
          <w:sz w:val="24"/>
          <w:lang w:val="en-US"/>
        </w:rPr>
        <w:t xml:space="preserve"> </w:t>
      </w:r>
      <w:r w:rsidR="000B4F96" w:rsidRPr="000B4F96">
        <w:rPr>
          <w:sz w:val="24"/>
        </w:rPr>
        <w:t>травм</w:t>
      </w:r>
      <w:r w:rsidR="000B4F96" w:rsidRPr="000B4F96">
        <w:rPr>
          <w:sz w:val="24"/>
          <w:lang w:val="en-US"/>
        </w:rPr>
        <w:t xml:space="preserve"> </w:t>
      </w:r>
      <w:r w:rsidR="000B4F96" w:rsidRPr="000B4F96">
        <w:rPr>
          <w:sz w:val="24"/>
        </w:rPr>
        <w:t>острыми</w:t>
      </w:r>
      <w:r w:rsidR="000B4F96" w:rsidRPr="000B4F96">
        <w:rPr>
          <w:sz w:val="24"/>
          <w:lang w:val="en-US"/>
        </w:rPr>
        <w:t xml:space="preserve"> </w:t>
      </w:r>
      <w:r w:rsidR="000B4F96" w:rsidRPr="000B4F96">
        <w:rPr>
          <w:sz w:val="24"/>
        </w:rPr>
        <w:t>предметами</w:t>
      </w:r>
      <w:r w:rsidR="000B4F96" w:rsidRPr="000B4F96">
        <w:rPr>
          <w:sz w:val="24"/>
          <w:lang w:val="en-US"/>
        </w:rPr>
        <w:t xml:space="preserve">. </w:t>
      </w:r>
      <w:r w:rsidR="000B4F96" w:rsidRPr="000B4F96">
        <w:rPr>
          <w:sz w:val="24"/>
        </w:rPr>
        <w:t xml:space="preserve">Требования и методы испытаний. Средства защиты от острых предметов для одноразовых игл для подкожных инъекций, </w:t>
      </w:r>
      <w:proofErr w:type="spellStart"/>
      <w:r w:rsidR="000B4F96" w:rsidRPr="000B4F96">
        <w:rPr>
          <w:sz w:val="24"/>
        </w:rPr>
        <w:t>интродьюсеров</w:t>
      </w:r>
      <w:proofErr w:type="spellEnd"/>
      <w:r w:rsidR="000B4F96" w:rsidRPr="000B4F96">
        <w:rPr>
          <w:sz w:val="24"/>
        </w:rPr>
        <w:t xml:space="preserve"> для катетеров и игл, используемых для отбора проб крови).</w:t>
      </w:r>
    </w:p>
    <w:p w14:paraId="182A2FAB" w14:textId="040F6450" w:rsidR="00E45332" w:rsidRPr="00E45332" w:rsidRDefault="00E45332" w:rsidP="000B4F96">
      <w:pPr>
        <w:ind w:firstLine="567"/>
        <w:rPr>
          <w:sz w:val="24"/>
          <w:lang/>
        </w:rPr>
      </w:pPr>
      <w:r w:rsidRPr="00E45332">
        <w:rPr>
          <w:sz w:val="24"/>
          <w:lang/>
        </w:rPr>
        <w:t>ISO 80369-7, Small-bore connectors for liquids and gases in healthcare applications — Part 7: Connectors for intravascular or hypodermic applications</w:t>
      </w:r>
      <w:r w:rsidR="000B4F96" w:rsidRPr="000B4F96">
        <w:rPr>
          <w:sz w:val="24"/>
          <w:lang w:val="en-US"/>
        </w:rPr>
        <w:t xml:space="preserve"> (</w:t>
      </w:r>
      <w:r w:rsidR="000B4F96" w:rsidRPr="000B4F96">
        <w:rPr>
          <w:sz w:val="24"/>
        </w:rPr>
        <w:t>Соединители</w:t>
      </w:r>
      <w:r w:rsidR="000B4F96" w:rsidRPr="000B4F96">
        <w:rPr>
          <w:sz w:val="24"/>
          <w:lang w:val="en-US"/>
        </w:rPr>
        <w:t xml:space="preserve"> </w:t>
      </w:r>
      <w:r w:rsidR="000B4F96" w:rsidRPr="000B4F96">
        <w:rPr>
          <w:sz w:val="24"/>
        </w:rPr>
        <w:t>малого</w:t>
      </w:r>
      <w:r w:rsidR="000B4F96" w:rsidRPr="000B4F96">
        <w:rPr>
          <w:sz w:val="24"/>
          <w:lang w:val="en-US"/>
        </w:rPr>
        <w:t xml:space="preserve"> </w:t>
      </w:r>
      <w:r w:rsidR="000B4F96" w:rsidRPr="000B4F96">
        <w:rPr>
          <w:sz w:val="24"/>
        </w:rPr>
        <w:t>диаметра</w:t>
      </w:r>
      <w:r w:rsidR="000B4F96" w:rsidRPr="000B4F96">
        <w:rPr>
          <w:sz w:val="24"/>
          <w:lang w:val="en-US"/>
        </w:rPr>
        <w:t xml:space="preserve"> </w:t>
      </w:r>
      <w:r w:rsidR="000B4F96" w:rsidRPr="000B4F96">
        <w:rPr>
          <w:sz w:val="24"/>
        </w:rPr>
        <w:t>для</w:t>
      </w:r>
      <w:r w:rsidR="000B4F96" w:rsidRPr="000B4F96">
        <w:rPr>
          <w:sz w:val="24"/>
          <w:lang w:val="en-US"/>
        </w:rPr>
        <w:t xml:space="preserve"> </w:t>
      </w:r>
      <w:r w:rsidR="000B4F96" w:rsidRPr="000B4F96">
        <w:rPr>
          <w:sz w:val="24"/>
        </w:rPr>
        <w:t>жидкостей</w:t>
      </w:r>
      <w:r w:rsidR="000B4F96" w:rsidRPr="000B4F96">
        <w:rPr>
          <w:sz w:val="24"/>
          <w:lang w:val="en-US"/>
        </w:rPr>
        <w:t xml:space="preserve"> </w:t>
      </w:r>
      <w:r w:rsidR="000B4F96" w:rsidRPr="000B4F96">
        <w:rPr>
          <w:sz w:val="24"/>
        </w:rPr>
        <w:t>и</w:t>
      </w:r>
      <w:r w:rsidR="000B4F96" w:rsidRPr="000B4F96">
        <w:rPr>
          <w:sz w:val="24"/>
          <w:lang w:val="en-US"/>
        </w:rPr>
        <w:t xml:space="preserve"> </w:t>
      </w:r>
      <w:r w:rsidR="000B4F96" w:rsidRPr="000B4F96">
        <w:rPr>
          <w:sz w:val="24"/>
        </w:rPr>
        <w:t>газов</w:t>
      </w:r>
      <w:r w:rsidR="000B4F96" w:rsidRPr="000B4F96">
        <w:rPr>
          <w:sz w:val="24"/>
          <w:lang w:val="en-US"/>
        </w:rPr>
        <w:t xml:space="preserve"> </w:t>
      </w:r>
      <w:r w:rsidR="000B4F96" w:rsidRPr="000B4F96">
        <w:rPr>
          <w:sz w:val="24"/>
        </w:rPr>
        <w:t>в</w:t>
      </w:r>
      <w:r w:rsidR="000B4F96" w:rsidRPr="000B4F96">
        <w:rPr>
          <w:sz w:val="24"/>
          <w:lang w:val="en-US"/>
        </w:rPr>
        <w:t xml:space="preserve"> </w:t>
      </w:r>
      <w:r w:rsidR="000B4F96" w:rsidRPr="000B4F96">
        <w:rPr>
          <w:sz w:val="24"/>
        </w:rPr>
        <w:t>здравоохранении</w:t>
      </w:r>
      <w:r w:rsidR="000B4F96" w:rsidRPr="000B4F96">
        <w:rPr>
          <w:sz w:val="24"/>
          <w:lang w:val="en-US"/>
        </w:rPr>
        <w:t xml:space="preserve">. </w:t>
      </w:r>
      <w:r w:rsidR="000B4F96" w:rsidRPr="000B4F96">
        <w:rPr>
          <w:sz w:val="24"/>
        </w:rPr>
        <w:t>Часть 7. Соединители для внутрисосудистых или подкожных применений</w:t>
      </w:r>
      <w:r w:rsidR="000B4F96" w:rsidRPr="000B4F96">
        <w:rPr>
          <w:sz w:val="24"/>
          <w:lang w:val="en-US"/>
        </w:rPr>
        <w:t>).</w:t>
      </w:r>
    </w:p>
    <w:p w14:paraId="1636A6C5" w14:textId="77777777" w:rsidR="00E45332" w:rsidRPr="00E45332" w:rsidRDefault="00E45332" w:rsidP="00E45332">
      <w:pPr>
        <w:ind w:firstLine="567"/>
        <w:rPr>
          <w:sz w:val="24"/>
          <w:lang w:val="en-US"/>
        </w:rPr>
      </w:pPr>
    </w:p>
    <w:p w14:paraId="56F8CB26" w14:textId="77777777" w:rsidR="00873F6E" w:rsidRDefault="0085705E" w:rsidP="00873F6E">
      <w:pPr>
        <w:pStyle w:val="10"/>
        <w:numPr>
          <w:ilvl w:val="0"/>
          <w:numId w:val="4"/>
        </w:numPr>
        <w:tabs>
          <w:tab w:val="clear" w:pos="1134"/>
          <w:tab w:val="clear" w:pos="1605"/>
          <w:tab w:val="num" w:pos="0"/>
          <w:tab w:val="left" w:pos="851"/>
        </w:tabs>
        <w:spacing w:before="0" w:after="0"/>
        <w:ind w:left="0" w:firstLine="567"/>
        <w:rPr>
          <w:sz w:val="24"/>
          <w:szCs w:val="24"/>
        </w:rPr>
      </w:pPr>
      <w:bookmarkStart w:id="4" w:name="_Toc143739052"/>
      <w:r>
        <w:rPr>
          <w:sz w:val="24"/>
          <w:szCs w:val="24"/>
        </w:rPr>
        <w:t>Термины и определения</w:t>
      </w:r>
      <w:bookmarkEnd w:id="4"/>
    </w:p>
    <w:p w14:paraId="219659EE" w14:textId="77777777" w:rsidR="00A36AB8" w:rsidRPr="001669DE" w:rsidRDefault="00A36AB8" w:rsidP="001669DE">
      <w:pPr>
        <w:ind w:firstLine="567"/>
        <w:rPr>
          <w:sz w:val="24"/>
        </w:rPr>
      </w:pPr>
    </w:p>
    <w:p w14:paraId="2004D33C" w14:textId="418B76A7" w:rsidR="0085705E" w:rsidRPr="001669DE" w:rsidRDefault="00976C86" w:rsidP="001669DE">
      <w:pPr>
        <w:ind w:firstLine="567"/>
        <w:rPr>
          <w:sz w:val="24"/>
          <w:lang/>
        </w:rPr>
      </w:pPr>
      <w:r w:rsidRPr="00976C86">
        <w:rPr>
          <w:sz w:val="24"/>
          <w:lang/>
        </w:rPr>
        <w:t>В настоящем стандарте применяются следующие термины с соответствующими определениями</w:t>
      </w:r>
      <w:r w:rsidR="00110C7C" w:rsidRPr="001669DE">
        <w:rPr>
          <w:sz w:val="24"/>
        </w:rPr>
        <w:t>:</w:t>
      </w:r>
    </w:p>
    <w:p w14:paraId="74285B1E" w14:textId="4F60801E" w:rsidR="00870363" w:rsidRDefault="00870363" w:rsidP="001669DE">
      <w:pPr>
        <w:ind w:firstLine="567"/>
        <w:rPr>
          <w:sz w:val="24"/>
        </w:rPr>
      </w:pPr>
      <w:r w:rsidRPr="001669DE">
        <w:rPr>
          <w:b/>
          <w:bCs/>
          <w:sz w:val="24"/>
        </w:rPr>
        <w:t xml:space="preserve">3.1 </w:t>
      </w:r>
      <w:r w:rsidR="001669DE">
        <w:rPr>
          <w:b/>
          <w:bCs/>
          <w:sz w:val="24"/>
        </w:rPr>
        <w:t>Н</w:t>
      </w:r>
      <w:r w:rsidR="00AE4E75" w:rsidRPr="001669DE">
        <w:rPr>
          <w:b/>
          <w:bCs/>
          <w:sz w:val="24"/>
        </w:rPr>
        <w:t xml:space="preserve">оминальная вместимость </w:t>
      </w:r>
      <w:r w:rsidR="00AE4E75" w:rsidRPr="001669DE">
        <w:rPr>
          <w:sz w:val="24"/>
        </w:rPr>
        <w:t>(</w:t>
      </w:r>
      <w:r w:rsidR="00AE4E75" w:rsidRPr="001669DE">
        <w:rPr>
          <w:sz w:val="24"/>
          <w:lang w:val="en-US"/>
        </w:rPr>
        <w:t>nominal</w:t>
      </w:r>
      <w:r w:rsidR="00AE4E75" w:rsidRPr="001669DE">
        <w:rPr>
          <w:sz w:val="24"/>
        </w:rPr>
        <w:t xml:space="preserve"> </w:t>
      </w:r>
      <w:r w:rsidR="00AE4E75" w:rsidRPr="001669DE">
        <w:rPr>
          <w:sz w:val="24"/>
          <w:lang w:val="en-US"/>
        </w:rPr>
        <w:t>capacity</w:t>
      </w:r>
      <w:r w:rsidR="00AE4E75" w:rsidRPr="001669DE">
        <w:rPr>
          <w:sz w:val="24"/>
        </w:rPr>
        <w:t>): Вместимость шприца,</w:t>
      </w:r>
      <w:r w:rsidR="001669DE">
        <w:rPr>
          <w:sz w:val="24"/>
        </w:rPr>
        <w:t xml:space="preserve"> </w:t>
      </w:r>
      <w:r w:rsidR="00AE4E75" w:rsidRPr="001669DE">
        <w:rPr>
          <w:sz w:val="24"/>
        </w:rPr>
        <w:t>обозначенная изготовителем</w:t>
      </w:r>
      <w:r w:rsidR="00E10257" w:rsidRPr="001669DE">
        <w:rPr>
          <w:sz w:val="24"/>
        </w:rPr>
        <w:t>.</w:t>
      </w:r>
    </w:p>
    <w:p w14:paraId="27206EE2" w14:textId="77777777" w:rsidR="009F1979" w:rsidRPr="00741BD1" w:rsidRDefault="009F1979" w:rsidP="009F1979">
      <w:pPr>
        <w:rPr>
          <w:sz w:val="24"/>
        </w:rPr>
      </w:pPr>
      <w:r w:rsidRPr="00741BD1">
        <w:rPr>
          <w:sz w:val="24"/>
        </w:rPr>
        <w:t>_____________________________________________________________________________</w:t>
      </w:r>
    </w:p>
    <w:p w14:paraId="224A8BB3" w14:textId="77777777" w:rsidR="009F1979" w:rsidRPr="00366D34" w:rsidRDefault="009F1979" w:rsidP="009F1979">
      <w:pPr>
        <w:ind w:firstLine="567"/>
        <w:rPr>
          <w:sz w:val="24"/>
        </w:rPr>
      </w:pPr>
      <w:r w:rsidRPr="00D07493">
        <w:rPr>
          <w:i/>
          <w:sz w:val="24"/>
        </w:rPr>
        <w:t>Проект</w:t>
      </w:r>
      <w:r w:rsidRPr="00366D34">
        <w:rPr>
          <w:i/>
          <w:sz w:val="24"/>
        </w:rPr>
        <w:t xml:space="preserve">, </w:t>
      </w:r>
      <w:r w:rsidRPr="00D07493">
        <w:rPr>
          <w:i/>
          <w:sz w:val="24"/>
        </w:rPr>
        <w:t>редакция</w:t>
      </w:r>
      <w:r w:rsidRPr="00366D34">
        <w:rPr>
          <w:i/>
          <w:sz w:val="24"/>
        </w:rPr>
        <w:t xml:space="preserve"> 1</w:t>
      </w:r>
    </w:p>
    <w:p w14:paraId="4B3C8230" w14:textId="77777777" w:rsidR="00E10257" w:rsidRPr="001669DE" w:rsidRDefault="00E10257" w:rsidP="009F1979">
      <w:pPr>
        <w:autoSpaceDE w:val="0"/>
        <w:autoSpaceDN w:val="0"/>
        <w:adjustRightInd w:val="0"/>
        <w:rPr>
          <w:sz w:val="24"/>
        </w:rPr>
      </w:pPr>
    </w:p>
    <w:p w14:paraId="6B5B41AD" w14:textId="0301D935" w:rsidR="00870363" w:rsidRPr="001669DE" w:rsidRDefault="00870363" w:rsidP="001669DE">
      <w:pPr>
        <w:autoSpaceDE w:val="0"/>
        <w:autoSpaceDN w:val="0"/>
        <w:adjustRightInd w:val="0"/>
        <w:ind w:firstLine="567"/>
        <w:rPr>
          <w:sz w:val="20"/>
          <w:szCs w:val="20"/>
        </w:rPr>
      </w:pPr>
      <w:r w:rsidRPr="001669DE">
        <w:rPr>
          <w:sz w:val="20"/>
          <w:szCs w:val="20"/>
        </w:rPr>
        <w:lastRenderedPageBreak/>
        <w:t>Примечани</w:t>
      </w:r>
      <w:r w:rsidR="00E10257" w:rsidRPr="001669DE">
        <w:rPr>
          <w:sz w:val="20"/>
          <w:szCs w:val="20"/>
        </w:rPr>
        <w:t>е 1 –</w:t>
      </w:r>
      <w:r w:rsidR="00AE4E75" w:rsidRPr="001669DE">
        <w:rPr>
          <w:sz w:val="20"/>
          <w:szCs w:val="20"/>
        </w:rPr>
        <w:t xml:space="preserve"> Например, вместимость 1 мл, 5 мл, 50 мл</w:t>
      </w:r>
      <w:r w:rsidR="00E10257" w:rsidRPr="001669DE">
        <w:rPr>
          <w:sz w:val="20"/>
          <w:szCs w:val="20"/>
        </w:rPr>
        <w:t>.</w:t>
      </w:r>
    </w:p>
    <w:p w14:paraId="26F38CAD" w14:textId="77777777" w:rsidR="00E10257" w:rsidRPr="001669DE" w:rsidRDefault="00E10257" w:rsidP="001669DE">
      <w:pPr>
        <w:autoSpaceDE w:val="0"/>
        <w:autoSpaceDN w:val="0"/>
        <w:adjustRightInd w:val="0"/>
        <w:ind w:firstLine="567"/>
        <w:rPr>
          <w:sz w:val="24"/>
        </w:rPr>
      </w:pPr>
    </w:p>
    <w:p w14:paraId="68688204" w14:textId="04596032" w:rsidR="00870363" w:rsidRPr="001669DE" w:rsidRDefault="00870363" w:rsidP="001669DE">
      <w:pPr>
        <w:ind w:firstLine="567"/>
        <w:rPr>
          <w:sz w:val="24"/>
        </w:rPr>
      </w:pPr>
      <w:r w:rsidRPr="001669DE">
        <w:rPr>
          <w:b/>
          <w:bCs/>
          <w:sz w:val="24"/>
        </w:rPr>
        <w:t>3.2</w:t>
      </w:r>
      <w:r w:rsidR="009857DC" w:rsidRPr="001669DE">
        <w:rPr>
          <w:b/>
          <w:bCs/>
          <w:sz w:val="24"/>
        </w:rPr>
        <w:t xml:space="preserve"> </w:t>
      </w:r>
      <w:r w:rsidR="001669DE">
        <w:rPr>
          <w:b/>
          <w:bCs/>
          <w:sz w:val="24"/>
        </w:rPr>
        <w:t>Г</w:t>
      </w:r>
      <w:r w:rsidR="00AE4E75" w:rsidRPr="001669DE">
        <w:rPr>
          <w:b/>
          <w:bCs/>
          <w:sz w:val="24"/>
        </w:rPr>
        <w:t>радуированная вместимость</w:t>
      </w:r>
      <w:r w:rsidR="00AE4E75" w:rsidRPr="001669DE">
        <w:rPr>
          <w:sz w:val="24"/>
        </w:rPr>
        <w:t xml:space="preserve"> (</w:t>
      </w:r>
      <w:r w:rsidR="00AE4E75" w:rsidRPr="001669DE">
        <w:rPr>
          <w:sz w:val="24"/>
          <w:lang w:val="en-US"/>
        </w:rPr>
        <w:t>graduated</w:t>
      </w:r>
      <w:r w:rsidR="00AE4E75" w:rsidRPr="001669DE">
        <w:rPr>
          <w:sz w:val="24"/>
        </w:rPr>
        <w:t xml:space="preserve"> </w:t>
      </w:r>
      <w:r w:rsidR="00AE4E75" w:rsidRPr="001669DE">
        <w:rPr>
          <w:sz w:val="24"/>
          <w:lang w:val="en-US"/>
        </w:rPr>
        <w:t>capacity</w:t>
      </w:r>
      <w:r w:rsidR="00AE4E75" w:rsidRPr="001669DE">
        <w:rPr>
          <w:sz w:val="24"/>
        </w:rPr>
        <w:t>): Объем воды</w:t>
      </w:r>
      <w:r w:rsidR="00AE4E75" w:rsidRPr="001669DE">
        <w:rPr>
          <w:sz w:val="24"/>
        </w:rPr>
        <w:br/>
        <w:t>при температуре (20</w:t>
      </w:r>
      <w:r w:rsidR="009F1979">
        <w:rPr>
          <w:sz w:val="24"/>
        </w:rPr>
        <w:t xml:space="preserve"> </w:t>
      </w:r>
      <w:r w:rsidR="00AE4E75" w:rsidRPr="001669DE">
        <w:rPr>
          <w:sz w:val="24"/>
        </w:rPr>
        <w:t>±</w:t>
      </w:r>
      <w:r w:rsidR="009F1979">
        <w:rPr>
          <w:sz w:val="24"/>
        </w:rPr>
        <w:t xml:space="preserve"> </w:t>
      </w:r>
      <w:r w:rsidR="00AE4E75" w:rsidRPr="001669DE">
        <w:rPr>
          <w:sz w:val="24"/>
        </w:rPr>
        <w:t xml:space="preserve">5) °C </w:t>
      </w:r>
      <w:r w:rsidR="009F1979">
        <w:rPr>
          <w:sz w:val="24"/>
        </w:rPr>
        <w:t>(</w:t>
      </w:r>
      <w:r w:rsidR="00AE4E75" w:rsidRPr="001669DE">
        <w:rPr>
          <w:sz w:val="24"/>
        </w:rPr>
        <w:t>или, в тропических странах, (27</w:t>
      </w:r>
      <w:r w:rsidR="009F1979">
        <w:rPr>
          <w:sz w:val="24"/>
        </w:rPr>
        <w:t xml:space="preserve"> </w:t>
      </w:r>
      <w:r w:rsidR="00AE4E75" w:rsidRPr="001669DE">
        <w:rPr>
          <w:sz w:val="24"/>
        </w:rPr>
        <w:t>±</w:t>
      </w:r>
      <w:r w:rsidR="009F1979">
        <w:rPr>
          <w:sz w:val="24"/>
        </w:rPr>
        <w:t xml:space="preserve"> </w:t>
      </w:r>
      <w:r w:rsidR="00AE4E75" w:rsidRPr="001669DE">
        <w:rPr>
          <w:sz w:val="24"/>
        </w:rPr>
        <w:t>5) °C</w:t>
      </w:r>
      <w:r w:rsidR="009F1979">
        <w:rPr>
          <w:sz w:val="24"/>
        </w:rPr>
        <w:t>)</w:t>
      </w:r>
      <w:r w:rsidR="00AE4E75" w:rsidRPr="001669DE">
        <w:rPr>
          <w:sz w:val="24"/>
        </w:rPr>
        <w:t>, вытесненный из шприца при пересечении линией отсчета на поршне определенного интервала или интервалов шкалы</w:t>
      </w:r>
      <w:r w:rsidR="009857DC" w:rsidRPr="001669DE">
        <w:rPr>
          <w:sz w:val="24"/>
        </w:rPr>
        <w:t>.</w:t>
      </w:r>
    </w:p>
    <w:p w14:paraId="0852A818" w14:textId="38C15FAB" w:rsidR="00E10257" w:rsidRPr="001669DE" w:rsidRDefault="00870363" w:rsidP="001669DE">
      <w:pPr>
        <w:ind w:firstLine="567"/>
        <w:rPr>
          <w:sz w:val="24"/>
        </w:rPr>
      </w:pPr>
      <w:r w:rsidRPr="001669DE">
        <w:rPr>
          <w:b/>
          <w:bCs/>
          <w:sz w:val="24"/>
        </w:rPr>
        <w:t>3.3</w:t>
      </w:r>
      <w:r w:rsidR="00E10257" w:rsidRPr="001669DE">
        <w:rPr>
          <w:b/>
          <w:bCs/>
          <w:sz w:val="24"/>
        </w:rPr>
        <w:t xml:space="preserve"> </w:t>
      </w:r>
      <w:r w:rsidR="001669DE">
        <w:rPr>
          <w:b/>
          <w:bCs/>
          <w:sz w:val="24"/>
        </w:rPr>
        <w:t>П</w:t>
      </w:r>
      <w:r w:rsidR="00AE4E75" w:rsidRPr="001669DE">
        <w:rPr>
          <w:b/>
          <w:bCs/>
          <w:sz w:val="24"/>
        </w:rPr>
        <w:t>олная градуированная вместимость</w:t>
      </w:r>
      <w:r w:rsidR="00AE4E75" w:rsidRPr="001669DE">
        <w:rPr>
          <w:sz w:val="24"/>
        </w:rPr>
        <w:t xml:space="preserve"> (</w:t>
      </w:r>
      <w:r w:rsidR="00AE4E75" w:rsidRPr="001669DE">
        <w:rPr>
          <w:sz w:val="24"/>
          <w:lang w:val="en-US"/>
        </w:rPr>
        <w:t>total</w:t>
      </w:r>
      <w:r w:rsidR="00AE4E75" w:rsidRPr="001669DE">
        <w:rPr>
          <w:sz w:val="24"/>
        </w:rPr>
        <w:t xml:space="preserve"> </w:t>
      </w:r>
      <w:r w:rsidR="00AE4E75" w:rsidRPr="001669DE">
        <w:rPr>
          <w:sz w:val="24"/>
          <w:lang w:val="en-US"/>
        </w:rPr>
        <w:t>graduated</w:t>
      </w:r>
      <w:r w:rsidR="00AE4E75" w:rsidRPr="001669DE">
        <w:rPr>
          <w:sz w:val="24"/>
        </w:rPr>
        <w:t xml:space="preserve"> </w:t>
      </w:r>
      <w:r w:rsidR="00AE4E75" w:rsidRPr="001669DE">
        <w:rPr>
          <w:sz w:val="24"/>
          <w:lang w:val="en-US"/>
        </w:rPr>
        <w:t>capacity</w:t>
      </w:r>
      <w:r w:rsidR="00AE4E75" w:rsidRPr="001669DE">
        <w:rPr>
          <w:sz w:val="24"/>
        </w:rPr>
        <w:t>):</w:t>
      </w:r>
      <w:r w:rsidR="00AE4E75" w:rsidRPr="001669DE">
        <w:rPr>
          <w:sz w:val="24"/>
        </w:rPr>
        <w:br/>
        <w:t>Вместимость шприца, соответствующая линии градуировки, наиболее удаленной от нулевой линии градуировки</w:t>
      </w:r>
      <w:r w:rsidR="00E10257" w:rsidRPr="001669DE">
        <w:rPr>
          <w:sz w:val="24"/>
        </w:rPr>
        <w:t>.</w:t>
      </w:r>
    </w:p>
    <w:p w14:paraId="6607535E" w14:textId="4F70DA31" w:rsidR="00870363" w:rsidRPr="001669DE" w:rsidRDefault="00870363" w:rsidP="001669DE">
      <w:pPr>
        <w:ind w:firstLine="567"/>
        <w:rPr>
          <w:sz w:val="24"/>
        </w:rPr>
      </w:pPr>
      <w:r w:rsidRPr="001669DE">
        <w:rPr>
          <w:b/>
          <w:bCs/>
          <w:sz w:val="24"/>
        </w:rPr>
        <w:t>3.4</w:t>
      </w:r>
      <w:r w:rsidR="009857DC" w:rsidRPr="001669DE">
        <w:rPr>
          <w:b/>
          <w:bCs/>
          <w:sz w:val="24"/>
        </w:rPr>
        <w:t xml:space="preserve"> </w:t>
      </w:r>
      <w:r w:rsidR="001669DE">
        <w:rPr>
          <w:b/>
          <w:bCs/>
          <w:sz w:val="24"/>
        </w:rPr>
        <w:t>М</w:t>
      </w:r>
      <w:r w:rsidR="00AE4E75" w:rsidRPr="001669DE">
        <w:rPr>
          <w:b/>
          <w:bCs/>
          <w:sz w:val="24"/>
        </w:rPr>
        <w:t>аксимальная вместимость</w:t>
      </w:r>
      <w:r w:rsidR="00AE4E75" w:rsidRPr="001669DE">
        <w:rPr>
          <w:sz w:val="24"/>
        </w:rPr>
        <w:t xml:space="preserve"> (</w:t>
      </w:r>
      <w:r w:rsidR="00AE4E75" w:rsidRPr="001669DE">
        <w:rPr>
          <w:sz w:val="24"/>
          <w:lang w:val="en-US"/>
        </w:rPr>
        <w:t>maximum</w:t>
      </w:r>
      <w:r w:rsidR="00AE4E75" w:rsidRPr="001669DE">
        <w:rPr>
          <w:sz w:val="24"/>
        </w:rPr>
        <w:t xml:space="preserve"> </w:t>
      </w:r>
      <w:r w:rsidR="00AE4E75" w:rsidRPr="001669DE">
        <w:rPr>
          <w:sz w:val="24"/>
          <w:lang w:val="en-US"/>
        </w:rPr>
        <w:t>usable</w:t>
      </w:r>
      <w:r w:rsidR="00AE4E75" w:rsidRPr="001669DE">
        <w:rPr>
          <w:sz w:val="24"/>
        </w:rPr>
        <w:t xml:space="preserve"> </w:t>
      </w:r>
      <w:r w:rsidR="00AE4E75" w:rsidRPr="001669DE">
        <w:rPr>
          <w:sz w:val="24"/>
          <w:lang w:val="en-US"/>
        </w:rPr>
        <w:t>capacity</w:t>
      </w:r>
      <w:r w:rsidR="00AE4E75" w:rsidRPr="001669DE">
        <w:rPr>
          <w:sz w:val="24"/>
        </w:rPr>
        <w:t>): Вместимость шприца, соответствующая наиболее удаленному положению поршня</w:t>
      </w:r>
      <w:r w:rsidR="001669DE">
        <w:rPr>
          <w:sz w:val="24"/>
        </w:rPr>
        <w:t xml:space="preserve"> </w:t>
      </w:r>
      <w:r w:rsidR="00AE4E75" w:rsidRPr="001669DE">
        <w:rPr>
          <w:sz w:val="24"/>
        </w:rPr>
        <w:t>при оттягивании назад</w:t>
      </w:r>
      <w:r w:rsidR="00553428" w:rsidRPr="001669DE">
        <w:rPr>
          <w:sz w:val="24"/>
        </w:rPr>
        <w:t>.</w:t>
      </w:r>
    </w:p>
    <w:p w14:paraId="42163542" w14:textId="70D0E144" w:rsidR="00553428" w:rsidRPr="001669DE" w:rsidRDefault="00870363" w:rsidP="001669DE">
      <w:pPr>
        <w:ind w:firstLine="567"/>
        <w:rPr>
          <w:sz w:val="24"/>
        </w:rPr>
      </w:pPr>
      <w:r w:rsidRPr="001669DE">
        <w:rPr>
          <w:b/>
          <w:bCs/>
          <w:sz w:val="24"/>
        </w:rPr>
        <w:t>3.5</w:t>
      </w:r>
      <w:r w:rsidR="009857DC" w:rsidRPr="001669DE">
        <w:rPr>
          <w:b/>
          <w:bCs/>
          <w:sz w:val="24"/>
        </w:rPr>
        <w:t xml:space="preserve"> </w:t>
      </w:r>
      <w:r w:rsidR="001669DE">
        <w:rPr>
          <w:b/>
          <w:bCs/>
          <w:sz w:val="24"/>
        </w:rPr>
        <w:t>Л</w:t>
      </w:r>
      <w:r w:rsidR="00AE4E75" w:rsidRPr="001669DE">
        <w:rPr>
          <w:b/>
          <w:bCs/>
          <w:sz w:val="24"/>
        </w:rPr>
        <w:t>иния отсчета</w:t>
      </w:r>
      <w:r w:rsidR="00AE4E75" w:rsidRPr="001669DE">
        <w:rPr>
          <w:sz w:val="24"/>
        </w:rPr>
        <w:t xml:space="preserve"> (</w:t>
      </w:r>
      <w:r w:rsidR="00AE4E75" w:rsidRPr="001669DE">
        <w:rPr>
          <w:sz w:val="24"/>
          <w:lang w:val="en-US"/>
        </w:rPr>
        <w:t>fiducial</w:t>
      </w:r>
      <w:r w:rsidR="00AE4E75" w:rsidRPr="001669DE">
        <w:rPr>
          <w:sz w:val="24"/>
        </w:rPr>
        <w:t xml:space="preserve"> </w:t>
      </w:r>
      <w:r w:rsidR="00AE4E75" w:rsidRPr="001669DE">
        <w:rPr>
          <w:sz w:val="24"/>
          <w:lang w:val="en-US"/>
        </w:rPr>
        <w:t>line</w:t>
      </w:r>
      <w:r w:rsidR="00AE4E75" w:rsidRPr="001669DE">
        <w:rPr>
          <w:sz w:val="24"/>
        </w:rPr>
        <w:t>): Линия, определяющая конец поршня и</w:t>
      </w:r>
      <w:r w:rsidR="00AE4E75" w:rsidRPr="001669DE">
        <w:rPr>
          <w:sz w:val="24"/>
        </w:rPr>
        <w:br/>
        <w:t>предназначенная для определения вместимости, соответствующей какому-либо</w:t>
      </w:r>
      <w:r w:rsidR="001669DE">
        <w:rPr>
          <w:sz w:val="24"/>
        </w:rPr>
        <w:t xml:space="preserve"> </w:t>
      </w:r>
      <w:r w:rsidR="00AE4E75" w:rsidRPr="001669DE">
        <w:rPr>
          <w:sz w:val="24"/>
        </w:rPr>
        <w:t>показанию шкалы шприца</w:t>
      </w:r>
      <w:r w:rsidR="00553428" w:rsidRPr="001669DE">
        <w:rPr>
          <w:sz w:val="24"/>
        </w:rPr>
        <w:t>.</w:t>
      </w:r>
    </w:p>
    <w:p w14:paraId="5DE803C6" w14:textId="120CF9EE" w:rsidR="009C6AAE" w:rsidRPr="001669DE" w:rsidRDefault="00AE4E75" w:rsidP="001669DE">
      <w:pPr>
        <w:ind w:firstLine="567"/>
        <w:rPr>
          <w:sz w:val="24"/>
        </w:rPr>
      </w:pPr>
      <w:r w:rsidRPr="001669DE">
        <w:rPr>
          <w:b/>
          <w:bCs/>
          <w:sz w:val="24"/>
        </w:rPr>
        <w:t xml:space="preserve">3.6 </w:t>
      </w:r>
      <w:r w:rsidR="001669DE">
        <w:rPr>
          <w:b/>
          <w:bCs/>
          <w:sz w:val="24"/>
        </w:rPr>
        <w:t>Е</w:t>
      </w:r>
      <w:r w:rsidR="009C6AAE" w:rsidRPr="001669DE">
        <w:rPr>
          <w:b/>
          <w:bCs/>
          <w:sz w:val="24"/>
        </w:rPr>
        <w:t>диничная упаковка</w:t>
      </w:r>
      <w:r w:rsidR="009C6AAE" w:rsidRPr="001669DE">
        <w:rPr>
          <w:sz w:val="24"/>
        </w:rPr>
        <w:t xml:space="preserve"> (</w:t>
      </w:r>
      <w:r w:rsidR="009C6AAE" w:rsidRPr="00AE4E75">
        <w:rPr>
          <w:sz w:val="24"/>
          <w:lang/>
        </w:rPr>
        <w:t>unit packaging</w:t>
      </w:r>
      <w:r w:rsidR="009C6AAE" w:rsidRPr="001669DE">
        <w:rPr>
          <w:sz w:val="24"/>
        </w:rPr>
        <w:t xml:space="preserve">): </w:t>
      </w:r>
      <w:r w:rsidR="00312D60">
        <w:rPr>
          <w:sz w:val="24"/>
        </w:rPr>
        <w:t>У</w:t>
      </w:r>
      <w:r w:rsidR="009C6AAE" w:rsidRPr="009C6AAE">
        <w:rPr>
          <w:sz w:val="24"/>
        </w:rPr>
        <w:t>паковка, которая имеет непосредственный контакт с устройством и сохраняет стерильность продукта</w:t>
      </w:r>
      <w:r w:rsidR="009C6AAE" w:rsidRPr="001669DE">
        <w:rPr>
          <w:sz w:val="24"/>
        </w:rPr>
        <w:t>.</w:t>
      </w:r>
    </w:p>
    <w:p w14:paraId="76560303" w14:textId="3166E96B" w:rsidR="003A3948" w:rsidRDefault="003A3948" w:rsidP="001669DE">
      <w:pPr>
        <w:ind w:firstLine="567"/>
        <w:rPr>
          <w:sz w:val="24"/>
        </w:rPr>
      </w:pPr>
      <w:r w:rsidRPr="001669DE">
        <w:rPr>
          <w:b/>
          <w:bCs/>
          <w:sz w:val="24"/>
        </w:rPr>
        <w:t xml:space="preserve">3.7 </w:t>
      </w:r>
      <w:r w:rsidR="001669DE">
        <w:rPr>
          <w:b/>
          <w:bCs/>
          <w:sz w:val="24"/>
        </w:rPr>
        <w:t>П</w:t>
      </w:r>
      <w:r w:rsidRPr="001669DE">
        <w:rPr>
          <w:b/>
          <w:bCs/>
          <w:sz w:val="24"/>
        </w:rPr>
        <w:t>ользовательская упаковка</w:t>
      </w:r>
      <w:r w:rsidRPr="001669DE">
        <w:rPr>
          <w:sz w:val="24"/>
        </w:rPr>
        <w:t xml:space="preserve"> (</w:t>
      </w:r>
      <w:proofErr w:type="spellStart"/>
      <w:r w:rsidRPr="001669DE">
        <w:rPr>
          <w:sz w:val="24"/>
        </w:rPr>
        <w:t>user</w:t>
      </w:r>
      <w:proofErr w:type="spellEnd"/>
      <w:r w:rsidRPr="001669DE">
        <w:rPr>
          <w:sz w:val="24"/>
        </w:rPr>
        <w:t xml:space="preserve"> </w:t>
      </w:r>
      <w:proofErr w:type="spellStart"/>
      <w:r w:rsidRPr="001669DE">
        <w:rPr>
          <w:sz w:val="24"/>
        </w:rPr>
        <w:t>packaging</w:t>
      </w:r>
      <w:proofErr w:type="spellEnd"/>
      <w:r w:rsidRPr="001669DE">
        <w:rPr>
          <w:sz w:val="24"/>
        </w:rPr>
        <w:t xml:space="preserve">): </w:t>
      </w:r>
      <w:r w:rsidR="00312D60">
        <w:rPr>
          <w:sz w:val="24"/>
        </w:rPr>
        <w:t>У</w:t>
      </w:r>
      <w:r w:rsidRPr="003A3948">
        <w:rPr>
          <w:sz w:val="24"/>
        </w:rPr>
        <w:t>паковка, предназначенная для размещения одной или нескольких единичных упаковок или автономных шприцевых блоков</w:t>
      </w:r>
      <w:r w:rsidRPr="001669DE">
        <w:rPr>
          <w:sz w:val="24"/>
        </w:rPr>
        <w:t>.</w:t>
      </w:r>
    </w:p>
    <w:p w14:paraId="223F9974" w14:textId="77777777" w:rsidR="001669DE" w:rsidRPr="003A3948" w:rsidRDefault="001669DE" w:rsidP="001669DE">
      <w:pPr>
        <w:ind w:firstLine="567"/>
        <w:rPr>
          <w:sz w:val="24"/>
        </w:rPr>
      </w:pPr>
    </w:p>
    <w:p w14:paraId="5CBE6F9E" w14:textId="55DB0E6D" w:rsidR="003A3948" w:rsidRPr="001669DE" w:rsidRDefault="003A3948" w:rsidP="001669DE">
      <w:pPr>
        <w:ind w:firstLine="567"/>
        <w:rPr>
          <w:sz w:val="20"/>
          <w:szCs w:val="20"/>
        </w:rPr>
      </w:pPr>
      <w:r w:rsidRPr="001669DE">
        <w:rPr>
          <w:sz w:val="20"/>
          <w:szCs w:val="20"/>
        </w:rPr>
        <w:t xml:space="preserve">Примечание – </w:t>
      </w:r>
      <w:r w:rsidRPr="003A3948">
        <w:rPr>
          <w:sz w:val="20"/>
          <w:szCs w:val="20"/>
        </w:rPr>
        <w:t>Автономные шприцевые блоки могут быть упакованы в несколько упаковок</w:t>
      </w:r>
      <w:r w:rsidRPr="001669DE">
        <w:rPr>
          <w:sz w:val="20"/>
          <w:szCs w:val="20"/>
        </w:rPr>
        <w:t>.</w:t>
      </w:r>
    </w:p>
    <w:p w14:paraId="6F726EC3" w14:textId="77777777" w:rsidR="001669DE" w:rsidRPr="001669DE" w:rsidRDefault="001669DE" w:rsidP="001669DE">
      <w:pPr>
        <w:ind w:firstLine="567"/>
        <w:rPr>
          <w:sz w:val="24"/>
        </w:rPr>
      </w:pPr>
    </w:p>
    <w:p w14:paraId="58ECAD25" w14:textId="1183138B" w:rsidR="003A3948" w:rsidRPr="001669DE" w:rsidRDefault="003A3948" w:rsidP="001669DE">
      <w:pPr>
        <w:ind w:firstLine="567"/>
        <w:rPr>
          <w:sz w:val="24"/>
        </w:rPr>
      </w:pPr>
      <w:r w:rsidRPr="001669DE">
        <w:rPr>
          <w:b/>
          <w:bCs/>
          <w:sz w:val="24"/>
        </w:rPr>
        <w:t xml:space="preserve">3.8 </w:t>
      </w:r>
      <w:r w:rsidR="001669DE">
        <w:rPr>
          <w:b/>
          <w:bCs/>
          <w:sz w:val="24"/>
        </w:rPr>
        <w:t>Д</w:t>
      </w:r>
      <w:r w:rsidRPr="001669DE">
        <w:rPr>
          <w:b/>
          <w:bCs/>
          <w:sz w:val="24"/>
        </w:rPr>
        <w:t>вухкомпонентный шприц</w:t>
      </w:r>
      <w:r w:rsidRPr="001669DE">
        <w:rPr>
          <w:sz w:val="24"/>
        </w:rPr>
        <w:t xml:space="preserve"> (</w:t>
      </w:r>
      <w:r w:rsidRPr="00AE4E75">
        <w:rPr>
          <w:sz w:val="24"/>
          <w:lang/>
        </w:rPr>
        <w:t>two-piece syringe</w:t>
      </w:r>
      <w:r w:rsidRPr="001669DE">
        <w:rPr>
          <w:sz w:val="24"/>
        </w:rPr>
        <w:t xml:space="preserve">): </w:t>
      </w:r>
      <w:r w:rsidRPr="003A3948">
        <w:rPr>
          <w:sz w:val="24"/>
        </w:rPr>
        <w:t>Шприцевый узел состоит из цилиндра и поршня, тогда как плунжер и пробка плунжера образуют один компонент, изготовленный из одного и того же материала</w:t>
      </w:r>
      <w:r w:rsidRPr="001669DE">
        <w:rPr>
          <w:sz w:val="24"/>
        </w:rPr>
        <w:t>.</w:t>
      </w:r>
    </w:p>
    <w:p w14:paraId="5AE74AB1" w14:textId="2501799C" w:rsidR="003A3948" w:rsidRPr="001669DE" w:rsidRDefault="003A3948" w:rsidP="001669DE">
      <w:pPr>
        <w:ind w:firstLine="567"/>
        <w:rPr>
          <w:sz w:val="24"/>
        </w:rPr>
      </w:pPr>
      <w:r w:rsidRPr="001669DE">
        <w:rPr>
          <w:b/>
          <w:bCs/>
          <w:sz w:val="24"/>
        </w:rPr>
        <w:t xml:space="preserve">3.9 </w:t>
      </w:r>
      <w:r w:rsidR="001669DE">
        <w:rPr>
          <w:b/>
          <w:bCs/>
          <w:sz w:val="24"/>
        </w:rPr>
        <w:t>Т</w:t>
      </w:r>
      <w:r w:rsidRPr="001669DE">
        <w:rPr>
          <w:b/>
          <w:bCs/>
          <w:sz w:val="24"/>
        </w:rPr>
        <w:t>рехкомпонентный шприц</w:t>
      </w:r>
      <w:r w:rsidRPr="001669DE">
        <w:rPr>
          <w:sz w:val="24"/>
        </w:rPr>
        <w:t xml:space="preserve"> (</w:t>
      </w:r>
      <w:r w:rsidRPr="00AE4E75">
        <w:rPr>
          <w:sz w:val="24"/>
          <w:lang/>
        </w:rPr>
        <w:t>three-piece syringe</w:t>
      </w:r>
      <w:r w:rsidRPr="001669DE">
        <w:rPr>
          <w:sz w:val="24"/>
        </w:rPr>
        <w:t xml:space="preserve">): </w:t>
      </w:r>
      <w:r w:rsidRPr="003A3948">
        <w:rPr>
          <w:sz w:val="24"/>
        </w:rPr>
        <w:t>Шприц в сборе включает цилиндр и поршень, тогда как поршень и пробка плунжера представляют собой два отдельных компонента, изготовленных из разных материалов</w:t>
      </w:r>
      <w:r w:rsidRPr="001669DE">
        <w:rPr>
          <w:sz w:val="24"/>
        </w:rPr>
        <w:t>.</w:t>
      </w:r>
    </w:p>
    <w:p w14:paraId="3ADF8157" w14:textId="59DBB917" w:rsidR="003A3948" w:rsidRPr="001669DE" w:rsidRDefault="003A3948" w:rsidP="001669DE">
      <w:pPr>
        <w:ind w:firstLine="567"/>
        <w:rPr>
          <w:sz w:val="24"/>
        </w:rPr>
      </w:pPr>
      <w:r w:rsidRPr="001669DE">
        <w:rPr>
          <w:b/>
          <w:bCs/>
          <w:sz w:val="24"/>
        </w:rPr>
        <w:t xml:space="preserve">3.10 </w:t>
      </w:r>
      <w:r w:rsidR="001669DE">
        <w:rPr>
          <w:b/>
          <w:bCs/>
          <w:sz w:val="24"/>
        </w:rPr>
        <w:t>К</w:t>
      </w:r>
      <w:r w:rsidRPr="001669DE">
        <w:rPr>
          <w:b/>
          <w:bCs/>
          <w:sz w:val="24"/>
        </w:rPr>
        <w:t>рышка сопла</w:t>
      </w:r>
      <w:r w:rsidRPr="001669DE">
        <w:rPr>
          <w:sz w:val="24"/>
        </w:rPr>
        <w:t xml:space="preserve"> (</w:t>
      </w:r>
      <w:r w:rsidRPr="00AE4E75">
        <w:rPr>
          <w:sz w:val="24"/>
          <w:lang/>
        </w:rPr>
        <w:t>nozzle cap</w:t>
      </w:r>
      <w:r w:rsidRPr="001669DE">
        <w:rPr>
          <w:sz w:val="24"/>
        </w:rPr>
        <w:t xml:space="preserve">): </w:t>
      </w:r>
      <w:r w:rsidR="00312D60">
        <w:rPr>
          <w:sz w:val="24"/>
        </w:rPr>
        <w:t>О</w:t>
      </w:r>
      <w:r w:rsidRPr="003A3948">
        <w:rPr>
          <w:sz w:val="24"/>
        </w:rPr>
        <w:t>болочка, предназначенная для физической защиты насадки перед использованием</w:t>
      </w:r>
      <w:r w:rsidRPr="001669DE">
        <w:rPr>
          <w:sz w:val="24"/>
        </w:rPr>
        <w:t>.</w:t>
      </w:r>
    </w:p>
    <w:p w14:paraId="04E08ECD" w14:textId="2E9DDA7B" w:rsidR="003A3948" w:rsidRPr="001669DE" w:rsidRDefault="003A3948" w:rsidP="001669DE">
      <w:pPr>
        <w:ind w:firstLine="567"/>
        <w:rPr>
          <w:sz w:val="24"/>
        </w:rPr>
      </w:pPr>
      <w:r w:rsidRPr="001669DE">
        <w:rPr>
          <w:b/>
          <w:bCs/>
          <w:sz w:val="24"/>
        </w:rPr>
        <w:t xml:space="preserve">3.11 </w:t>
      </w:r>
      <w:r w:rsidR="001669DE" w:rsidRPr="001669DE">
        <w:rPr>
          <w:b/>
          <w:bCs/>
          <w:sz w:val="24"/>
        </w:rPr>
        <w:t>П</w:t>
      </w:r>
      <w:r w:rsidRPr="001669DE">
        <w:rPr>
          <w:b/>
          <w:bCs/>
          <w:sz w:val="24"/>
        </w:rPr>
        <w:t>лунжерный стопор</w:t>
      </w:r>
      <w:r w:rsidRPr="001669DE">
        <w:rPr>
          <w:sz w:val="24"/>
        </w:rPr>
        <w:t xml:space="preserve"> (</w:t>
      </w:r>
      <w:r w:rsidRPr="00AE4E75">
        <w:rPr>
          <w:sz w:val="24"/>
          <w:lang/>
        </w:rPr>
        <w:t>plunger stopper</w:t>
      </w:r>
      <w:r w:rsidRPr="001669DE">
        <w:rPr>
          <w:sz w:val="24"/>
        </w:rPr>
        <w:t xml:space="preserve">): </w:t>
      </w:r>
      <w:r w:rsidR="00312D60">
        <w:rPr>
          <w:sz w:val="24"/>
        </w:rPr>
        <w:t>К</w:t>
      </w:r>
      <w:r w:rsidRPr="003A3948">
        <w:rPr>
          <w:sz w:val="24"/>
        </w:rPr>
        <w:t>омпонент, соединенный с передним концом плунжера и герметизирующий открытый конец цилиндра шприца</w:t>
      </w:r>
      <w:r w:rsidRPr="001669DE">
        <w:rPr>
          <w:sz w:val="24"/>
        </w:rPr>
        <w:t>.</w:t>
      </w:r>
    </w:p>
    <w:p w14:paraId="5574865D" w14:textId="632D2291" w:rsidR="003A3948" w:rsidRPr="001669DE" w:rsidRDefault="003A3948" w:rsidP="001669DE">
      <w:pPr>
        <w:ind w:firstLine="567"/>
        <w:rPr>
          <w:sz w:val="24"/>
        </w:rPr>
      </w:pPr>
      <w:r w:rsidRPr="001669DE">
        <w:rPr>
          <w:b/>
          <w:bCs/>
          <w:sz w:val="24"/>
        </w:rPr>
        <w:t xml:space="preserve">3.12 </w:t>
      </w:r>
      <w:r w:rsidR="001669DE" w:rsidRPr="001669DE">
        <w:rPr>
          <w:b/>
          <w:bCs/>
          <w:sz w:val="24"/>
        </w:rPr>
        <w:t>А</w:t>
      </w:r>
      <w:r w:rsidRPr="001669DE">
        <w:rPr>
          <w:b/>
          <w:bCs/>
          <w:sz w:val="24"/>
        </w:rPr>
        <w:t>втономный шприц</w:t>
      </w:r>
      <w:r w:rsidRPr="001669DE">
        <w:rPr>
          <w:sz w:val="24"/>
        </w:rPr>
        <w:t xml:space="preserve"> (</w:t>
      </w:r>
      <w:r w:rsidRPr="00AE4E75">
        <w:rPr>
          <w:sz w:val="24"/>
          <w:lang/>
        </w:rPr>
        <w:t>self-contained syringe</w:t>
      </w:r>
      <w:r w:rsidRPr="001669DE">
        <w:rPr>
          <w:sz w:val="24"/>
        </w:rPr>
        <w:t xml:space="preserve">): </w:t>
      </w:r>
      <w:r w:rsidR="00312D60">
        <w:rPr>
          <w:sz w:val="24"/>
        </w:rPr>
        <w:t>Ш</w:t>
      </w:r>
      <w:r w:rsidRPr="003A3948">
        <w:rPr>
          <w:sz w:val="24"/>
        </w:rPr>
        <w:t xml:space="preserve">приц с защитными колпачками </w:t>
      </w:r>
      <w:r w:rsidR="001669DE">
        <w:rPr>
          <w:sz w:val="24"/>
        </w:rPr>
        <w:t>(</w:t>
      </w:r>
      <w:r w:rsidRPr="003A3948">
        <w:rPr>
          <w:sz w:val="24"/>
        </w:rPr>
        <w:t>т.е. колпачок поршня и колпачок сопла или колпачок иглы (3.17)</w:t>
      </w:r>
      <w:r w:rsidR="001669DE">
        <w:rPr>
          <w:sz w:val="24"/>
        </w:rPr>
        <w:t>)</w:t>
      </w:r>
      <w:r w:rsidRPr="003A3948">
        <w:rPr>
          <w:sz w:val="24"/>
        </w:rPr>
        <w:t>, предназначенные для поддержания стерильности внутренней части шприца</w:t>
      </w:r>
      <w:r w:rsidRPr="001669DE">
        <w:rPr>
          <w:sz w:val="24"/>
        </w:rPr>
        <w:t>.</w:t>
      </w:r>
    </w:p>
    <w:p w14:paraId="17BF5344" w14:textId="29EF7012" w:rsidR="003A3948" w:rsidRPr="001669DE" w:rsidRDefault="003A3948" w:rsidP="001669DE">
      <w:pPr>
        <w:ind w:firstLine="567"/>
        <w:rPr>
          <w:sz w:val="24"/>
        </w:rPr>
      </w:pPr>
      <w:r w:rsidRPr="001669DE">
        <w:rPr>
          <w:b/>
          <w:bCs/>
          <w:sz w:val="24"/>
        </w:rPr>
        <w:t xml:space="preserve">3.13 </w:t>
      </w:r>
      <w:r w:rsidR="001669DE" w:rsidRPr="001669DE">
        <w:rPr>
          <w:b/>
          <w:bCs/>
          <w:sz w:val="24"/>
        </w:rPr>
        <w:t>М</w:t>
      </w:r>
      <w:r w:rsidRPr="001669DE">
        <w:rPr>
          <w:b/>
          <w:bCs/>
          <w:sz w:val="24"/>
        </w:rPr>
        <w:t>ертвый космос</w:t>
      </w:r>
      <w:r w:rsidRPr="001669DE">
        <w:rPr>
          <w:sz w:val="24"/>
        </w:rPr>
        <w:t xml:space="preserve"> (</w:t>
      </w:r>
      <w:r w:rsidRPr="00AE4E75">
        <w:rPr>
          <w:sz w:val="24"/>
          <w:lang/>
        </w:rPr>
        <w:t>dead space</w:t>
      </w:r>
      <w:r w:rsidRPr="001669DE">
        <w:rPr>
          <w:sz w:val="24"/>
        </w:rPr>
        <w:t xml:space="preserve">): </w:t>
      </w:r>
      <w:r w:rsidR="00312D60">
        <w:rPr>
          <w:sz w:val="24"/>
        </w:rPr>
        <w:t>О</w:t>
      </w:r>
      <w:r w:rsidRPr="003A3948">
        <w:rPr>
          <w:sz w:val="24"/>
        </w:rPr>
        <w:t>статочный объем жидкости, остающийся в шприце, когда стопор плунжера (3.11) полностью нажат</w:t>
      </w:r>
      <w:r w:rsidRPr="001669DE">
        <w:rPr>
          <w:sz w:val="24"/>
        </w:rPr>
        <w:t>.</w:t>
      </w:r>
    </w:p>
    <w:p w14:paraId="294E9549" w14:textId="7FF075A6" w:rsidR="00177435" w:rsidRPr="001669DE" w:rsidRDefault="00177435" w:rsidP="001669DE">
      <w:pPr>
        <w:ind w:firstLine="567"/>
        <w:rPr>
          <w:sz w:val="24"/>
        </w:rPr>
      </w:pPr>
      <w:r w:rsidRPr="001669DE">
        <w:rPr>
          <w:b/>
          <w:bCs/>
          <w:sz w:val="24"/>
        </w:rPr>
        <w:t xml:space="preserve">3.14 </w:t>
      </w:r>
      <w:r w:rsidR="001669DE" w:rsidRPr="001669DE">
        <w:rPr>
          <w:b/>
          <w:bCs/>
          <w:sz w:val="24"/>
        </w:rPr>
        <w:t>У</w:t>
      </w:r>
      <w:r w:rsidRPr="001669DE">
        <w:rPr>
          <w:b/>
          <w:bCs/>
          <w:sz w:val="24"/>
        </w:rPr>
        <w:t>паковка из нескольких единиц</w:t>
      </w:r>
      <w:r w:rsidRPr="001669DE">
        <w:rPr>
          <w:sz w:val="24"/>
        </w:rPr>
        <w:t xml:space="preserve"> (</w:t>
      </w:r>
      <w:r w:rsidRPr="00AE4E75">
        <w:rPr>
          <w:sz w:val="24"/>
          <w:lang/>
        </w:rPr>
        <w:t>multiple unit pack</w:t>
      </w:r>
      <w:r w:rsidRPr="001669DE">
        <w:rPr>
          <w:sz w:val="24"/>
        </w:rPr>
        <w:t xml:space="preserve">): </w:t>
      </w:r>
      <w:r w:rsidR="00312D60">
        <w:rPr>
          <w:sz w:val="24"/>
        </w:rPr>
        <w:t>Н</w:t>
      </w:r>
      <w:r w:rsidRPr="00177435">
        <w:rPr>
          <w:sz w:val="24"/>
        </w:rPr>
        <w:t>есколько шприцев упакованы в одинарный шов, что обеспечивает стерильность продукта</w:t>
      </w:r>
      <w:r w:rsidRPr="001669DE">
        <w:rPr>
          <w:sz w:val="24"/>
        </w:rPr>
        <w:t>.</w:t>
      </w:r>
    </w:p>
    <w:p w14:paraId="77A59006" w14:textId="5074C7E8" w:rsidR="00177435" w:rsidRPr="001669DE" w:rsidRDefault="00177435" w:rsidP="001669DE">
      <w:pPr>
        <w:ind w:firstLine="567"/>
        <w:rPr>
          <w:sz w:val="24"/>
        </w:rPr>
      </w:pPr>
      <w:r w:rsidRPr="001669DE">
        <w:rPr>
          <w:b/>
          <w:bCs/>
          <w:sz w:val="24"/>
        </w:rPr>
        <w:t xml:space="preserve">3.15 </w:t>
      </w:r>
      <w:r w:rsidR="001669DE" w:rsidRPr="001669DE">
        <w:rPr>
          <w:b/>
          <w:bCs/>
          <w:sz w:val="24"/>
        </w:rPr>
        <w:t>П</w:t>
      </w:r>
      <w:r w:rsidRPr="001669DE">
        <w:rPr>
          <w:b/>
          <w:bCs/>
          <w:sz w:val="24"/>
        </w:rPr>
        <w:t>о</w:t>
      </w:r>
      <w:r w:rsidRPr="009F1979">
        <w:rPr>
          <w:b/>
          <w:bCs/>
          <w:sz w:val="24"/>
        </w:rPr>
        <w:t xml:space="preserve">ршень </w:t>
      </w:r>
      <w:r w:rsidRPr="001669DE">
        <w:rPr>
          <w:sz w:val="24"/>
        </w:rPr>
        <w:t>(</w:t>
      </w:r>
      <w:r w:rsidRPr="00AE4E75">
        <w:rPr>
          <w:sz w:val="24"/>
          <w:lang/>
        </w:rPr>
        <w:t>piston</w:t>
      </w:r>
      <w:r w:rsidRPr="001669DE">
        <w:rPr>
          <w:sz w:val="24"/>
        </w:rPr>
        <w:t xml:space="preserve">): </w:t>
      </w:r>
      <w:r w:rsidRPr="00177435">
        <w:rPr>
          <w:sz w:val="24"/>
        </w:rPr>
        <w:t>сборная часть плунжера и стопора плунжера (3.11)</w:t>
      </w:r>
      <w:r w:rsidRPr="001669DE">
        <w:rPr>
          <w:sz w:val="24"/>
        </w:rPr>
        <w:t>.</w:t>
      </w:r>
    </w:p>
    <w:p w14:paraId="0BE22ED6" w14:textId="5DA87A74" w:rsidR="00177435" w:rsidRPr="00C9297E" w:rsidRDefault="00177435" w:rsidP="00C9297E">
      <w:pPr>
        <w:ind w:firstLine="567"/>
        <w:rPr>
          <w:sz w:val="24"/>
        </w:rPr>
      </w:pPr>
      <w:r w:rsidRPr="001669DE">
        <w:rPr>
          <w:b/>
          <w:bCs/>
          <w:sz w:val="24"/>
        </w:rPr>
        <w:t xml:space="preserve">3.16 </w:t>
      </w:r>
      <w:r w:rsidR="001669DE" w:rsidRPr="001669DE">
        <w:rPr>
          <w:b/>
          <w:bCs/>
          <w:sz w:val="24"/>
        </w:rPr>
        <w:t>Ф</w:t>
      </w:r>
      <w:r w:rsidRPr="001669DE">
        <w:rPr>
          <w:b/>
          <w:bCs/>
          <w:sz w:val="24"/>
        </w:rPr>
        <w:t>ланцы ствола</w:t>
      </w:r>
      <w:r w:rsidRPr="001669DE">
        <w:rPr>
          <w:sz w:val="24"/>
        </w:rPr>
        <w:t xml:space="preserve"> (</w:t>
      </w:r>
      <w:r w:rsidRPr="00AE4E75">
        <w:rPr>
          <w:sz w:val="24"/>
          <w:lang/>
        </w:rPr>
        <w:t>barrel flanges</w:t>
      </w:r>
      <w:r w:rsidRPr="001669DE">
        <w:rPr>
          <w:sz w:val="24"/>
        </w:rPr>
        <w:t xml:space="preserve">): </w:t>
      </w:r>
      <w:r w:rsidR="00312D60">
        <w:rPr>
          <w:sz w:val="24"/>
        </w:rPr>
        <w:t>Ф</w:t>
      </w:r>
      <w:r w:rsidRPr="00177435">
        <w:rPr>
          <w:sz w:val="24"/>
        </w:rPr>
        <w:t>ланцы, выступающие из цилиндра (также называемые захватами для пальцев), чтобы предоставить пользователю эргономичные средства захвата шприца во время инъекции</w:t>
      </w:r>
      <w:r w:rsidRPr="00C9297E">
        <w:rPr>
          <w:sz w:val="24"/>
        </w:rPr>
        <w:t>.</w:t>
      </w:r>
    </w:p>
    <w:p w14:paraId="3E59E656" w14:textId="64E4B55C" w:rsidR="00177435" w:rsidRPr="00C9297E" w:rsidRDefault="00177435" w:rsidP="00C9297E">
      <w:pPr>
        <w:ind w:firstLine="567"/>
        <w:rPr>
          <w:sz w:val="24"/>
        </w:rPr>
      </w:pPr>
      <w:r w:rsidRPr="00C9297E">
        <w:rPr>
          <w:b/>
          <w:bCs/>
          <w:sz w:val="24"/>
        </w:rPr>
        <w:t xml:space="preserve">3.17 </w:t>
      </w:r>
      <w:r w:rsidR="001669DE" w:rsidRPr="00C9297E">
        <w:rPr>
          <w:b/>
          <w:bCs/>
          <w:sz w:val="24"/>
        </w:rPr>
        <w:t>К</w:t>
      </w:r>
      <w:r w:rsidRPr="00C9297E">
        <w:rPr>
          <w:b/>
          <w:bCs/>
          <w:sz w:val="24"/>
        </w:rPr>
        <w:t>олпачок или щиток иглы</w:t>
      </w:r>
      <w:r w:rsidRPr="00C9297E">
        <w:rPr>
          <w:sz w:val="24"/>
        </w:rPr>
        <w:t xml:space="preserve"> (</w:t>
      </w:r>
      <w:r w:rsidRPr="00AE4E75">
        <w:rPr>
          <w:sz w:val="24"/>
          <w:lang/>
        </w:rPr>
        <w:t>needle cap or shield</w:t>
      </w:r>
      <w:r w:rsidRPr="00C9297E">
        <w:rPr>
          <w:sz w:val="24"/>
        </w:rPr>
        <w:t xml:space="preserve">): </w:t>
      </w:r>
      <w:r w:rsidR="00312D60">
        <w:rPr>
          <w:sz w:val="24"/>
        </w:rPr>
        <w:t>О</w:t>
      </w:r>
      <w:r w:rsidRPr="00177435">
        <w:rPr>
          <w:sz w:val="24"/>
        </w:rPr>
        <w:t>болочка, предназначенная для физической защиты иглы перед использованием</w:t>
      </w:r>
      <w:r w:rsidRPr="00C9297E">
        <w:rPr>
          <w:sz w:val="24"/>
        </w:rPr>
        <w:t>.</w:t>
      </w:r>
    </w:p>
    <w:p w14:paraId="0EBDCF3C" w14:textId="07C3E680" w:rsidR="00177435" w:rsidRPr="00177435" w:rsidRDefault="00177435" w:rsidP="00C9297E">
      <w:pPr>
        <w:ind w:firstLine="567"/>
        <w:rPr>
          <w:sz w:val="24"/>
        </w:rPr>
      </w:pPr>
      <w:r w:rsidRPr="00C9297E">
        <w:rPr>
          <w:b/>
          <w:bCs/>
          <w:sz w:val="24"/>
        </w:rPr>
        <w:t xml:space="preserve">3.18 </w:t>
      </w:r>
      <w:r w:rsidR="001669DE" w:rsidRPr="00C9297E">
        <w:rPr>
          <w:b/>
          <w:bCs/>
          <w:sz w:val="24"/>
        </w:rPr>
        <w:t>П</w:t>
      </w:r>
      <w:r w:rsidRPr="00C9297E">
        <w:rPr>
          <w:b/>
          <w:bCs/>
          <w:sz w:val="24"/>
        </w:rPr>
        <w:t>оршень</w:t>
      </w:r>
      <w:r w:rsidRPr="00C9297E">
        <w:rPr>
          <w:sz w:val="24"/>
        </w:rPr>
        <w:t xml:space="preserve"> (</w:t>
      </w:r>
      <w:r w:rsidRPr="00AE4E75">
        <w:rPr>
          <w:sz w:val="24"/>
          <w:lang/>
        </w:rPr>
        <w:t>plunger</w:t>
      </w:r>
      <w:r w:rsidRPr="00C9297E">
        <w:rPr>
          <w:sz w:val="24"/>
        </w:rPr>
        <w:t xml:space="preserve">): </w:t>
      </w:r>
      <w:r w:rsidR="00312D60">
        <w:rPr>
          <w:sz w:val="24"/>
        </w:rPr>
        <w:t>К</w:t>
      </w:r>
      <w:r w:rsidRPr="00177435">
        <w:rPr>
          <w:sz w:val="24"/>
        </w:rPr>
        <w:t>омпонент устройства, который продвигает стопор плунжера (3.11) для подачи лекарственного препарата</w:t>
      </w:r>
      <w:r w:rsidRPr="00C9297E">
        <w:rPr>
          <w:sz w:val="24"/>
        </w:rPr>
        <w:t>.</w:t>
      </w:r>
    </w:p>
    <w:p w14:paraId="52B558B1" w14:textId="22C3EA45" w:rsidR="00177435" w:rsidRPr="00177435" w:rsidRDefault="00177435" w:rsidP="00C9297E">
      <w:pPr>
        <w:ind w:firstLine="567"/>
        <w:rPr>
          <w:sz w:val="24"/>
          <w:lang/>
        </w:rPr>
      </w:pPr>
    </w:p>
    <w:p w14:paraId="5463C666" w14:textId="19E64131" w:rsidR="00177435" w:rsidRPr="00177435" w:rsidRDefault="00177435" w:rsidP="00C9297E">
      <w:pPr>
        <w:ind w:firstLine="567"/>
        <w:rPr>
          <w:sz w:val="24"/>
          <w:lang/>
        </w:rPr>
      </w:pPr>
    </w:p>
    <w:p w14:paraId="3839F6E0" w14:textId="7F2B7CA3" w:rsidR="00177435" w:rsidRPr="00177435" w:rsidRDefault="00177435" w:rsidP="00C9297E">
      <w:pPr>
        <w:ind w:firstLine="567"/>
        <w:rPr>
          <w:sz w:val="24"/>
          <w:lang/>
        </w:rPr>
      </w:pPr>
    </w:p>
    <w:p w14:paraId="6258BCB9" w14:textId="1DCC80DF" w:rsidR="00177435" w:rsidRPr="00C9297E" w:rsidRDefault="00C9297E" w:rsidP="00C9297E">
      <w:pPr>
        <w:ind w:firstLine="567"/>
        <w:rPr>
          <w:b/>
          <w:bCs/>
          <w:sz w:val="24"/>
        </w:rPr>
      </w:pPr>
      <w:r w:rsidRPr="00C9297E">
        <w:rPr>
          <w:b/>
          <w:bCs/>
          <w:sz w:val="24"/>
        </w:rPr>
        <w:lastRenderedPageBreak/>
        <w:t>4</w:t>
      </w:r>
      <w:r>
        <w:rPr>
          <w:b/>
          <w:bCs/>
          <w:sz w:val="24"/>
        </w:rPr>
        <w:t xml:space="preserve"> </w:t>
      </w:r>
      <w:r w:rsidR="00177435" w:rsidRPr="00C9297E">
        <w:rPr>
          <w:b/>
          <w:bCs/>
          <w:sz w:val="24"/>
        </w:rPr>
        <w:t>Номенклатура</w:t>
      </w:r>
    </w:p>
    <w:p w14:paraId="14BCC368" w14:textId="77777777" w:rsidR="00C9297E" w:rsidRPr="00C9297E" w:rsidRDefault="00C9297E" w:rsidP="00C9297E">
      <w:pPr>
        <w:ind w:firstLine="567"/>
      </w:pPr>
    </w:p>
    <w:p w14:paraId="0F8E0F5E" w14:textId="26B3FF60" w:rsidR="00177435" w:rsidRDefault="00177435" w:rsidP="00C9297E">
      <w:pPr>
        <w:ind w:firstLine="567"/>
        <w:rPr>
          <w:sz w:val="24"/>
        </w:rPr>
      </w:pPr>
      <w:r w:rsidRPr="00177435">
        <w:rPr>
          <w:sz w:val="24"/>
        </w:rPr>
        <w:t>Наименования, используемые для обозначения составных частей</w:t>
      </w:r>
      <w:r w:rsidRPr="00177435">
        <w:rPr>
          <w:sz w:val="24"/>
        </w:rPr>
        <w:br/>
        <w:t>инъекционных шприцев однократного применения, приведены на рисунке 1.</w:t>
      </w:r>
    </w:p>
    <w:p w14:paraId="07C6C45F" w14:textId="77777777" w:rsidR="00C9297E" w:rsidRPr="00177435" w:rsidRDefault="00C9297E" w:rsidP="00C9297E">
      <w:pPr>
        <w:ind w:firstLine="567"/>
        <w:rPr>
          <w:sz w:val="24"/>
        </w:rPr>
      </w:pPr>
    </w:p>
    <w:p w14:paraId="57F047DD" w14:textId="326A7430" w:rsidR="00177435" w:rsidRPr="00177435" w:rsidRDefault="00177435" w:rsidP="00C9297E">
      <w:pPr>
        <w:ind w:firstLine="567"/>
        <w:jc w:val="center"/>
        <w:rPr>
          <w:sz w:val="24"/>
        </w:rPr>
      </w:pPr>
    </w:p>
    <w:p w14:paraId="3801C466" w14:textId="31C281E1" w:rsidR="00177435" w:rsidRPr="00177435" w:rsidRDefault="00F3448B" w:rsidP="00F3448B">
      <w:pPr>
        <w:ind w:firstLine="567"/>
        <w:jc w:val="center"/>
        <w:rPr>
          <w:sz w:val="24"/>
        </w:rPr>
      </w:pPr>
      <w:r>
        <w:rPr>
          <w:noProof/>
          <w:sz w:val="24"/>
        </w:rPr>
        <w:drawing>
          <wp:inline distT="0" distB="0" distL="0" distR="0" wp14:anchorId="0DFD67D6" wp14:editId="3BFAE88C">
            <wp:extent cx="1270000" cy="3482879"/>
            <wp:effectExtent l="0" t="0" r="0" b="0"/>
            <wp:docPr id="101288438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884380" name="Рисунок 1012884380"/>
                    <pic:cNvPicPr/>
                  </pic:nvPicPr>
                  <pic:blipFill rotWithShape="1">
                    <a:blip r:embed="rId14" cstate="print">
                      <a:extLst>
                        <a:ext uri="{28A0092B-C50C-407E-A947-70E740481C1C}">
                          <a14:useLocalDpi xmlns:a14="http://schemas.microsoft.com/office/drawing/2010/main" val="0"/>
                        </a:ext>
                      </a:extLst>
                    </a:blip>
                    <a:srcRect l="68933" t="33930" r="19778" b="18462"/>
                    <a:stretch/>
                  </pic:blipFill>
                  <pic:spPr bwMode="auto">
                    <a:xfrm>
                      <a:off x="0" y="0"/>
                      <a:ext cx="1273891" cy="3493549"/>
                    </a:xfrm>
                    <a:prstGeom prst="rect">
                      <a:avLst/>
                    </a:prstGeom>
                    <a:ln>
                      <a:noFill/>
                    </a:ln>
                    <a:extLst>
                      <a:ext uri="{53640926-AAD7-44D8-BBD7-CCE9431645EC}">
                        <a14:shadowObscured xmlns:a14="http://schemas.microsoft.com/office/drawing/2010/main"/>
                      </a:ext>
                    </a:extLst>
                  </pic:spPr>
                </pic:pic>
              </a:graphicData>
            </a:graphic>
          </wp:inline>
        </w:drawing>
      </w:r>
    </w:p>
    <w:p w14:paraId="4BDD2769" w14:textId="77777777" w:rsidR="00C51D41" w:rsidRDefault="00312D60" w:rsidP="00F3448B">
      <w:pPr>
        <w:ind w:firstLine="567"/>
        <w:rPr>
          <w:sz w:val="20"/>
          <w:szCs w:val="20"/>
        </w:rPr>
      </w:pPr>
      <w:r w:rsidRPr="00312D60">
        <w:rPr>
          <w:i/>
          <w:iCs/>
          <w:sz w:val="20"/>
          <w:szCs w:val="20"/>
        </w:rPr>
        <w:t>1</w:t>
      </w:r>
      <w:r w:rsidR="00177435" w:rsidRPr="00177435">
        <w:rPr>
          <w:sz w:val="20"/>
          <w:szCs w:val="20"/>
        </w:rPr>
        <w:t xml:space="preserve"> </w:t>
      </w:r>
      <w:r>
        <w:rPr>
          <w:sz w:val="20"/>
          <w:szCs w:val="20"/>
        </w:rPr>
        <w:t>–</w:t>
      </w:r>
      <w:r w:rsidR="00177435" w:rsidRPr="00177435">
        <w:rPr>
          <w:sz w:val="20"/>
          <w:szCs w:val="20"/>
        </w:rPr>
        <w:t xml:space="preserve"> </w:t>
      </w:r>
      <w:r w:rsidR="00F3448B" w:rsidRPr="00F3448B">
        <w:rPr>
          <w:sz w:val="20"/>
          <w:szCs w:val="20"/>
        </w:rPr>
        <w:t>колпачок для иглы или защитная пленка (если используется)</w:t>
      </w:r>
      <w:r w:rsidR="00177435" w:rsidRPr="00177435">
        <w:rPr>
          <w:sz w:val="20"/>
          <w:szCs w:val="20"/>
        </w:rPr>
        <w:t xml:space="preserve">; </w:t>
      </w:r>
      <w:r w:rsidR="00177435" w:rsidRPr="00177435">
        <w:rPr>
          <w:i/>
          <w:iCs/>
          <w:sz w:val="20"/>
          <w:szCs w:val="20"/>
        </w:rPr>
        <w:t xml:space="preserve">2 </w:t>
      </w:r>
      <w:r>
        <w:rPr>
          <w:sz w:val="20"/>
          <w:szCs w:val="20"/>
        </w:rPr>
        <w:t>–</w:t>
      </w:r>
      <w:r w:rsidR="00177435" w:rsidRPr="00177435">
        <w:rPr>
          <w:sz w:val="20"/>
          <w:szCs w:val="20"/>
        </w:rPr>
        <w:t xml:space="preserve"> </w:t>
      </w:r>
      <w:r w:rsidR="00F3448B" w:rsidRPr="00F3448B">
        <w:rPr>
          <w:sz w:val="20"/>
          <w:szCs w:val="20"/>
        </w:rPr>
        <w:t>колпачок сопла</w:t>
      </w:r>
      <w:r w:rsidR="00177435" w:rsidRPr="00177435">
        <w:rPr>
          <w:sz w:val="20"/>
          <w:szCs w:val="20"/>
        </w:rPr>
        <w:t xml:space="preserve">; </w:t>
      </w:r>
      <w:r w:rsidR="00177435" w:rsidRPr="00177435">
        <w:rPr>
          <w:i/>
          <w:iCs/>
          <w:sz w:val="20"/>
          <w:szCs w:val="20"/>
        </w:rPr>
        <w:t>3</w:t>
      </w:r>
      <w:r w:rsidR="00177435" w:rsidRPr="00177435">
        <w:rPr>
          <w:sz w:val="20"/>
          <w:szCs w:val="20"/>
        </w:rPr>
        <w:t xml:space="preserve"> </w:t>
      </w:r>
      <w:r>
        <w:rPr>
          <w:sz w:val="20"/>
          <w:szCs w:val="20"/>
        </w:rPr>
        <w:t>–</w:t>
      </w:r>
      <w:r w:rsidR="00177435" w:rsidRPr="00177435">
        <w:rPr>
          <w:sz w:val="20"/>
          <w:szCs w:val="20"/>
        </w:rPr>
        <w:t xml:space="preserve"> </w:t>
      </w:r>
      <w:r w:rsidR="00F3448B" w:rsidRPr="00F3448B">
        <w:rPr>
          <w:sz w:val="20"/>
          <w:szCs w:val="20"/>
        </w:rPr>
        <w:t>просвет сопла</w:t>
      </w:r>
      <w:r w:rsidR="00177435" w:rsidRPr="00177435">
        <w:rPr>
          <w:sz w:val="20"/>
          <w:szCs w:val="20"/>
        </w:rPr>
        <w:t xml:space="preserve">; </w:t>
      </w:r>
      <w:r w:rsidR="00177435" w:rsidRPr="00177435">
        <w:rPr>
          <w:i/>
          <w:iCs/>
          <w:sz w:val="20"/>
          <w:szCs w:val="20"/>
        </w:rPr>
        <w:t xml:space="preserve">4 </w:t>
      </w:r>
      <w:r>
        <w:rPr>
          <w:sz w:val="20"/>
          <w:szCs w:val="20"/>
        </w:rPr>
        <w:t>–</w:t>
      </w:r>
      <w:r w:rsidR="00177435" w:rsidRPr="00177435">
        <w:rPr>
          <w:sz w:val="20"/>
          <w:szCs w:val="20"/>
        </w:rPr>
        <w:t xml:space="preserve"> </w:t>
      </w:r>
      <w:r w:rsidR="00F3448B" w:rsidRPr="00F3448B">
        <w:rPr>
          <w:sz w:val="20"/>
          <w:szCs w:val="20"/>
        </w:rPr>
        <w:t>сопла</w:t>
      </w:r>
      <w:r w:rsidR="00177435" w:rsidRPr="00177435">
        <w:rPr>
          <w:sz w:val="20"/>
          <w:szCs w:val="20"/>
        </w:rPr>
        <w:t xml:space="preserve">; </w:t>
      </w:r>
      <w:r w:rsidR="00177435" w:rsidRPr="00177435">
        <w:rPr>
          <w:i/>
          <w:iCs/>
          <w:sz w:val="20"/>
          <w:szCs w:val="20"/>
        </w:rPr>
        <w:t xml:space="preserve">5 </w:t>
      </w:r>
      <w:r>
        <w:rPr>
          <w:sz w:val="20"/>
          <w:szCs w:val="20"/>
        </w:rPr>
        <w:t>–</w:t>
      </w:r>
      <w:r w:rsidR="00177435" w:rsidRPr="00177435">
        <w:rPr>
          <w:sz w:val="20"/>
          <w:szCs w:val="20"/>
        </w:rPr>
        <w:t xml:space="preserve"> </w:t>
      </w:r>
      <w:r w:rsidR="00F3448B" w:rsidRPr="00F3448B">
        <w:rPr>
          <w:sz w:val="20"/>
          <w:szCs w:val="20"/>
        </w:rPr>
        <w:t>бочонков</w:t>
      </w:r>
      <w:r w:rsidR="00177435" w:rsidRPr="00177435">
        <w:rPr>
          <w:sz w:val="20"/>
          <w:szCs w:val="20"/>
        </w:rPr>
        <w:t xml:space="preserve">; </w:t>
      </w:r>
      <w:r>
        <w:rPr>
          <w:i/>
          <w:iCs/>
          <w:sz w:val="20"/>
          <w:szCs w:val="20"/>
        </w:rPr>
        <w:t>6</w:t>
      </w:r>
      <w:r w:rsidR="00177435" w:rsidRPr="00177435">
        <w:rPr>
          <w:sz w:val="20"/>
          <w:szCs w:val="20"/>
        </w:rPr>
        <w:t xml:space="preserve"> </w:t>
      </w:r>
      <w:r>
        <w:rPr>
          <w:sz w:val="20"/>
          <w:szCs w:val="20"/>
        </w:rPr>
        <w:t>–</w:t>
      </w:r>
      <w:r w:rsidR="00177435" w:rsidRPr="00177435">
        <w:rPr>
          <w:sz w:val="20"/>
          <w:szCs w:val="20"/>
        </w:rPr>
        <w:t xml:space="preserve"> </w:t>
      </w:r>
      <w:r w:rsidR="00F3448B" w:rsidRPr="00F3448B">
        <w:rPr>
          <w:sz w:val="20"/>
          <w:szCs w:val="20"/>
        </w:rPr>
        <w:t>плунжерная пробка (только из 3 частей)</w:t>
      </w:r>
      <w:r w:rsidR="00F3448B">
        <w:rPr>
          <w:sz w:val="20"/>
          <w:szCs w:val="20"/>
        </w:rPr>
        <w:t>;</w:t>
      </w:r>
      <w:r w:rsidR="00177435" w:rsidRPr="00177435">
        <w:rPr>
          <w:sz w:val="20"/>
          <w:szCs w:val="20"/>
        </w:rPr>
        <w:t xml:space="preserve"> 7</w:t>
      </w:r>
      <w:r>
        <w:rPr>
          <w:sz w:val="20"/>
          <w:szCs w:val="20"/>
        </w:rPr>
        <w:t xml:space="preserve"> –</w:t>
      </w:r>
      <w:r w:rsidR="00177435" w:rsidRPr="00177435">
        <w:rPr>
          <w:sz w:val="20"/>
          <w:szCs w:val="20"/>
        </w:rPr>
        <w:t xml:space="preserve"> </w:t>
      </w:r>
      <w:r w:rsidR="00F3448B" w:rsidRPr="00F3448B">
        <w:rPr>
          <w:sz w:val="20"/>
          <w:szCs w:val="20"/>
        </w:rPr>
        <w:t>уплотнений</w:t>
      </w:r>
      <w:r w:rsidR="00177435" w:rsidRPr="00177435">
        <w:rPr>
          <w:sz w:val="20"/>
          <w:szCs w:val="20"/>
        </w:rPr>
        <w:t xml:space="preserve">; </w:t>
      </w:r>
      <w:r w:rsidR="00177435" w:rsidRPr="00177435">
        <w:rPr>
          <w:i/>
          <w:iCs/>
          <w:sz w:val="20"/>
          <w:szCs w:val="20"/>
        </w:rPr>
        <w:t xml:space="preserve">8 </w:t>
      </w:r>
      <w:r>
        <w:rPr>
          <w:sz w:val="20"/>
          <w:szCs w:val="20"/>
        </w:rPr>
        <w:t>–</w:t>
      </w:r>
      <w:r w:rsidR="00177435" w:rsidRPr="00177435">
        <w:rPr>
          <w:sz w:val="20"/>
          <w:szCs w:val="20"/>
        </w:rPr>
        <w:t xml:space="preserve"> </w:t>
      </w:r>
      <w:r w:rsidR="00F3448B" w:rsidRPr="00F3448B">
        <w:rPr>
          <w:sz w:val="20"/>
          <w:szCs w:val="20"/>
        </w:rPr>
        <w:t>плунжер</w:t>
      </w:r>
      <w:r w:rsidR="00F3448B">
        <w:rPr>
          <w:sz w:val="20"/>
          <w:szCs w:val="20"/>
        </w:rPr>
        <w:t>;</w:t>
      </w:r>
      <w:r w:rsidR="00177435" w:rsidRPr="00177435">
        <w:rPr>
          <w:sz w:val="20"/>
          <w:szCs w:val="20"/>
        </w:rPr>
        <w:t xml:space="preserve"> </w:t>
      </w:r>
      <w:r w:rsidR="00177435" w:rsidRPr="00177435">
        <w:rPr>
          <w:i/>
          <w:iCs/>
          <w:sz w:val="20"/>
          <w:szCs w:val="20"/>
        </w:rPr>
        <w:t xml:space="preserve">9 </w:t>
      </w:r>
      <w:r>
        <w:rPr>
          <w:sz w:val="20"/>
          <w:szCs w:val="20"/>
        </w:rPr>
        <w:t>–</w:t>
      </w:r>
      <w:r w:rsidR="00177435" w:rsidRPr="00177435">
        <w:rPr>
          <w:sz w:val="20"/>
          <w:szCs w:val="20"/>
        </w:rPr>
        <w:t xml:space="preserve"> </w:t>
      </w:r>
      <w:r w:rsidR="00F3448B" w:rsidRPr="00F3448B">
        <w:rPr>
          <w:sz w:val="20"/>
          <w:szCs w:val="20"/>
        </w:rPr>
        <w:t>кнопочный</w:t>
      </w:r>
      <w:r w:rsidR="00F3448B">
        <w:rPr>
          <w:sz w:val="20"/>
          <w:szCs w:val="20"/>
        </w:rPr>
        <w:t xml:space="preserve">; </w:t>
      </w:r>
      <w:r w:rsidR="00177435" w:rsidRPr="00177435">
        <w:rPr>
          <w:i/>
          <w:iCs/>
          <w:sz w:val="20"/>
          <w:szCs w:val="20"/>
        </w:rPr>
        <w:t>10</w:t>
      </w:r>
      <w:r w:rsidR="00177435" w:rsidRPr="00177435">
        <w:rPr>
          <w:sz w:val="20"/>
          <w:szCs w:val="20"/>
        </w:rPr>
        <w:t xml:space="preserve"> </w:t>
      </w:r>
      <w:r>
        <w:rPr>
          <w:sz w:val="20"/>
          <w:szCs w:val="20"/>
        </w:rPr>
        <w:t xml:space="preserve"> – </w:t>
      </w:r>
      <w:r w:rsidR="00F3448B" w:rsidRPr="00F3448B">
        <w:rPr>
          <w:sz w:val="20"/>
          <w:szCs w:val="20"/>
        </w:rPr>
        <w:t>колпачок плунжера</w:t>
      </w:r>
      <w:r w:rsidR="00F3448B">
        <w:rPr>
          <w:sz w:val="20"/>
          <w:szCs w:val="20"/>
        </w:rPr>
        <w:t>;</w:t>
      </w:r>
      <w:r w:rsidR="00177435" w:rsidRPr="00177435">
        <w:rPr>
          <w:sz w:val="20"/>
          <w:szCs w:val="20"/>
        </w:rPr>
        <w:t xml:space="preserve"> </w:t>
      </w:r>
      <w:r w:rsidR="00177435" w:rsidRPr="00177435">
        <w:rPr>
          <w:i/>
          <w:iCs/>
          <w:sz w:val="20"/>
          <w:szCs w:val="20"/>
        </w:rPr>
        <w:t>11</w:t>
      </w:r>
      <w:r>
        <w:rPr>
          <w:i/>
          <w:iCs/>
          <w:sz w:val="20"/>
          <w:szCs w:val="20"/>
        </w:rPr>
        <w:t xml:space="preserve"> </w:t>
      </w:r>
      <w:r>
        <w:rPr>
          <w:sz w:val="20"/>
          <w:szCs w:val="20"/>
        </w:rPr>
        <w:t xml:space="preserve">– </w:t>
      </w:r>
      <w:r w:rsidR="00F3448B" w:rsidRPr="00F3448B">
        <w:rPr>
          <w:sz w:val="20"/>
          <w:szCs w:val="20"/>
        </w:rPr>
        <w:t>бочкообразных фланцев (пальцевые захваты)</w:t>
      </w:r>
      <w:r w:rsidR="00177435" w:rsidRPr="00177435">
        <w:rPr>
          <w:sz w:val="20"/>
          <w:szCs w:val="20"/>
        </w:rPr>
        <w:t xml:space="preserve">; </w:t>
      </w:r>
      <w:r w:rsidR="00177435" w:rsidRPr="00177435">
        <w:rPr>
          <w:i/>
          <w:iCs/>
          <w:sz w:val="20"/>
          <w:szCs w:val="20"/>
        </w:rPr>
        <w:t>12</w:t>
      </w:r>
      <w:r w:rsidR="00F3448B">
        <w:rPr>
          <w:i/>
          <w:iCs/>
          <w:sz w:val="20"/>
          <w:szCs w:val="20"/>
        </w:rPr>
        <w:t xml:space="preserve"> </w:t>
      </w:r>
      <w:r w:rsidR="00F3448B">
        <w:rPr>
          <w:sz w:val="20"/>
          <w:szCs w:val="20"/>
        </w:rPr>
        <w:t xml:space="preserve">– </w:t>
      </w:r>
      <w:r w:rsidR="00177435" w:rsidRPr="00177435">
        <w:rPr>
          <w:sz w:val="20"/>
          <w:szCs w:val="20"/>
        </w:rPr>
        <w:t xml:space="preserve"> </w:t>
      </w:r>
      <w:r w:rsidR="00F3448B" w:rsidRPr="00F3448B">
        <w:rPr>
          <w:sz w:val="20"/>
          <w:szCs w:val="20"/>
        </w:rPr>
        <w:t>доверительная линия</w:t>
      </w:r>
      <w:r w:rsidR="00177435" w:rsidRPr="00177435">
        <w:rPr>
          <w:sz w:val="20"/>
          <w:szCs w:val="20"/>
        </w:rPr>
        <w:t xml:space="preserve">; </w:t>
      </w:r>
      <w:r w:rsidR="00177435" w:rsidRPr="00177435">
        <w:rPr>
          <w:i/>
          <w:iCs/>
          <w:sz w:val="20"/>
          <w:szCs w:val="20"/>
        </w:rPr>
        <w:t xml:space="preserve">13 </w:t>
      </w:r>
      <w:r w:rsidR="00F3448B">
        <w:rPr>
          <w:sz w:val="20"/>
          <w:szCs w:val="20"/>
        </w:rPr>
        <w:t>–</w:t>
      </w:r>
      <w:r w:rsidR="00177435" w:rsidRPr="00177435">
        <w:rPr>
          <w:sz w:val="20"/>
          <w:szCs w:val="20"/>
        </w:rPr>
        <w:t xml:space="preserve"> </w:t>
      </w:r>
      <w:r w:rsidR="00F3448B" w:rsidRPr="00F3448B">
        <w:rPr>
          <w:sz w:val="20"/>
          <w:szCs w:val="20"/>
        </w:rPr>
        <w:t>номинальная мощность</w:t>
      </w:r>
      <w:r w:rsidR="00F3448B">
        <w:rPr>
          <w:sz w:val="20"/>
          <w:szCs w:val="20"/>
        </w:rPr>
        <w:t>;</w:t>
      </w:r>
      <w:r w:rsidR="00177435" w:rsidRPr="00177435">
        <w:rPr>
          <w:sz w:val="20"/>
          <w:szCs w:val="20"/>
        </w:rPr>
        <w:t xml:space="preserve"> </w:t>
      </w:r>
      <w:r w:rsidR="00F3448B">
        <w:rPr>
          <w:sz w:val="20"/>
          <w:szCs w:val="20"/>
        </w:rPr>
        <w:t xml:space="preserve">14 – </w:t>
      </w:r>
      <w:proofErr w:type="spellStart"/>
      <w:r w:rsidR="00F3448B" w:rsidRPr="00F3448B">
        <w:rPr>
          <w:sz w:val="20"/>
          <w:szCs w:val="20"/>
        </w:rPr>
        <w:t>градуировочных</w:t>
      </w:r>
      <w:proofErr w:type="spellEnd"/>
      <w:r w:rsidR="00F3448B" w:rsidRPr="00F3448B">
        <w:rPr>
          <w:sz w:val="20"/>
          <w:szCs w:val="20"/>
        </w:rPr>
        <w:t xml:space="preserve"> линий</w:t>
      </w:r>
      <w:r w:rsidR="00F3448B">
        <w:rPr>
          <w:sz w:val="20"/>
          <w:szCs w:val="20"/>
        </w:rPr>
        <w:t xml:space="preserve">; 15 – </w:t>
      </w:r>
      <w:r w:rsidR="00C51D41" w:rsidRPr="00C51D41">
        <w:rPr>
          <w:sz w:val="20"/>
          <w:szCs w:val="20"/>
        </w:rPr>
        <w:t xml:space="preserve"> нулевая линия</w:t>
      </w:r>
      <w:r w:rsidR="00C51D41">
        <w:rPr>
          <w:sz w:val="20"/>
          <w:szCs w:val="20"/>
        </w:rPr>
        <w:t xml:space="preserve">; 16 – </w:t>
      </w:r>
      <w:r w:rsidR="00C51D41" w:rsidRPr="00C51D41">
        <w:rPr>
          <w:sz w:val="20"/>
          <w:szCs w:val="20"/>
        </w:rPr>
        <w:t xml:space="preserve"> игольчатая трубка</w:t>
      </w:r>
      <w:r w:rsidR="00C51D41">
        <w:rPr>
          <w:sz w:val="20"/>
          <w:szCs w:val="20"/>
        </w:rPr>
        <w:t xml:space="preserve">; 17 – </w:t>
      </w:r>
      <w:r w:rsidR="00C51D41" w:rsidRPr="00C51D41">
        <w:rPr>
          <w:sz w:val="20"/>
          <w:szCs w:val="20"/>
        </w:rPr>
        <w:t>ступица</w:t>
      </w:r>
      <w:r w:rsidR="00C51D41">
        <w:rPr>
          <w:sz w:val="20"/>
          <w:szCs w:val="20"/>
        </w:rPr>
        <w:t>.</w:t>
      </w:r>
    </w:p>
    <w:p w14:paraId="36D85219" w14:textId="26DB7325" w:rsidR="00177435" w:rsidRPr="00177435" w:rsidRDefault="00F3448B" w:rsidP="00F3448B">
      <w:pPr>
        <w:ind w:firstLine="567"/>
        <w:rPr>
          <w:sz w:val="20"/>
          <w:szCs w:val="20"/>
        </w:rPr>
      </w:pPr>
      <w:r>
        <w:rPr>
          <w:sz w:val="20"/>
          <w:szCs w:val="20"/>
        </w:rPr>
        <w:t xml:space="preserve"> </w:t>
      </w:r>
    </w:p>
    <w:p w14:paraId="5A185EAC" w14:textId="22049684" w:rsidR="00177435" w:rsidRDefault="00177435" w:rsidP="00C51D41">
      <w:pPr>
        <w:ind w:firstLine="567"/>
        <w:rPr>
          <w:sz w:val="20"/>
          <w:szCs w:val="20"/>
        </w:rPr>
      </w:pPr>
      <w:r w:rsidRPr="00177435">
        <w:rPr>
          <w:sz w:val="20"/>
          <w:szCs w:val="20"/>
        </w:rPr>
        <w:t xml:space="preserve">Примечание </w:t>
      </w:r>
      <w:r w:rsidR="00C9297E" w:rsidRPr="00C9297E">
        <w:rPr>
          <w:sz w:val="20"/>
          <w:szCs w:val="20"/>
        </w:rPr>
        <w:t>–</w:t>
      </w:r>
      <w:r w:rsidRPr="00177435">
        <w:rPr>
          <w:sz w:val="20"/>
          <w:szCs w:val="20"/>
        </w:rPr>
        <w:t xml:space="preserve"> Данный рисунок является иллюстрацией элементов шприца в сборе.</w:t>
      </w:r>
      <w:r w:rsidR="00C51D41">
        <w:rPr>
          <w:sz w:val="20"/>
          <w:szCs w:val="20"/>
        </w:rPr>
        <w:t xml:space="preserve"> </w:t>
      </w:r>
      <w:r w:rsidRPr="00177435">
        <w:rPr>
          <w:sz w:val="20"/>
          <w:szCs w:val="20"/>
        </w:rPr>
        <w:t>Шток-поршень может представлять собой одно целое, либо состоять из отдельных деталей, а</w:t>
      </w:r>
      <w:r w:rsidRPr="00177435">
        <w:rPr>
          <w:sz w:val="20"/>
          <w:szCs w:val="20"/>
        </w:rPr>
        <w:br/>
        <w:t>также может иметь более одного уплотнителя.</w:t>
      </w:r>
    </w:p>
    <w:p w14:paraId="6EC26805" w14:textId="77777777" w:rsidR="00C9297E" w:rsidRPr="00177435" w:rsidRDefault="00C9297E" w:rsidP="00C9297E">
      <w:pPr>
        <w:ind w:firstLine="567"/>
        <w:rPr>
          <w:sz w:val="20"/>
          <w:szCs w:val="20"/>
        </w:rPr>
      </w:pPr>
    </w:p>
    <w:p w14:paraId="5FDB5704" w14:textId="06134E16" w:rsidR="00177435" w:rsidRPr="00C9297E" w:rsidRDefault="00177435" w:rsidP="00C9297E">
      <w:pPr>
        <w:ind w:firstLine="567"/>
        <w:jc w:val="center"/>
        <w:rPr>
          <w:b/>
          <w:bCs/>
          <w:sz w:val="24"/>
        </w:rPr>
      </w:pPr>
      <w:r w:rsidRPr="00177435">
        <w:rPr>
          <w:b/>
          <w:bCs/>
          <w:sz w:val="24"/>
        </w:rPr>
        <w:t xml:space="preserve">Рисунок </w:t>
      </w:r>
      <w:r w:rsidR="009F1979">
        <w:rPr>
          <w:b/>
          <w:bCs/>
          <w:sz w:val="24"/>
        </w:rPr>
        <w:t>1</w:t>
      </w:r>
      <w:r w:rsidRPr="00177435">
        <w:rPr>
          <w:b/>
          <w:bCs/>
          <w:sz w:val="24"/>
        </w:rPr>
        <w:t xml:space="preserve"> </w:t>
      </w:r>
      <w:r w:rsidR="009F1979">
        <w:rPr>
          <w:b/>
          <w:bCs/>
          <w:sz w:val="24"/>
        </w:rPr>
        <w:t>–</w:t>
      </w:r>
      <w:r w:rsidRPr="00177435">
        <w:rPr>
          <w:b/>
          <w:bCs/>
          <w:sz w:val="24"/>
        </w:rPr>
        <w:t xml:space="preserve"> Схематическое изображение шприца инъекционного</w:t>
      </w:r>
      <w:r w:rsidR="00C9297E" w:rsidRPr="00C9297E">
        <w:rPr>
          <w:b/>
          <w:bCs/>
          <w:sz w:val="24"/>
        </w:rPr>
        <w:t xml:space="preserve"> </w:t>
      </w:r>
      <w:r w:rsidRPr="00C9297E">
        <w:rPr>
          <w:b/>
          <w:bCs/>
          <w:sz w:val="24"/>
        </w:rPr>
        <w:t>однократного применения</w:t>
      </w:r>
    </w:p>
    <w:p w14:paraId="0AA82B3A" w14:textId="77777777" w:rsidR="00C9297E" w:rsidRDefault="00C9297E" w:rsidP="00C9297E">
      <w:pPr>
        <w:ind w:firstLine="567"/>
        <w:rPr>
          <w:sz w:val="24"/>
        </w:rPr>
      </w:pPr>
    </w:p>
    <w:p w14:paraId="7515118F" w14:textId="77777777" w:rsidR="00C51D41" w:rsidRPr="00C51D41" w:rsidRDefault="00C51D41" w:rsidP="00C51D41">
      <w:pPr>
        <w:ind w:firstLine="567"/>
        <w:rPr>
          <w:b/>
          <w:bCs/>
          <w:sz w:val="24"/>
        </w:rPr>
      </w:pPr>
      <w:r w:rsidRPr="00C51D41">
        <w:rPr>
          <w:b/>
          <w:bCs/>
          <w:sz w:val="24"/>
        </w:rPr>
        <w:t>5 Общие требования</w:t>
      </w:r>
    </w:p>
    <w:p w14:paraId="3AF2531E" w14:textId="77777777" w:rsidR="00C51D41" w:rsidRPr="00C51D41" w:rsidRDefault="00C51D41" w:rsidP="00C51D41">
      <w:pPr>
        <w:ind w:firstLine="567"/>
        <w:rPr>
          <w:sz w:val="24"/>
        </w:rPr>
      </w:pPr>
    </w:p>
    <w:p w14:paraId="444FA1EF" w14:textId="77777777" w:rsidR="00C51D41" w:rsidRPr="00C51D41" w:rsidRDefault="00C51D41" w:rsidP="00C51D41">
      <w:pPr>
        <w:ind w:firstLine="567"/>
        <w:rPr>
          <w:sz w:val="24"/>
        </w:rPr>
      </w:pPr>
      <w:r w:rsidRPr="00C51D41">
        <w:rPr>
          <w:sz w:val="24"/>
        </w:rPr>
        <w:t>Общие требования считаются исходными данными для проектирования производителями.</w:t>
      </w:r>
    </w:p>
    <w:p w14:paraId="3E041D2C" w14:textId="47732A10" w:rsidR="00C51D41" w:rsidRPr="00C51D41" w:rsidRDefault="00C51D41" w:rsidP="00C51D41">
      <w:pPr>
        <w:ind w:firstLine="567"/>
        <w:rPr>
          <w:sz w:val="24"/>
        </w:rPr>
      </w:pPr>
      <w:r w:rsidRPr="00C51D41">
        <w:rPr>
          <w:sz w:val="24"/>
        </w:rPr>
        <w:t>а) Шприцы не должны иметь дефектов, влияющих на внешний вид, безопасность и эксплуатационные характеристики при использовании по назначению. Шприцы со встроенной или дополнительной защитой от острых предметов должны соответствовать ISO 23908.</w:t>
      </w:r>
    </w:p>
    <w:p w14:paraId="3EE00889" w14:textId="1F4CD021" w:rsidR="00C51D41" w:rsidRPr="00C51D41" w:rsidRDefault="00C51D41" w:rsidP="00BC62D7">
      <w:pPr>
        <w:ind w:firstLine="851"/>
        <w:rPr>
          <w:sz w:val="24"/>
        </w:rPr>
      </w:pPr>
      <w:r>
        <w:rPr>
          <w:sz w:val="24"/>
        </w:rPr>
        <w:t>-</w:t>
      </w:r>
      <w:r w:rsidRPr="00C51D41">
        <w:rPr>
          <w:sz w:val="24"/>
        </w:rPr>
        <w:t xml:space="preserve"> Фланцы корпуса шприца должны иметь размер, форму и прочность, соответствующие назначению. Конструктивные требования к фланцам корпуса должны быть определены с помощью анализа рисков и подтверждены с помощью тестирования на пригодность к эксплуатации.</w:t>
      </w:r>
    </w:p>
    <w:p w14:paraId="33B44AA9" w14:textId="0999D440" w:rsidR="00C51D41" w:rsidRPr="00C51D41" w:rsidRDefault="00C51D41" w:rsidP="00BC62D7">
      <w:pPr>
        <w:ind w:firstLine="851"/>
        <w:rPr>
          <w:sz w:val="24"/>
        </w:rPr>
      </w:pPr>
      <w:r>
        <w:rPr>
          <w:sz w:val="24"/>
        </w:rPr>
        <w:lastRenderedPageBreak/>
        <w:t>-</w:t>
      </w:r>
      <w:r w:rsidRPr="00C51D41">
        <w:rPr>
          <w:sz w:val="24"/>
        </w:rPr>
        <w:t xml:space="preserve"> Материалы не должны вызывать выделения из шприцев при нормальном использовании значительных количеств токсичных веществ и должны позволять им удовлетворять соответствующим национальным требованиям или нормативным актам в отношении отсутствия пирогенных материалов и аномальной токсичности.</w:t>
      </w:r>
    </w:p>
    <w:p w14:paraId="26A0F589" w14:textId="0694DDC0" w:rsidR="00C51D41" w:rsidRPr="00C51D41" w:rsidRDefault="00C51D41" w:rsidP="00BC62D7">
      <w:pPr>
        <w:ind w:firstLine="851"/>
        <w:rPr>
          <w:sz w:val="24"/>
        </w:rPr>
      </w:pPr>
      <w:r>
        <w:rPr>
          <w:sz w:val="24"/>
        </w:rPr>
        <w:t>-</w:t>
      </w:r>
      <w:r w:rsidRPr="00C51D41">
        <w:rPr>
          <w:sz w:val="24"/>
        </w:rPr>
        <w:t xml:space="preserve"> Материалы, используемые при изготовлении стенки корпуса шприца, должны быть достаточно прозрачными, чтобы можно было без труда считывать дозировки.</w:t>
      </w:r>
    </w:p>
    <w:p w14:paraId="07F84ED5" w14:textId="144F91F4" w:rsidR="00C51D41" w:rsidRPr="00C51D41" w:rsidRDefault="00C51D41" w:rsidP="00BC62D7">
      <w:pPr>
        <w:ind w:firstLine="851"/>
        <w:rPr>
          <w:sz w:val="24"/>
        </w:rPr>
      </w:pPr>
      <w:r>
        <w:rPr>
          <w:sz w:val="24"/>
        </w:rPr>
        <w:t>-</w:t>
      </w:r>
      <w:r w:rsidRPr="00C51D41">
        <w:rPr>
          <w:sz w:val="24"/>
        </w:rPr>
        <w:t xml:space="preserve"> В стандарте не указаны материалы, которые будут использоваться для изготовления и смазки стерильных шприцев с иглами или без них для одноразового использования, поскольку их выбор будет в некоторой степени зависеть от конкретной конструкции шприца производителя, процесса изготовления и метода стерилизации.</w:t>
      </w:r>
    </w:p>
    <w:p w14:paraId="053BE8CE" w14:textId="5BF4EE7C" w:rsidR="00C9297E" w:rsidRDefault="00C51D41" w:rsidP="00C51D41">
      <w:pPr>
        <w:ind w:firstLine="567"/>
        <w:rPr>
          <w:sz w:val="24"/>
        </w:rPr>
      </w:pPr>
      <w:r w:rsidRPr="00C51D41">
        <w:rPr>
          <w:sz w:val="24"/>
        </w:rPr>
        <w:t>б) Дизайн и валидация упаковки должны учитывать конечное использование шприца, условия хранения и транспортировки, а также определенный срок годности.</w:t>
      </w:r>
    </w:p>
    <w:p w14:paraId="66900CFC" w14:textId="77777777" w:rsidR="00C51D41" w:rsidRDefault="00C51D41" w:rsidP="00C51D41">
      <w:pPr>
        <w:ind w:firstLine="567"/>
        <w:rPr>
          <w:sz w:val="24"/>
          <w:lang/>
        </w:rPr>
      </w:pPr>
    </w:p>
    <w:p w14:paraId="597C26B0" w14:textId="789AD2A5" w:rsidR="00C51D41" w:rsidRPr="00C51D41" w:rsidRDefault="00C51D41" w:rsidP="00C51D41">
      <w:pPr>
        <w:ind w:firstLine="567"/>
        <w:rPr>
          <w:b/>
          <w:bCs/>
          <w:sz w:val="24"/>
          <w:lang/>
        </w:rPr>
      </w:pPr>
      <w:r w:rsidRPr="00C51D41">
        <w:rPr>
          <w:b/>
          <w:bCs/>
          <w:sz w:val="24"/>
          <w:lang/>
        </w:rPr>
        <w:t>6 Посторонние вещества</w:t>
      </w:r>
    </w:p>
    <w:p w14:paraId="5509CDE4" w14:textId="77777777" w:rsidR="00C51D41" w:rsidRPr="00C51D41" w:rsidRDefault="00C51D41" w:rsidP="00C51D41">
      <w:pPr>
        <w:ind w:firstLine="567"/>
        <w:rPr>
          <w:b/>
          <w:bCs/>
          <w:sz w:val="24"/>
          <w:lang/>
        </w:rPr>
      </w:pPr>
    </w:p>
    <w:p w14:paraId="0AE506BB" w14:textId="3F4F01EE" w:rsidR="00C51D41" w:rsidRPr="00C51D41" w:rsidRDefault="00C51D41" w:rsidP="00C51D41">
      <w:pPr>
        <w:ind w:firstLine="567"/>
        <w:rPr>
          <w:b/>
          <w:bCs/>
          <w:sz w:val="24"/>
          <w:lang/>
        </w:rPr>
      </w:pPr>
      <w:r w:rsidRPr="00C51D41">
        <w:rPr>
          <w:b/>
          <w:bCs/>
          <w:sz w:val="24"/>
          <w:lang/>
        </w:rPr>
        <w:t>6.1 Общие положения</w:t>
      </w:r>
    </w:p>
    <w:p w14:paraId="6E2229A6" w14:textId="77777777" w:rsidR="00C51D41" w:rsidRDefault="00C51D41" w:rsidP="00C51D41">
      <w:pPr>
        <w:ind w:firstLine="567"/>
        <w:rPr>
          <w:sz w:val="24"/>
          <w:lang/>
        </w:rPr>
      </w:pPr>
    </w:p>
    <w:p w14:paraId="0F3FF0C7" w14:textId="742C9A23" w:rsidR="00C51D41" w:rsidRDefault="00C51D41" w:rsidP="00C51D41">
      <w:pPr>
        <w:ind w:firstLine="567"/>
        <w:rPr>
          <w:sz w:val="24"/>
          <w:lang/>
        </w:rPr>
      </w:pPr>
      <w:r w:rsidRPr="00C51D41">
        <w:rPr>
          <w:sz w:val="24"/>
          <w:lang/>
        </w:rPr>
        <w:t>Поверхности шприца, контактирующие с жидкостями для инъекций при нормальном использовании, должны быть свободны от частиц и посторонних веществ.</w:t>
      </w:r>
    </w:p>
    <w:p w14:paraId="5A7714CE" w14:textId="77777777" w:rsidR="00C51D41" w:rsidRPr="00C51D41" w:rsidRDefault="00C51D41" w:rsidP="00C51D41">
      <w:pPr>
        <w:ind w:firstLine="567"/>
        <w:rPr>
          <w:sz w:val="24"/>
          <w:lang/>
        </w:rPr>
      </w:pPr>
    </w:p>
    <w:p w14:paraId="2304C8A7" w14:textId="71BCDD2F" w:rsidR="00C51D41" w:rsidRPr="00BC62D7" w:rsidRDefault="00C51D41" w:rsidP="00C51D41">
      <w:pPr>
        <w:ind w:firstLine="567"/>
        <w:rPr>
          <w:sz w:val="20"/>
          <w:szCs w:val="20"/>
          <w:lang/>
        </w:rPr>
      </w:pPr>
      <w:r w:rsidRPr="00BC62D7">
        <w:rPr>
          <w:sz w:val="20"/>
          <w:szCs w:val="20"/>
        </w:rPr>
        <w:t>Примечание –</w:t>
      </w:r>
      <w:r w:rsidRPr="00BC62D7">
        <w:rPr>
          <w:sz w:val="20"/>
          <w:szCs w:val="20"/>
          <w:lang/>
        </w:rPr>
        <w:t xml:space="preserve"> Соответствие этому требованию будет определено путем осмотра человеком с нормальным зрением (или зрением с коррекцией до нормального) без увеличения.</w:t>
      </w:r>
    </w:p>
    <w:p w14:paraId="58BA3B0E" w14:textId="77777777" w:rsidR="00C51D41" w:rsidRPr="00C51D41" w:rsidRDefault="00C51D41" w:rsidP="00C51D41">
      <w:pPr>
        <w:ind w:firstLine="567"/>
        <w:rPr>
          <w:sz w:val="24"/>
          <w:lang/>
        </w:rPr>
      </w:pPr>
    </w:p>
    <w:p w14:paraId="099277A7" w14:textId="77777777" w:rsidR="00C51D41" w:rsidRPr="00C51D41" w:rsidRDefault="00C51D41" w:rsidP="00C51D41">
      <w:pPr>
        <w:ind w:firstLine="567"/>
        <w:rPr>
          <w:b/>
          <w:bCs/>
          <w:sz w:val="24"/>
          <w:lang/>
        </w:rPr>
      </w:pPr>
      <w:r w:rsidRPr="00C51D41">
        <w:rPr>
          <w:b/>
          <w:bCs/>
          <w:sz w:val="24"/>
          <w:lang/>
        </w:rPr>
        <w:t>6.2 Предельные значения кислотности или щелочности</w:t>
      </w:r>
    </w:p>
    <w:p w14:paraId="08E18BA6" w14:textId="77777777" w:rsidR="00C51D41" w:rsidRPr="00C51D41" w:rsidRDefault="00C51D41" w:rsidP="00C51D41">
      <w:pPr>
        <w:ind w:firstLine="567"/>
        <w:rPr>
          <w:sz w:val="24"/>
          <w:lang/>
        </w:rPr>
      </w:pPr>
    </w:p>
    <w:p w14:paraId="5304F1FF" w14:textId="77777777" w:rsidR="00C51D41" w:rsidRPr="00C51D41" w:rsidRDefault="00C51D41" w:rsidP="00C51D41">
      <w:pPr>
        <w:ind w:firstLine="567"/>
        <w:rPr>
          <w:sz w:val="24"/>
          <w:lang/>
        </w:rPr>
      </w:pPr>
      <w:r w:rsidRPr="00C51D41">
        <w:rPr>
          <w:sz w:val="24"/>
          <w:lang/>
        </w:rPr>
        <w:t>Воздействие дистиллированной воды на готовый шприц-продукт не должно изменять его значение рН более чем на одну единицу.</w:t>
      </w:r>
    </w:p>
    <w:p w14:paraId="7FC4A38B" w14:textId="77777777" w:rsidR="00C51D41" w:rsidRPr="00C51D41" w:rsidRDefault="00C51D41" w:rsidP="00C51D41">
      <w:pPr>
        <w:ind w:firstLine="567"/>
        <w:rPr>
          <w:sz w:val="24"/>
          <w:lang/>
        </w:rPr>
      </w:pPr>
      <w:r w:rsidRPr="00C51D41">
        <w:rPr>
          <w:sz w:val="24"/>
          <w:lang/>
        </w:rPr>
        <w:t>Соответствие этому требованию должно быть продемонстрировано путем приготовления растворов, описанных в приложении А. Результаты должны показывать, что значение рН жидкости для оценки шприца находится в пределах одной единицы рН от значения рН контрольной жидкости.</w:t>
      </w:r>
    </w:p>
    <w:p w14:paraId="35C2F885" w14:textId="77777777" w:rsidR="00C51D41" w:rsidRPr="00C51D41" w:rsidRDefault="00C51D41" w:rsidP="00C51D41">
      <w:pPr>
        <w:ind w:firstLine="567"/>
        <w:rPr>
          <w:sz w:val="24"/>
          <w:lang/>
        </w:rPr>
      </w:pPr>
      <w:r w:rsidRPr="00C51D41">
        <w:rPr>
          <w:sz w:val="24"/>
          <w:lang/>
        </w:rPr>
        <w:t>Значение рН обоих растворов может быть определено с помощью лабораторного потенциометрического рН-метра с использованием электрода общего назначения.</w:t>
      </w:r>
    </w:p>
    <w:p w14:paraId="3E8EC65C" w14:textId="77777777" w:rsidR="00C51D41" w:rsidRDefault="00C51D41" w:rsidP="00C51D41">
      <w:pPr>
        <w:ind w:firstLine="567"/>
        <w:rPr>
          <w:sz w:val="24"/>
          <w:lang/>
        </w:rPr>
      </w:pPr>
    </w:p>
    <w:p w14:paraId="13C4C4E2" w14:textId="4FB71ADF" w:rsidR="00C51D41" w:rsidRPr="00C51D41" w:rsidRDefault="00C51D41" w:rsidP="00C51D41">
      <w:pPr>
        <w:ind w:firstLine="567"/>
        <w:rPr>
          <w:b/>
          <w:bCs/>
          <w:sz w:val="24"/>
          <w:lang/>
        </w:rPr>
      </w:pPr>
      <w:r w:rsidRPr="00C51D41">
        <w:rPr>
          <w:b/>
          <w:bCs/>
          <w:sz w:val="24"/>
          <w:lang/>
        </w:rPr>
        <w:t>6.3 Предельные значения для извлекаемых металлов</w:t>
      </w:r>
    </w:p>
    <w:p w14:paraId="2A76AF68" w14:textId="77777777" w:rsidR="00C51D41" w:rsidRDefault="00C51D41" w:rsidP="00C51D41">
      <w:pPr>
        <w:ind w:firstLine="567"/>
        <w:rPr>
          <w:sz w:val="24"/>
          <w:lang/>
        </w:rPr>
      </w:pPr>
    </w:p>
    <w:p w14:paraId="7EC1DF46" w14:textId="065CA01A" w:rsidR="00C51D41" w:rsidRPr="00C51D41" w:rsidRDefault="00C51D41" w:rsidP="00C51D41">
      <w:pPr>
        <w:ind w:firstLine="567"/>
        <w:rPr>
          <w:sz w:val="24"/>
          <w:lang/>
        </w:rPr>
      </w:pPr>
      <w:r w:rsidRPr="00C51D41">
        <w:rPr>
          <w:sz w:val="24"/>
          <w:lang/>
        </w:rPr>
        <w:t>Воздействие дистиллированной воды на готовый шприц-продукт не должно приводить к изменению содержания металлов в нем более чем на 5 мг/кг свинца, олова, цинка и железа; содержание кадмия должно составлять менее 0,1 мг/кг.</w:t>
      </w:r>
    </w:p>
    <w:p w14:paraId="44CC3AC6" w14:textId="6E9F8414" w:rsidR="00C51D41" w:rsidRPr="00C51D41" w:rsidRDefault="00C51D41" w:rsidP="00C51D41">
      <w:pPr>
        <w:ind w:firstLine="567"/>
        <w:rPr>
          <w:sz w:val="24"/>
          <w:lang/>
        </w:rPr>
      </w:pPr>
      <w:r w:rsidRPr="00C51D41">
        <w:rPr>
          <w:sz w:val="24"/>
          <w:lang/>
        </w:rPr>
        <w:t>Соответствие этому требованию должно быть продемонстрировано путем приготовления растворов, описанных в приложении А, и их тестирования с использованием признанного микроаналитического метода, например, методом атомной абсорбции или методом масс-спектрометрии с индуктивно связанной плазмой (ICP).</w:t>
      </w:r>
    </w:p>
    <w:p w14:paraId="5C5D9D07" w14:textId="77777777" w:rsidR="00C51D41" w:rsidRDefault="00C51D41" w:rsidP="00C51D41">
      <w:pPr>
        <w:ind w:firstLine="567"/>
        <w:rPr>
          <w:sz w:val="24"/>
        </w:rPr>
      </w:pPr>
    </w:p>
    <w:p w14:paraId="7346BED1" w14:textId="77777777" w:rsidR="00C51D41" w:rsidRPr="00C51D41" w:rsidRDefault="00C51D41" w:rsidP="00C51D41">
      <w:pPr>
        <w:ind w:firstLine="567"/>
        <w:rPr>
          <w:b/>
          <w:bCs/>
          <w:sz w:val="24"/>
        </w:rPr>
      </w:pPr>
      <w:r w:rsidRPr="00C51D41">
        <w:rPr>
          <w:b/>
          <w:bCs/>
          <w:sz w:val="24"/>
        </w:rPr>
        <w:t>7 Смазка</w:t>
      </w:r>
    </w:p>
    <w:p w14:paraId="1BAAA364" w14:textId="77777777" w:rsidR="00C51D41" w:rsidRDefault="00C51D41" w:rsidP="00C51D41">
      <w:pPr>
        <w:ind w:firstLine="567"/>
        <w:rPr>
          <w:sz w:val="24"/>
        </w:rPr>
      </w:pPr>
    </w:p>
    <w:p w14:paraId="7C134BFD" w14:textId="4667EAE1" w:rsidR="00C51D41" w:rsidRPr="00C51D41" w:rsidRDefault="00C51D41" w:rsidP="00C51D41">
      <w:pPr>
        <w:ind w:firstLine="567"/>
        <w:rPr>
          <w:sz w:val="24"/>
        </w:rPr>
      </w:pPr>
      <w:r w:rsidRPr="00C51D41">
        <w:rPr>
          <w:sz w:val="24"/>
        </w:rPr>
        <w:t xml:space="preserve">Когда пробка плунжера полностью вставлена, количество смазки, наливаемой в цилиндр, не должно достигать канала </w:t>
      </w:r>
      <w:proofErr w:type="spellStart"/>
      <w:r w:rsidRPr="00C51D41">
        <w:rPr>
          <w:sz w:val="24"/>
        </w:rPr>
        <w:t>Люэра</w:t>
      </w:r>
      <w:proofErr w:type="spellEnd"/>
      <w:r w:rsidRPr="00C51D41">
        <w:rPr>
          <w:sz w:val="24"/>
        </w:rPr>
        <w:t xml:space="preserve"> форсунки.</w:t>
      </w:r>
    </w:p>
    <w:p w14:paraId="2627F972" w14:textId="612BF701" w:rsidR="00C51D41" w:rsidRPr="00C51D41" w:rsidRDefault="00C51D41" w:rsidP="00C51D41">
      <w:pPr>
        <w:ind w:firstLine="567"/>
        <w:rPr>
          <w:sz w:val="24"/>
        </w:rPr>
      </w:pPr>
      <w:r w:rsidRPr="00C51D41">
        <w:rPr>
          <w:sz w:val="24"/>
        </w:rPr>
        <w:lastRenderedPageBreak/>
        <w:t>Для смазочных материалов, наносимых на внутреннюю поверхность шприца, количество наносимой смазки не должно превышать 0,25 мг/см площади внутренней поверхности шприца, контактирующей с жидкостью для инъекций.</w:t>
      </w:r>
    </w:p>
    <w:p w14:paraId="7FA6A8BC" w14:textId="77777777" w:rsidR="00C51D41" w:rsidRDefault="00C51D41" w:rsidP="00C51D41">
      <w:pPr>
        <w:ind w:firstLine="567"/>
        <w:rPr>
          <w:sz w:val="24"/>
        </w:rPr>
      </w:pPr>
      <w:r w:rsidRPr="00C51D41">
        <w:rPr>
          <w:sz w:val="24"/>
        </w:rPr>
        <w:t xml:space="preserve">Количество и распределение наносимой смазки должны быть оптимизированы таким образом, чтобы свести к минимуму видимость смазки. </w:t>
      </w:r>
    </w:p>
    <w:p w14:paraId="326D7997" w14:textId="77777777" w:rsidR="00C51D41" w:rsidRDefault="00C51D41" w:rsidP="00C51D41">
      <w:pPr>
        <w:ind w:firstLine="567"/>
        <w:rPr>
          <w:sz w:val="24"/>
        </w:rPr>
      </w:pPr>
    </w:p>
    <w:p w14:paraId="66994528" w14:textId="54EB5B5C" w:rsidR="00C51D41" w:rsidRPr="00C51D41" w:rsidRDefault="00C51D41" w:rsidP="00C51D41">
      <w:pPr>
        <w:ind w:firstLine="567"/>
        <w:rPr>
          <w:sz w:val="20"/>
          <w:szCs w:val="20"/>
        </w:rPr>
      </w:pPr>
      <w:r w:rsidRPr="00C51D41">
        <w:rPr>
          <w:sz w:val="20"/>
          <w:szCs w:val="20"/>
        </w:rPr>
        <w:t>Примечание – Приемлемой смазкой является силикон, соответствующий требованиям национальной или европейской фармакопеи и ISO 10993-1.</w:t>
      </w:r>
    </w:p>
    <w:p w14:paraId="693116B5" w14:textId="77777777" w:rsidR="00C51D41" w:rsidRPr="00C51D41" w:rsidRDefault="00C51D41" w:rsidP="00C51D41">
      <w:pPr>
        <w:ind w:firstLine="567"/>
        <w:rPr>
          <w:sz w:val="24"/>
        </w:rPr>
      </w:pPr>
    </w:p>
    <w:p w14:paraId="20FEF8F5" w14:textId="77777777" w:rsidR="00C51D41" w:rsidRDefault="00C51D41" w:rsidP="00C51D41">
      <w:pPr>
        <w:ind w:firstLine="567"/>
        <w:rPr>
          <w:sz w:val="24"/>
        </w:rPr>
      </w:pPr>
      <w:r w:rsidRPr="00C51D41">
        <w:rPr>
          <w:sz w:val="24"/>
        </w:rPr>
        <w:t>Для смазочных материалов, входящих в состав полимера, количество смазочного материала не должно превышать 0,6 % (по массе) от массы компонента, но следует обратить внимание на тот факт, что в некоторых национальных нормативных актах может быть указана более низкая максимальная концентрация.</w:t>
      </w:r>
    </w:p>
    <w:p w14:paraId="6B08D962" w14:textId="77777777" w:rsidR="00C51D41" w:rsidRPr="00C51D41" w:rsidRDefault="00C51D41" w:rsidP="00C51D41">
      <w:pPr>
        <w:ind w:firstLine="567"/>
        <w:rPr>
          <w:sz w:val="24"/>
        </w:rPr>
      </w:pPr>
    </w:p>
    <w:p w14:paraId="088A6F93" w14:textId="77777777" w:rsidR="00C51D41" w:rsidRPr="00C51D41" w:rsidRDefault="00C51D41" w:rsidP="00C51D41">
      <w:pPr>
        <w:ind w:firstLine="567"/>
        <w:rPr>
          <w:sz w:val="20"/>
          <w:szCs w:val="20"/>
        </w:rPr>
      </w:pPr>
      <w:r w:rsidRPr="00C51D41">
        <w:rPr>
          <w:sz w:val="20"/>
          <w:szCs w:val="20"/>
        </w:rPr>
        <w:t>Примечания</w:t>
      </w:r>
    </w:p>
    <w:p w14:paraId="70A19848" w14:textId="41E7191E" w:rsidR="00C51D41" w:rsidRPr="00C51D41" w:rsidRDefault="00C51D41" w:rsidP="00C51D41">
      <w:pPr>
        <w:ind w:firstLine="567"/>
        <w:rPr>
          <w:sz w:val="20"/>
          <w:szCs w:val="20"/>
        </w:rPr>
      </w:pPr>
      <w:r w:rsidRPr="00C51D41">
        <w:rPr>
          <w:sz w:val="20"/>
          <w:szCs w:val="20"/>
        </w:rPr>
        <w:t>1 Если в состав полимера включена смазка, то могут появиться видимые частицы, когда смазка оседает на поверхности корпуса шприца и пробка плунжера соскребает ее.</w:t>
      </w:r>
    </w:p>
    <w:p w14:paraId="025BF4BA" w14:textId="2821779D" w:rsidR="00C51D41" w:rsidRPr="00C51D41" w:rsidRDefault="00C51D41" w:rsidP="00C51D41">
      <w:pPr>
        <w:ind w:firstLine="567"/>
        <w:rPr>
          <w:sz w:val="20"/>
          <w:szCs w:val="20"/>
        </w:rPr>
      </w:pPr>
      <w:r w:rsidRPr="00C51D41">
        <w:rPr>
          <w:sz w:val="20"/>
          <w:szCs w:val="20"/>
        </w:rPr>
        <w:t xml:space="preserve">2 Примером приемлемых смазочных материалов, включенных в состав полимера, являются амиды жирных кислот </w:t>
      </w:r>
      <w:proofErr w:type="spellStart"/>
      <w:r w:rsidRPr="00C51D41">
        <w:rPr>
          <w:sz w:val="20"/>
          <w:szCs w:val="20"/>
        </w:rPr>
        <w:t>эруковой</w:t>
      </w:r>
      <w:proofErr w:type="spellEnd"/>
      <w:r w:rsidRPr="00C51D41">
        <w:rPr>
          <w:sz w:val="20"/>
          <w:szCs w:val="20"/>
        </w:rPr>
        <w:t xml:space="preserve"> и/или олеиновой кислот, соответствующие ISO 10993-1.</w:t>
      </w:r>
    </w:p>
    <w:p w14:paraId="04F89A6B" w14:textId="5CB87CD7" w:rsidR="00C51D41" w:rsidRPr="00C51D41" w:rsidRDefault="00C51D41" w:rsidP="00C51D41">
      <w:pPr>
        <w:ind w:firstLine="567"/>
        <w:rPr>
          <w:sz w:val="24"/>
        </w:rPr>
      </w:pPr>
      <w:r w:rsidRPr="00C51D41">
        <w:rPr>
          <w:sz w:val="20"/>
          <w:szCs w:val="20"/>
        </w:rPr>
        <w:t>3 Метод определения количества силиконового масла приведен в приложении F.</w:t>
      </w:r>
    </w:p>
    <w:p w14:paraId="50DA7C69" w14:textId="77777777" w:rsidR="00C9297E" w:rsidRDefault="00C9297E" w:rsidP="0041084A">
      <w:pPr>
        <w:rPr>
          <w:sz w:val="24"/>
        </w:rPr>
      </w:pPr>
    </w:p>
    <w:p w14:paraId="53B4E35B" w14:textId="1CF20228" w:rsidR="001669DE" w:rsidRPr="00C9297E" w:rsidRDefault="0041084A" w:rsidP="00C9297E">
      <w:pPr>
        <w:ind w:firstLine="567"/>
        <w:rPr>
          <w:b/>
          <w:bCs/>
          <w:sz w:val="24"/>
        </w:rPr>
      </w:pPr>
      <w:r>
        <w:rPr>
          <w:b/>
          <w:bCs/>
          <w:sz w:val="24"/>
        </w:rPr>
        <w:t>8</w:t>
      </w:r>
      <w:r w:rsidR="001669DE" w:rsidRPr="00C9297E">
        <w:rPr>
          <w:b/>
          <w:bCs/>
          <w:sz w:val="24"/>
        </w:rPr>
        <w:t xml:space="preserve"> </w:t>
      </w:r>
      <w:bookmarkStart w:id="5" w:name="bookmark24"/>
      <w:bookmarkStart w:id="6" w:name="bookmark25"/>
      <w:r w:rsidR="001669DE" w:rsidRPr="00C9297E">
        <w:rPr>
          <w:b/>
          <w:bCs/>
          <w:sz w:val="24"/>
        </w:rPr>
        <w:t>Допуски на градуировку вместимости</w:t>
      </w:r>
      <w:bookmarkEnd w:id="5"/>
      <w:bookmarkEnd w:id="6"/>
    </w:p>
    <w:p w14:paraId="0336CAC7" w14:textId="77777777" w:rsidR="00C9297E" w:rsidRPr="00C9297E" w:rsidRDefault="00C9297E" w:rsidP="00C9297E">
      <w:pPr>
        <w:ind w:firstLine="567"/>
        <w:rPr>
          <w:b/>
          <w:bCs/>
          <w:sz w:val="24"/>
        </w:rPr>
      </w:pPr>
    </w:p>
    <w:p w14:paraId="06DBB8C7" w14:textId="1E6E89E9" w:rsidR="001669DE" w:rsidRDefault="001669DE" w:rsidP="00C9297E">
      <w:pPr>
        <w:ind w:firstLine="567"/>
        <w:rPr>
          <w:sz w:val="24"/>
        </w:rPr>
      </w:pPr>
      <w:r w:rsidRPr="001669DE">
        <w:rPr>
          <w:sz w:val="24"/>
        </w:rPr>
        <w:t>Допуски на градуировку вместимости должны соответствовать значени</w:t>
      </w:r>
      <w:r w:rsidRPr="00C9297E">
        <w:rPr>
          <w:sz w:val="24"/>
        </w:rPr>
        <w:t>ям, указанным в таблице 1</w:t>
      </w:r>
      <w:r w:rsidR="00C9297E">
        <w:rPr>
          <w:sz w:val="24"/>
        </w:rPr>
        <w:t>.</w:t>
      </w:r>
    </w:p>
    <w:p w14:paraId="460513CF" w14:textId="77777777" w:rsidR="00C9297E" w:rsidRPr="00C9297E" w:rsidRDefault="00C9297E" w:rsidP="00C9297E">
      <w:pPr>
        <w:ind w:firstLine="567"/>
        <w:rPr>
          <w:sz w:val="24"/>
        </w:rPr>
      </w:pPr>
    </w:p>
    <w:p w14:paraId="09593A30" w14:textId="0B60DF98" w:rsidR="001669DE" w:rsidRPr="00C9297E" w:rsidRDefault="001669DE" w:rsidP="00C9297E">
      <w:pPr>
        <w:pStyle w:val="affa"/>
        <w:shd w:val="clear" w:color="auto" w:fill="auto"/>
        <w:ind w:firstLine="567"/>
        <w:jc w:val="center"/>
        <w:rPr>
          <w:b/>
          <w:bCs/>
          <w:sz w:val="24"/>
          <w:szCs w:val="24"/>
        </w:rPr>
      </w:pPr>
      <w:r w:rsidRPr="00C9297E">
        <w:rPr>
          <w:rStyle w:val="aff9"/>
          <w:b/>
          <w:bCs/>
          <w:color w:val="000000"/>
          <w:sz w:val="24"/>
          <w:szCs w:val="24"/>
        </w:rPr>
        <w:t xml:space="preserve">Таблица 1 </w:t>
      </w:r>
      <w:r w:rsidR="00C9297E" w:rsidRPr="00C9297E">
        <w:rPr>
          <w:rStyle w:val="aff9"/>
          <w:b/>
          <w:bCs/>
          <w:color w:val="000000"/>
          <w:sz w:val="24"/>
          <w:szCs w:val="24"/>
        </w:rPr>
        <w:t xml:space="preserve">– </w:t>
      </w:r>
      <w:r w:rsidRPr="00C9297E">
        <w:rPr>
          <w:rStyle w:val="aff9"/>
          <w:b/>
          <w:bCs/>
          <w:color w:val="000000"/>
          <w:sz w:val="24"/>
          <w:szCs w:val="24"/>
        </w:rPr>
        <w:t>Допуски на вместимость, значение «мертвого» пространства,</w:t>
      </w:r>
      <w:r w:rsidRPr="00C9297E">
        <w:rPr>
          <w:rStyle w:val="aff9"/>
          <w:b/>
          <w:bCs/>
          <w:color w:val="000000"/>
          <w:sz w:val="24"/>
          <w:szCs w:val="24"/>
        </w:rPr>
        <w:br/>
        <w:t>размеры шкалы и значение усилия при испытаниях</w:t>
      </w:r>
    </w:p>
    <w:tbl>
      <w:tblPr>
        <w:tblW w:w="10317" w:type="dxa"/>
        <w:jc w:val="center"/>
        <w:tblLayout w:type="fixed"/>
        <w:tblCellMar>
          <w:left w:w="0" w:type="dxa"/>
          <w:right w:w="0" w:type="dxa"/>
        </w:tblCellMar>
        <w:tblLook w:val="0000" w:firstRow="0" w:lastRow="0" w:firstColumn="0" w:lastColumn="0" w:noHBand="0" w:noVBand="0"/>
      </w:tblPr>
      <w:tblGrid>
        <w:gridCol w:w="1149"/>
        <w:gridCol w:w="1702"/>
        <w:gridCol w:w="1265"/>
        <w:gridCol w:w="1256"/>
        <w:gridCol w:w="1156"/>
        <w:gridCol w:w="815"/>
        <w:gridCol w:w="1142"/>
        <w:gridCol w:w="785"/>
        <w:gridCol w:w="1018"/>
        <w:gridCol w:w="29"/>
      </w:tblGrid>
      <w:tr w:rsidR="001669DE" w:rsidRPr="004C0067" w14:paraId="0B36291E" w14:textId="77777777" w:rsidTr="00982BF1">
        <w:trPr>
          <w:gridAfter w:val="1"/>
          <w:wAfter w:w="29" w:type="dxa"/>
          <w:trHeight w:hRule="exact" w:val="437"/>
          <w:jc w:val="center"/>
        </w:trPr>
        <w:tc>
          <w:tcPr>
            <w:tcW w:w="1149" w:type="dxa"/>
            <w:vMerge w:val="restart"/>
            <w:tcBorders>
              <w:top w:val="single" w:sz="4" w:space="0" w:color="auto"/>
              <w:left w:val="single" w:sz="4" w:space="0" w:color="auto"/>
              <w:bottom w:val="nil"/>
              <w:right w:val="nil"/>
            </w:tcBorders>
            <w:shd w:val="clear" w:color="auto" w:fill="FFFFFF"/>
            <w:vAlign w:val="center"/>
          </w:tcPr>
          <w:p w14:paraId="4CAC2800" w14:textId="1DA4192A" w:rsidR="001669DE" w:rsidRPr="004C0067" w:rsidRDefault="001669DE" w:rsidP="005005DD">
            <w:pPr>
              <w:pStyle w:val="aff6"/>
              <w:shd w:val="clear" w:color="auto" w:fill="auto"/>
              <w:spacing w:after="0"/>
              <w:jc w:val="center"/>
              <w:rPr>
                <w:rFonts w:ascii="Times New Roman" w:hAnsi="Times New Roman" w:cs="Times New Roman"/>
                <w:sz w:val="18"/>
                <w:szCs w:val="18"/>
              </w:rPr>
            </w:pPr>
            <w:r w:rsidRPr="004C0067">
              <w:rPr>
                <w:rStyle w:val="aff5"/>
                <w:rFonts w:ascii="Times New Roman" w:hAnsi="Times New Roman" w:cs="Times New Roman"/>
                <w:color w:val="000000"/>
                <w:sz w:val="18"/>
                <w:szCs w:val="18"/>
              </w:rPr>
              <w:t>Номинал</w:t>
            </w:r>
            <w:r w:rsidR="00C9297E" w:rsidRPr="004C0067">
              <w:rPr>
                <w:rStyle w:val="aff5"/>
                <w:rFonts w:ascii="Times New Roman" w:hAnsi="Times New Roman" w:cs="Times New Roman"/>
                <w:color w:val="000000"/>
                <w:sz w:val="18"/>
                <w:szCs w:val="18"/>
              </w:rPr>
              <w:t>ь</w:t>
            </w:r>
            <w:r w:rsidRPr="004C0067">
              <w:rPr>
                <w:rStyle w:val="aff5"/>
                <w:rFonts w:ascii="Times New Roman" w:hAnsi="Times New Roman" w:cs="Times New Roman"/>
                <w:color w:val="000000"/>
                <w:sz w:val="18"/>
                <w:szCs w:val="18"/>
              </w:rPr>
              <w:t>ная вместимость</w:t>
            </w:r>
            <w:r w:rsidRPr="004C0067">
              <w:rPr>
                <w:rStyle w:val="aff5"/>
                <w:rFonts w:ascii="Times New Roman" w:hAnsi="Times New Roman" w:cs="Times New Roman"/>
                <w:color w:val="000000"/>
                <w:sz w:val="18"/>
                <w:szCs w:val="18"/>
              </w:rPr>
              <w:br/>
              <w:t>шприца V</w:t>
            </w:r>
            <w:r w:rsidR="0041084A" w:rsidRPr="004C0067">
              <w:rPr>
                <w:rStyle w:val="aff5"/>
                <w:rFonts w:ascii="Times New Roman" w:hAnsi="Times New Roman" w:cs="Times New Roman"/>
                <w:color w:val="000000"/>
                <w:sz w:val="18"/>
                <w:szCs w:val="18"/>
              </w:rPr>
              <w:t>,</w:t>
            </w:r>
            <w:r w:rsidRPr="004C0067">
              <w:rPr>
                <w:rStyle w:val="aff5"/>
                <w:rFonts w:ascii="Times New Roman" w:hAnsi="Times New Roman" w:cs="Times New Roman"/>
                <w:color w:val="000000"/>
                <w:sz w:val="18"/>
                <w:szCs w:val="18"/>
              </w:rPr>
              <w:br/>
              <w:t>мл</w:t>
            </w:r>
          </w:p>
        </w:tc>
        <w:tc>
          <w:tcPr>
            <w:tcW w:w="2967" w:type="dxa"/>
            <w:gridSpan w:val="2"/>
            <w:tcBorders>
              <w:top w:val="single" w:sz="4" w:space="0" w:color="auto"/>
              <w:left w:val="single" w:sz="4" w:space="0" w:color="auto"/>
              <w:bottom w:val="nil"/>
              <w:right w:val="nil"/>
            </w:tcBorders>
            <w:shd w:val="clear" w:color="auto" w:fill="FFFFFF"/>
            <w:vAlign w:val="center"/>
          </w:tcPr>
          <w:p w14:paraId="038775A0" w14:textId="77777777" w:rsidR="001669DE" w:rsidRPr="004C0067" w:rsidRDefault="001669DE" w:rsidP="005005DD">
            <w:pPr>
              <w:pStyle w:val="aff6"/>
              <w:shd w:val="clear" w:color="auto" w:fill="auto"/>
              <w:spacing w:after="0"/>
              <w:jc w:val="center"/>
              <w:rPr>
                <w:rFonts w:ascii="Times New Roman" w:hAnsi="Times New Roman" w:cs="Times New Roman"/>
                <w:sz w:val="18"/>
                <w:szCs w:val="18"/>
              </w:rPr>
            </w:pPr>
            <w:r w:rsidRPr="004C0067">
              <w:rPr>
                <w:rStyle w:val="aff5"/>
                <w:rFonts w:ascii="Times New Roman" w:hAnsi="Times New Roman" w:cs="Times New Roman"/>
                <w:color w:val="000000"/>
                <w:sz w:val="18"/>
                <w:szCs w:val="18"/>
              </w:rPr>
              <w:t>Допуски на градуированную</w:t>
            </w:r>
            <w:r w:rsidRPr="004C0067">
              <w:rPr>
                <w:rStyle w:val="aff5"/>
                <w:rFonts w:ascii="Times New Roman" w:hAnsi="Times New Roman" w:cs="Times New Roman"/>
                <w:color w:val="000000"/>
                <w:sz w:val="18"/>
                <w:szCs w:val="18"/>
              </w:rPr>
              <w:br/>
              <w:t>вместимость</w:t>
            </w:r>
          </w:p>
        </w:tc>
        <w:tc>
          <w:tcPr>
            <w:tcW w:w="1256" w:type="dxa"/>
            <w:vMerge w:val="restart"/>
            <w:tcBorders>
              <w:top w:val="single" w:sz="4" w:space="0" w:color="auto"/>
              <w:left w:val="single" w:sz="4" w:space="0" w:color="auto"/>
              <w:bottom w:val="nil"/>
              <w:right w:val="nil"/>
            </w:tcBorders>
            <w:shd w:val="clear" w:color="auto" w:fill="FFFFFF"/>
            <w:vAlign w:val="center"/>
          </w:tcPr>
          <w:p w14:paraId="7EB824A2" w14:textId="756CAD40" w:rsidR="001669DE" w:rsidRPr="004C0067" w:rsidRDefault="001669DE" w:rsidP="005005DD">
            <w:pPr>
              <w:pStyle w:val="aff6"/>
              <w:shd w:val="clear" w:color="auto" w:fill="auto"/>
              <w:spacing w:after="0"/>
              <w:jc w:val="center"/>
              <w:rPr>
                <w:rFonts w:ascii="Times New Roman" w:hAnsi="Times New Roman" w:cs="Times New Roman"/>
                <w:sz w:val="18"/>
                <w:szCs w:val="18"/>
              </w:rPr>
            </w:pPr>
            <w:r w:rsidRPr="004C0067">
              <w:rPr>
                <w:rStyle w:val="aff5"/>
                <w:rFonts w:ascii="Times New Roman" w:hAnsi="Times New Roman" w:cs="Times New Roman"/>
                <w:color w:val="000000"/>
                <w:sz w:val="18"/>
                <w:szCs w:val="18"/>
              </w:rPr>
              <w:t>Максимальное</w:t>
            </w:r>
            <w:r w:rsidRPr="004C0067">
              <w:rPr>
                <w:rStyle w:val="aff5"/>
                <w:rFonts w:ascii="Times New Roman" w:hAnsi="Times New Roman" w:cs="Times New Roman"/>
                <w:color w:val="000000"/>
                <w:sz w:val="18"/>
                <w:szCs w:val="18"/>
              </w:rPr>
              <w:br/>
              <w:t>«мертвое»</w:t>
            </w:r>
            <w:r w:rsidRPr="004C0067">
              <w:rPr>
                <w:rStyle w:val="aff5"/>
                <w:rFonts w:ascii="Times New Roman" w:hAnsi="Times New Roman" w:cs="Times New Roman"/>
                <w:color w:val="000000"/>
                <w:sz w:val="18"/>
                <w:szCs w:val="18"/>
              </w:rPr>
              <w:br/>
            </w:r>
            <w:proofErr w:type="spellStart"/>
            <w:r w:rsidRPr="004C0067">
              <w:rPr>
                <w:rStyle w:val="aff5"/>
                <w:rFonts w:ascii="Times New Roman" w:hAnsi="Times New Roman" w:cs="Times New Roman"/>
                <w:color w:val="000000"/>
                <w:sz w:val="18"/>
                <w:szCs w:val="18"/>
              </w:rPr>
              <w:t>лространство</w:t>
            </w:r>
            <w:proofErr w:type="spellEnd"/>
            <w:r w:rsidR="004C0067" w:rsidRPr="004C0067">
              <w:rPr>
                <w:rStyle w:val="aff5"/>
                <w:rFonts w:ascii="Times New Roman" w:hAnsi="Times New Roman" w:cs="Times New Roman"/>
                <w:color w:val="000000"/>
                <w:sz w:val="18"/>
                <w:szCs w:val="18"/>
              </w:rPr>
              <w:t>,</w:t>
            </w:r>
            <w:r w:rsidRPr="004C0067">
              <w:rPr>
                <w:rStyle w:val="aff5"/>
                <w:rFonts w:ascii="Times New Roman" w:hAnsi="Times New Roman" w:cs="Times New Roman"/>
                <w:color w:val="000000"/>
                <w:sz w:val="18"/>
                <w:szCs w:val="18"/>
              </w:rPr>
              <w:br/>
              <w:t>мл</w:t>
            </w:r>
          </w:p>
        </w:tc>
        <w:tc>
          <w:tcPr>
            <w:tcW w:w="1156" w:type="dxa"/>
            <w:vMerge w:val="restart"/>
            <w:tcBorders>
              <w:top w:val="single" w:sz="4" w:space="0" w:color="auto"/>
              <w:left w:val="single" w:sz="4" w:space="0" w:color="auto"/>
              <w:bottom w:val="nil"/>
              <w:right w:val="nil"/>
            </w:tcBorders>
            <w:shd w:val="clear" w:color="auto" w:fill="FFFFFF"/>
            <w:vAlign w:val="center"/>
          </w:tcPr>
          <w:p w14:paraId="79624CD0" w14:textId="0644F8C6" w:rsidR="001669DE" w:rsidRPr="004C0067" w:rsidRDefault="001669DE" w:rsidP="005005DD">
            <w:pPr>
              <w:pStyle w:val="aff6"/>
              <w:shd w:val="clear" w:color="auto" w:fill="auto"/>
              <w:spacing w:after="0"/>
              <w:jc w:val="center"/>
              <w:rPr>
                <w:rFonts w:ascii="Times New Roman" w:hAnsi="Times New Roman" w:cs="Times New Roman"/>
                <w:sz w:val="18"/>
                <w:szCs w:val="18"/>
              </w:rPr>
            </w:pPr>
            <w:r w:rsidRPr="004C0067">
              <w:rPr>
                <w:rStyle w:val="aff5"/>
                <w:rFonts w:ascii="Times New Roman" w:hAnsi="Times New Roman" w:cs="Times New Roman"/>
                <w:color w:val="000000"/>
                <w:sz w:val="18"/>
                <w:szCs w:val="18"/>
              </w:rPr>
              <w:t>Общая длина шкалы</w:t>
            </w:r>
            <w:r w:rsidRPr="004C0067">
              <w:rPr>
                <w:rStyle w:val="aff5"/>
                <w:rFonts w:ascii="Times New Roman" w:hAnsi="Times New Roman" w:cs="Times New Roman"/>
                <w:color w:val="000000"/>
                <w:sz w:val="18"/>
                <w:szCs w:val="18"/>
              </w:rPr>
              <w:br/>
              <w:t>до отметки</w:t>
            </w:r>
            <w:r w:rsidRPr="004C0067">
              <w:rPr>
                <w:rStyle w:val="aff5"/>
                <w:rFonts w:ascii="Times New Roman" w:hAnsi="Times New Roman" w:cs="Times New Roman"/>
                <w:color w:val="000000"/>
                <w:sz w:val="18"/>
                <w:szCs w:val="18"/>
              </w:rPr>
              <w:br/>
              <w:t>номинальной вместимости,</w:t>
            </w:r>
            <w:r w:rsidRPr="004C0067">
              <w:rPr>
                <w:rStyle w:val="aff5"/>
                <w:rFonts w:ascii="Times New Roman" w:hAnsi="Times New Roman" w:cs="Times New Roman"/>
                <w:color w:val="000000"/>
                <w:sz w:val="18"/>
                <w:szCs w:val="18"/>
              </w:rPr>
              <w:br/>
              <w:t>мм</w:t>
            </w:r>
          </w:p>
        </w:tc>
        <w:tc>
          <w:tcPr>
            <w:tcW w:w="815" w:type="dxa"/>
            <w:vMerge w:val="restart"/>
            <w:tcBorders>
              <w:top w:val="single" w:sz="4" w:space="0" w:color="auto"/>
              <w:left w:val="single" w:sz="4" w:space="0" w:color="auto"/>
              <w:bottom w:val="nil"/>
              <w:right w:val="nil"/>
            </w:tcBorders>
            <w:shd w:val="clear" w:color="auto" w:fill="FFFFFF"/>
            <w:vAlign w:val="center"/>
          </w:tcPr>
          <w:p w14:paraId="4B29D267" w14:textId="23B9D85E" w:rsidR="001669DE" w:rsidRPr="004C0067" w:rsidRDefault="001669DE" w:rsidP="005005DD">
            <w:pPr>
              <w:pStyle w:val="aff6"/>
              <w:shd w:val="clear" w:color="auto" w:fill="auto"/>
              <w:spacing w:after="0"/>
              <w:jc w:val="center"/>
              <w:rPr>
                <w:rFonts w:ascii="Times New Roman" w:hAnsi="Times New Roman" w:cs="Times New Roman"/>
                <w:sz w:val="18"/>
                <w:szCs w:val="18"/>
              </w:rPr>
            </w:pPr>
            <w:r w:rsidRPr="004C0067">
              <w:rPr>
                <w:rStyle w:val="aff5"/>
                <w:rFonts w:ascii="Times New Roman" w:hAnsi="Times New Roman" w:cs="Times New Roman"/>
                <w:color w:val="000000"/>
                <w:sz w:val="18"/>
                <w:szCs w:val="18"/>
              </w:rPr>
              <w:t>Деление</w:t>
            </w:r>
            <w:r w:rsidRPr="004C0067">
              <w:rPr>
                <w:rStyle w:val="aff5"/>
                <w:rFonts w:ascii="Times New Roman" w:hAnsi="Times New Roman" w:cs="Times New Roman"/>
                <w:color w:val="000000"/>
                <w:sz w:val="18"/>
                <w:szCs w:val="18"/>
              </w:rPr>
              <w:br/>
              <w:t>шкалы,</w:t>
            </w:r>
            <w:r w:rsidRPr="004C0067">
              <w:rPr>
                <w:rStyle w:val="aff5"/>
                <w:rFonts w:ascii="Times New Roman" w:hAnsi="Times New Roman" w:cs="Times New Roman"/>
                <w:color w:val="000000"/>
                <w:sz w:val="18"/>
                <w:szCs w:val="18"/>
              </w:rPr>
              <w:br/>
              <w:t>мл</w:t>
            </w:r>
          </w:p>
        </w:tc>
        <w:tc>
          <w:tcPr>
            <w:tcW w:w="1142" w:type="dxa"/>
            <w:vMerge w:val="restart"/>
            <w:tcBorders>
              <w:top w:val="single" w:sz="4" w:space="0" w:color="auto"/>
              <w:left w:val="single" w:sz="4" w:space="0" w:color="auto"/>
              <w:bottom w:val="nil"/>
              <w:right w:val="nil"/>
            </w:tcBorders>
            <w:shd w:val="clear" w:color="auto" w:fill="FFFFFF"/>
            <w:vAlign w:val="center"/>
          </w:tcPr>
          <w:p w14:paraId="1E79A997" w14:textId="0EDFF94E" w:rsidR="001669DE" w:rsidRPr="004C0067" w:rsidRDefault="001669DE" w:rsidP="005005DD">
            <w:pPr>
              <w:pStyle w:val="aff6"/>
              <w:shd w:val="clear" w:color="auto" w:fill="auto"/>
              <w:spacing w:after="0"/>
              <w:jc w:val="center"/>
              <w:rPr>
                <w:rFonts w:ascii="Times New Roman" w:hAnsi="Times New Roman" w:cs="Times New Roman"/>
                <w:sz w:val="18"/>
                <w:szCs w:val="18"/>
              </w:rPr>
            </w:pPr>
            <w:r w:rsidRPr="004C0067">
              <w:rPr>
                <w:rStyle w:val="aff5"/>
                <w:rFonts w:ascii="Times New Roman" w:hAnsi="Times New Roman" w:cs="Times New Roman"/>
                <w:color w:val="000000"/>
                <w:sz w:val="18"/>
                <w:szCs w:val="18"/>
              </w:rPr>
              <w:t>Вместимость между линиями</w:t>
            </w:r>
            <w:r w:rsidRPr="004C0067">
              <w:rPr>
                <w:rStyle w:val="aff5"/>
                <w:rFonts w:ascii="Times New Roman" w:hAnsi="Times New Roman" w:cs="Times New Roman"/>
                <w:color w:val="000000"/>
                <w:sz w:val="18"/>
                <w:szCs w:val="18"/>
              </w:rPr>
              <w:br/>
              <w:t>градуировки с числами,</w:t>
            </w:r>
            <w:r w:rsidRPr="004C0067">
              <w:rPr>
                <w:rStyle w:val="aff5"/>
                <w:rFonts w:ascii="Times New Roman" w:hAnsi="Times New Roman" w:cs="Times New Roman"/>
                <w:color w:val="000000"/>
                <w:sz w:val="18"/>
                <w:szCs w:val="18"/>
              </w:rPr>
              <w:br/>
              <w:t>мл</w:t>
            </w:r>
          </w:p>
        </w:tc>
        <w:tc>
          <w:tcPr>
            <w:tcW w:w="1803" w:type="dxa"/>
            <w:gridSpan w:val="2"/>
            <w:tcBorders>
              <w:top w:val="single" w:sz="4" w:space="0" w:color="auto"/>
              <w:left w:val="single" w:sz="4" w:space="0" w:color="auto"/>
              <w:bottom w:val="nil"/>
              <w:right w:val="single" w:sz="4" w:space="0" w:color="auto"/>
            </w:tcBorders>
            <w:shd w:val="clear" w:color="auto" w:fill="FFFFFF"/>
            <w:vAlign w:val="center"/>
          </w:tcPr>
          <w:p w14:paraId="3C6BB61C" w14:textId="77777777" w:rsidR="001669DE" w:rsidRPr="004C0067" w:rsidRDefault="001669DE" w:rsidP="005005DD">
            <w:pPr>
              <w:pStyle w:val="aff6"/>
              <w:shd w:val="clear" w:color="auto" w:fill="auto"/>
              <w:spacing w:after="0"/>
              <w:jc w:val="center"/>
              <w:rPr>
                <w:rFonts w:ascii="Times New Roman" w:hAnsi="Times New Roman" w:cs="Times New Roman"/>
                <w:sz w:val="18"/>
                <w:szCs w:val="18"/>
              </w:rPr>
            </w:pPr>
            <w:r w:rsidRPr="004C0067">
              <w:rPr>
                <w:rStyle w:val="aff5"/>
                <w:rFonts w:ascii="Times New Roman" w:hAnsi="Times New Roman" w:cs="Times New Roman"/>
                <w:color w:val="000000"/>
                <w:sz w:val="18"/>
                <w:szCs w:val="18"/>
              </w:rPr>
              <w:t>Усилие</w:t>
            </w:r>
            <w:r w:rsidRPr="004C0067">
              <w:rPr>
                <w:rStyle w:val="aff5"/>
                <w:rFonts w:ascii="Times New Roman" w:hAnsi="Times New Roman" w:cs="Times New Roman"/>
                <w:color w:val="000000"/>
                <w:sz w:val="18"/>
                <w:szCs w:val="18"/>
              </w:rPr>
              <w:br/>
              <w:t>при испытаниях на</w:t>
            </w:r>
            <w:r w:rsidRPr="004C0067">
              <w:rPr>
                <w:rStyle w:val="aff5"/>
                <w:rFonts w:ascii="Times New Roman" w:hAnsi="Times New Roman" w:cs="Times New Roman"/>
                <w:color w:val="000000"/>
                <w:sz w:val="18"/>
                <w:szCs w:val="18"/>
              </w:rPr>
              <w:br/>
              <w:t>герметичность</w:t>
            </w:r>
            <w:r w:rsidRPr="004C0067">
              <w:rPr>
                <w:rStyle w:val="aff5"/>
                <w:rFonts w:ascii="Times New Roman" w:hAnsi="Times New Roman" w:cs="Times New Roman"/>
                <w:color w:val="000000"/>
                <w:sz w:val="18"/>
                <w:szCs w:val="18"/>
              </w:rPr>
              <w:br/>
              <w:t xml:space="preserve">(см. приложение </w:t>
            </w:r>
            <w:r w:rsidRPr="004C0067">
              <w:rPr>
                <w:rStyle w:val="aff5"/>
                <w:rFonts w:ascii="Times New Roman" w:hAnsi="Times New Roman" w:cs="Times New Roman"/>
                <w:color w:val="000000"/>
                <w:sz w:val="18"/>
                <w:szCs w:val="18"/>
                <w:lang w:val="en-US" w:eastAsia="en-US"/>
              </w:rPr>
              <w:t>D</w:t>
            </w:r>
            <w:r w:rsidRPr="004C0067">
              <w:rPr>
                <w:rStyle w:val="aff5"/>
                <w:rFonts w:ascii="Times New Roman" w:hAnsi="Times New Roman" w:cs="Times New Roman"/>
                <w:color w:val="000000"/>
                <w:sz w:val="18"/>
                <w:szCs w:val="18"/>
                <w:lang w:eastAsia="en-US"/>
              </w:rPr>
              <w:t>)</w:t>
            </w:r>
          </w:p>
        </w:tc>
      </w:tr>
      <w:tr w:rsidR="001669DE" w:rsidRPr="004C0067" w14:paraId="56D68DDF" w14:textId="77777777" w:rsidTr="00982BF1">
        <w:trPr>
          <w:gridAfter w:val="1"/>
          <w:wAfter w:w="29" w:type="dxa"/>
          <w:trHeight w:hRule="exact" w:val="1124"/>
          <w:jc w:val="center"/>
        </w:trPr>
        <w:tc>
          <w:tcPr>
            <w:tcW w:w="1149" w:type="dxa"/>
            <w:vMerge/>
            <w:tcBorders>
              <w:top w:val="nil"/>
              <w:left w:val="single" w:sz="4" w:space="0" w:color="auto"/>
              <w:bottom w:val="double" w:sz="4" w:space="0" w:color="auto"/>
              <w:right w:val="nil"/>
            </w:tcBorders>
            <w:shd w:val="clear" w:color="auto" w:fill="FFFFFF"/>
            <w:vAlign w:val="center"/>
          </w:tcPr>
          <w:p w14:paraId="37D40850" w14:textId="77777777" w:rsidR="001669DE" w:rsidRPr="004C0067" w:rsidRDefault="001669DE" w:rsidP="005005DD">
            <w:pPr>
              <w:pStyle w:val="aff6"/>
              <w:shd w:val="clear" w:color="auto" w:fill="auto"/>
              <w:spacing w:after="0"/>
              <w:ind w:firstLine="567"/>
              <w:jc w:val="center"/>
              <w:rPr>
                <w:rFonts w:ascii="Times New Roman" w:hAnsi="Times New Roman" w:cs="Times New Roman"/>
                <w:sz w:val="18"/>
                <w:szCs w:val="18"/>
              </w:rPr>
            </w:pPr>
          </w:p>
        </w:tc>
        <w:tc>
          <w:tcPr>
            <w:tcW w:w="1702" w:type="dxa"/>
            <w:tcBorders>
              <w:top w:val="single" w:sz="4" w:space="0" w:color="auto"/>
              <w:left w:val="single" w:sz="4" w:space="0" w:color="auto"/>
              <w:bottom w:val="double" w:sz="4" w:space="0" w:color="auto"/>
              <w:right w:val="nil"/>
            </w:tcBorders>
            <w:shd w:val="clear" w:color="auto" w:fill="FFFFFF"/>
            <w:vAlign w:val="center"/>
          </w:tcPr>
          <w:p w14:paraId="5C4FC98A" w14:textId="7E656179" w:rsidR="001669DE" w:rsidRPr="004C0067" w:rsidRDefault="001669DE" w:rsidP="005005DD">
            <w:pPr>
              <w:pStyle w:val="aff6"/>
              <w:shd w:val="clear" w:color="auto" w:fill="auto"/>
              <w:spacing w:after="0"/>
              <w:jc w:val="center"/>
              <w:rPr>
                <w:rFonts w:ascii="Times New Roman" w:hAnsi="Times New Roman" w:cs="Times New Roman"/>
                <w:sz w:val="18"/>
                <w:szCs w:val="18"/>
              </w:rPr>
            </w:pPr>
            <w:r w:rsidRPr="004C0067">
              <w:rPr>
                <w:rStyle w:val="aff5"/>
                <w:rFonts w:ascii="Times New Roman" w:hAnsi="Times New Roman" w:cs="Times New Roman"/>
                <w:color w:val="000000"/>
                <w:sz w:val="18"/>
                <w:szCs w:val="18"/>
              </w:rPr>
              <w:t>Меньше половины</w:t>
            </w:r>
            <w:r w:rsidRPr="004C0067">
              <w:rPr>
                <w:rStyle w:val="aff5"/>
                <w:rFonts w:ascii="Times New Roman" w:hAnsi="Times New Roman" w:cs="Times New Roman"/>
                <w:color w:val="000000"/>
                <w:sz w:val="18"/>
                <w:szCs w:val="18"/>
              </w:rPr>
              <w:br/>
              <w:t>номинальной вместимости</w:t>
            </w:r>
          </w:p>
        </w:tc>
        <w:tc>
          <w:tcPr>
            <w:tcW w:w="1265" w:type="dxa"/>
            <w:tcBorders>
              <w:top w:val="single" w:sz="4" w:space="0" w:color="auto"/>
              <w:left w:val="single" w:sz="4" w:space="0" w:color="auto"/>
              <w:bottom w:val="double" w:sz="4" w:space="0" w:color="auto"/>
              <w:right w:val="nil"/>
            </w:tcBorders>
            <w:shd w:val="clear" w:color="auto" w:fill="FFFFFF"/>
            <w:vAlign w:val="center"/>
          </w:tcPr>
          <w:p w14:paraId="7BF3A339" w14:textId="5FC800DD" w:rsidR="001669DE" w:rsidRPr="004C0067" w:rsidRDefault="001669DE" w:rsidP="005005DD">
            <w:pPr>
              <w:pStyle w:val="aff6"/>
              <w:shd w:val="clear" w:color="auto" w:fill="auto"/>
              <w:spacing w:after="0"/>
              <w:jc w:val="center"/>
              <w:rPr>
                <w:rFonts w:ascii="Times New Roman" w:hAnsi="Times New Roman" w:cs="Times New Roman"/>
                <w:sz w:val="18"/>
                <w:szCs w:val="18"/>
              </w:rPr>
            </w:pPr>
            <w:r w:rsidRPr="004C0067">
              <w:rPr>
                <w:rStyle w:val="aff5"/>
                <w:rFonts w:ascii="Times New Roman" w:hAnsi="Times New Roman" w:cs="Times New Roman"/>
                <w:color w:val="000000"/>
                <w:sz w:val="18"/>
                <w:szCs w:val="18"/>
              </w:rPr>
              <w:t>Равно или</w:t>
            </w:r>
            <w:r w:rsidRPr="004C0067">
              <w:rPr>
                <w:rStyle w:val="aff5"/>
                <w:rFonts w:ascii="Times New Roman" w:hAnsi="Times New Roman" w:cs="Times New Roman"/>
                <w:color w:val="000000"/>
                <w:sz w:val="18"/>
                <w:szCs w:val="18"/>
              </w:rPr>
              <w:br/>
              <w:t>больше половины номинальной вместимости</w:t>
            </w:r>
          </w:p>
        </w:tc>
        <w:tc>
          <w:tcPr>
            <w:tcW w:w="1256" w:type="dxa"/>
            <w:vMerge/>
            <w:tcBorders>
              <w:top w:val="nil"/>
              <w:left w:val="single" w:sz="4" w:space="0" w:color="auto"/>
              <w:bottom w:val="double" w:sz="4" w:space="0" w:color="auto"/>
              <w:right w:val="nil"/>
            </w:tcBorders>
            <w:shd w:val="clear" w:color="auto" w:fill="FFFFFF"/>
            <w:vAlign w:val="center"/>
          </w:tcPr>
          <w:p w14:paraId="4CC9B7B8" w14:textId="77777777" w:rsidR="001669DE" w:rsidRPr="004C0067" w:rsidRDefault="001669DE" w:rsidP="005005DD">
            <w:pPr>
              <w:pStyle w:val="aff6"/>
              <w:shd w:val="clear" w:color="auto" w:fill="auto"/>
              <w:spacing w:after="0"/>
              <w:ind w:firstLine="567"/>
              <w:jc w:val="center"/>
              <w:rPr>
                <w:rFonts w:ascii="Times New Roman" w:hAnsi="Times New Roman" w:cs="Times New Roman"/>
                <w:sz w:val="18"/>
                <w:szCs w:val="18"/>
              </w:rPr>
            </w:pPr>
          </w:p>
        </w:tc>
        <w:tc>
          <w:tcPr>
            <w:tcW w:w="1156" w:type="dxa"/>
            <w:vMerge/>
            <w:tcBorders>
              <w:top w:val="nil"/>
              <w:left w:val="single" w:sz="4" w:space="0" w:color="auto"/>
              <w:bottom w:val="double" w:sz="4" w:space="0" w:color="auto"/>
              <w:right w:val="nil"/>
            </w:tcBorders>
            <w:shd w:val="clear" w:color="auto" w:fill="FFFFFF"/>
            <w:vAlign w:val="center"/>
          </w:tcPr>
          <w:p w14:paraId="7199EAFA" w14:textId="77777777" w:rsidR="001669DE" w:rsidRPr="004C0067" w:rsidRDefault="001669DE" w:rsidP="005005DD">
            <w:pPr>
              <w:pStyle w:val="aff6"/>
              <w:shd w:val="clear" w:color="auto" w:fill="auto"/>
              <w:spacing w:after="0"/>
              <w:ind w:firstLine="567"/>
              <w:jc w:val="center"/>
              <w:rPr>
                <w:rFonts w:ascii="Times New Roman" w:hAnsi="Times New Roman" w:cs="Times New Roman"/>
                <w:sz w:val="18"/>
                <w:szCs w:val="18"/>
              </w:rPr>
            </w:pPr>
          </w:p>
        </w:tc>
        <w:tc>
          <w:tcPr>
            <w:tcW w:w="815" w:type="dxa"/>
            <w:vMerge/>
            <w:tcBorders>
              <w:top w:val="nil"/>
              <w:left w:val="single" w:sz="4" w:space="0" w:color="auto"/>
              <w:bottom w:val="double" w:sz="4" w:space="0" w:color="auto"/>
              <w:right w:val="nil"/>
            </w:tcBorders>
            <w:shd w:val="clear" w:color="auto" w:fill="FFFFFF"/>
            <w:vAlign w:val="center"/>
          </w:tcPr>
          <w:p w14:paraId="38D8708E" w14:textId="77777777" w:rsidR="001669DE" w:rsidRPr="004C0067" w:rsidRDefault="001669DE" w:rsidP="005005DD">
            <w:pPr>
              <w:pStyle w:val="aff6"/>
              <w:shd w:val="clear" w:color="auto" w:fill="auto"/>
              <w:spacing w:after="0"/>
              <w:ind w:firstLine="567"/>
              <w:jc w:val="center"/>
              <w:rPr>
                <w:rFonts w:ascii="Times New Roman" w:hAnsi="Times New Roman" w:cs="Times New Roman"/>
                <w:sz w:val="18"/>
                <w:szCs w:val="18"/>
              </w:rPr>
            </w:pPr>
          </w:p>
        </w:tc>
        <w:tc>
          <w:tcPr>
            <w:tcW w:w="1142" w:type="dxa"/>
            <w:vMerge/>
            <w:tcBorders>
              <w:top w:val="nil"/>
              <w:left w:val="single" w:sz="4" w:space="0" w:color="auto"/>
              <w:bottom w:val="double" w:sz="4" w:space="0" w:color="auto"/>
              <w:right w:val="nil"/>
            </w:tcBorders>
            <w:shd w:val="clear" w:color="auto" w:fill="FFFFFF"/>
            <w:vAlign w:val="center"/>
          </w:tcPr>
          <w:p w14:paraId="6262DB9D" w14:textId="77777777" w:rsidR="001669DE" w:rsidRPr="004C0067" w:rsidRDefault="001669DE" w:rsidP="005005DD">
            <w:pPr>
              <w:pStyle w:val="aff6"/>
              <w:shd w:val="clear" w:color="auto" w:fill="auto"/>
              <w:spacing w:after="0"/>
              <w:ind w:firstLine="567"/>
              <w:jc w:val="center"/>
              <w:rPr>
                <w:rFonts w:ascii="Times New Roman" w:hAnsi="Times New Roman" w:cs="Times New Roman"/>
                <w:sz w:val="18"/>
                <w:szCs w:val="18"/>
              </w:rPr>
            </w:pPr>
          </w:p>
        </w:tc>
        <w:tc>
          <w:tcPr>
            <w:tcW w:w="785" w:type="dxa"/>
            <w:tcBorders>
              <w:top w:val="single" w:sz="4" w:space="0" w:color="auto"/>
              <w:left w:val="single" w:sz="4" w:space="0" w:color="auto"/>
              <w:bottom w:val="double" w:sz="4" w:space="0" w:color="auto"/>
              <w:right w:val="nil"/>
            </w:tcBorders>
            <w:shd w:val="clear" w:color="auto" w:fill="FFFFFF"/>
            <w:vAlign w:val="center"/>
          </w:tcPr>
          <w:p w14:paraId="059002AF" w14:textId="4F88A3D0" w:rsidR="001669DE" w:rsidRPr="004C0067" w:rsidRDefault="001669DE" w:rsidP="005005DD">
            <w:pPr>
              <w:pStyle w:val="aff6"/>
              <w:shd w:val="clear" w:color="auto" w:fill="auto"/>
              <w:spacing w:after="0"/>
              <w:jc w:val="center"/>
              <w:rPr>
                <w:rFonts w:ascii="Times New Roman" w:hAnsi="Times New Roman" w:cs="Times New Roman"/>
                <w:sz w:val="18"/>
                <w:szCs w:val="18"/>
              </w:rPr>
            </w:pPr>
            <w:r w:rsidRPr="004C0067">
              <w:rPr>
                <w:rStyle w:val="aff5"/>
                <w:rFonts w:ascii="Times New Roman" w:hAnsi="Times New Roman" w:cs="Times New Roman"/>
                <w:color w:val="000000"/>
                <w:sz w:val="18"/>
                <w:szCs w:val="18"/>
              </w:rPr>
              <w:t>Боковое</w:t>
            </w:r>
            <w:r w:rsidRPr="004C0067">
              <w:rPr>
                <w:rStyle w:val="aff5"/>
                <w:rFonts w:ascii="Times New Roman" w:hAnsi="Times New Roman" w:cs="Times New Roman"/>
                <w:color w:val="000000"/>
                <w:sz w:val="18"/>
                <w:szCs w:val="18"/>
              </w:rPr>
              <w:br/>
              <w:t>усилие</w:t>
            </w:r>
            <w:r w:rsidRPr="004C0067">
              <w:rPr>
                <w:rStyle w:val="aff5"/>
                <w:rFonts w:ascii="Times New Roman" w:hAnsi="Times New Roman" w:cs="Times New Roman"/>
                <w:color w:val="000000"/>
                <w:sz w:val="18"/>
                <w:szCs w:val="18"/>
              </w:rPr>
              <w:br/>
              <w:t>(±5</w:t>
            </w:r>
            <w:r w:rsidR="004C0067">
              <w:rPr>
                <w:rStyle w:val="aff5"/>
                <w:rFonts w:ascii="Times New Roman" w:hAnsi="Times New Roman" w:cs="Times New Roman"/>
                <w:color w:val="000000"/>
                <w:sz w:val="18"/>
                <w:szCs w:val="18"/>
              </w:rPr>
              <w:t xml:space="preserve"> </w:t>
            </w:r>
            <w:r w:rsidRPr="004C0067">
              <w:rPr>
                <w:rStyle w:val="aff5"/>
                <w:rFonts w:ascii="Times New Roman" w:hAnsi="Times New Roman" w:cs="Times New Roman"/>
                <w:color w:val="000000"/>
                <w:sz w:val="18"/>
                <w:szCs w:val="18"/>
              </w:rPr>
              <w:t>%)</w:t>
            </w:r>
            <w:r w:rsidR="004C0067">
              <w:rPr>
                <w:rStyle w:val="aff5"/>
                <w:rFonts w:ascii="Times New Roman" w:hAnsi="Times New Roman" w:cs="Times New Roman"/>
                <w:color w:val="000000"/>
                <w:sz w:val="18"/>
                <w:szCs w:val="18"/>
              </w:rPr>
              <w:t>,</w:t>
            </w:r>
          </w:p>
          <w:p w14:paraId="00C3B597" w14:textId="77777777" w:rsidR="001669DE" w:rsidRPr="004C0067" w:rsidRDefault="001669DE" w:rsidP="004C0067">
            <w:pPr>
              <w:pStyle w:val="aff6"/>
              <w:shd w:val="clear" w:color="auto" w:fill="auto"/>
              <w:spacing w:after="0"/>
              <w:jc w:val="center"/>
              <w:rPr>
                <w:rFonts w:ascii="Times New Roman" w:hAnsi="Times New Roman" w:cs="Times New Roman"/>
                <w:sz w:val="18"/>
                <w:szCs w:val="18"/>
              </w:rPr>
            </w:pPr>
            <w:r w:rsidRPr="004C0067">
              <w:rPr>
                <w:rStyle w:val="aff5"/>
                <w:rFonts w:ascii="Times New Roman" w:hAnsi="Times New Roman" w:cs="Times New Roman"/>
                <w:color w:val="000000"/>
                <w:sz w:val="18"/>
                <w:szCs w:val="18"/>
              </w:rPr>
              <w:t>Н</w:t>
            </w:r>
          </w:p>
        </w:tc>
        <w:tc>
          <w:tcPr>
            <w:tcW w:w="1018" w:type="dxa"/>
            <w:tcBorders>
              <w:top w:val="single" w:sz="4" w:space="0" w:color="auto"/>
              <w:left w:val="single" w:sz="4" w:space="0" w:color="auto"/>
              <w:bottom w:val="double" w:sz="4" w:space="0" w:color="auto"/>
              <w:right w:val="single" w:sz="4" w:space="0" w:color="auto"/>
            </w:tcBorders>
            <w:shd w:val="clear" w:color="auto" w:fill="FFFFFF"/>
            <w:vAlign w:val="center"/>
          </w:tcPr>
          <w:p w14:paraId="6F1A164D" w14:textId="746B3696" w:rsidR="001669DE" w:rsidRPr="004C0067" w:rsidRDefault="001669DE" w:rsidP="005005DD">
            <w:pPr>
              <w:pStyle w:val="aff6"/>
              <w:shd w:val="clear" w:color="auto" w:fill="auto"/>
              <w:spacing w:after="0"/>
              <w:jc w:val="center"/>
              <w:rPr>
                <w:rFonts w:ascii="Times New Roman" w:hAnsi="Times New Roman" w:cs="Times New Roman"/>
                <w:sz w:val="18"/>
                <w:szCs w:val="18"/>
              </w:rPr>
            </w:pPr>
            <w:r w:rsidRPr="004C0067">
              <w:rPr>
                <w:rStyle w:val="aff5"/>
                <w:rFonts w:ascii="Times New Roman" w:hAnsi="Times New Roman" w:cs="Times New Roman"/>
                <w:color w:val="000000"/>
                <w:sz w:val="18"/>
                <w:szCs w:val="18"/>
              </w:rPr>
              <w:t>Аксиальное</w:t>
            </w:r>
            <w:r w:rsidRPr="004C0067">
              <w:rPr>
                <w:rStyle w:val="aff5"/>
                <w:rFonts w:ascii="Times New Roman" w:hAnsi="Times New Roman" w:cs="Times New Roman"/>
                <w:color w:val="000000"/>
                <w:sz w:val="18"/>
                <w:szCs w:val="18"/>
              </w:rPr>
              <w:br/>
              <w:t>давление</w:t>
            </w:r>
            <w:r w:rsidRPr="004C0067">
              <w:rPr>
                <w:rStyle w:val="aff5"/>
                <w:rFonts w:ascii="Times New Roman" w:hAnsi="Times New Roman" w:cs="Times New Roman"/>
                <w:color w:val="000000"/>
                <w:sz w:val="18"/>
                <w:szCs w:val="18"/>
              </w:rPr>
              <w:br/>
              <w:t>(±5</w:t>
            </w:r>
            <w:r w:rsidR="004C0067">
              <w:rPr>
                <w:rStyle w:val="aff5"/>
                <w:rFonts w:ascii="Times New Roman" w:hAnsi="Times New Roman" w:cs="Times New Roman"/>
                <w:color w:val="000000"/>
                <w:sz w:val="18"/>
                <w:szCs w:val="18"/>
              </w:rPr>
              <w:t xml:space="preserve"> </w:t>
            </w:r>
            <w:r w:rsidRPr="004C0067">
              <w:rPr>
                <w:rStyle w:val="aff5"/>
                <w:rFonts w:ascii="Times New Roman" w:hAnsi="Times New Roman" w:cs="Times New Roman"/>
                <w:color w:val="000000"/>
                <w:sz w:val="18"/>
                <w:szCs w:val="18"/>
              </w:rPr>
              <w:t>%)</w:t>
            </w:r>
            <w:r w:rsidR="004C0067">
              <w:rPr>
                <w:rStyle w:val="aff5"/>
                <w:rFonts w:ascii="Times New Roman" w:hAnsi="Times New Roman" w:cs="Times New Roman"/>
                <w:color w:val="000000"/>
                <w:sz w:val="18"/>
                <w:szCs w:val="18"/>
              </w:rPr>
              <w:t>,</w:t>
            </w:r>
            <w:r w:rsidRPr="004C0067">
              <w:rPr>
                <w:rStyle w:val="aff5"/>
                <w:rFonts w:ascii="Times New Roman" w:hAnsi="Times New Roman" w:cs="Times New Roman"/>
                <w:color w:val="000000"/>
                <w:sz w:val="18"/>
                <w:szCs w:val="18"/>
              </w:rPr>
              <w:br/>
              <w:t>кПа</w:t>
            </w:r>
          </w:p>
        </w:tc>
      </w:tr>
      <w:tr w:rsidR="001669DE" w:rsidRPr="004C0067" w14:paraId="7DAFB28F" w14:textId="77777777" w:rsidTr="00982BF1">
        <w:trPr>
          <w:gridAfter w:val="1"/>
          <w:wAfter w:w="29" w:type="dxa"/>
          <w:trHeight w:hRule="exact" w:val="451"/>
          <w:jc w:val="center"/>
        </w:trPr>
        <w:tc>
          <w:tcPr>
            <w:tcW w:w="1149" w:type="dxa"/>
            <w:tcBorders>
              <w:top w:val="double" w:sz="4" w:space="0" w:color="auto"/>
              <w:left w:val="single" w:sz="4" w:space="0" w:color="auto"/>
              <w:bottom w:val="nil"/>
              <w:right w:val="nil"/>
            </w:tcBorders>
            <w:shd w:val="clear" w:color="auto" w:fill="FFFFFF"/>
            <w:vAlign w:val="center"/>
          </w:tcPr>
          <w:p w14:paraId="000D79CF" w14:textId="3FF3AE51"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 xml:space="preserve">V </w:t>
            </w:r>
            <w:proofErr w:type="gramStart"/>
            <w:r w:rsidRPr="00982BF1">
              <w:rPr>
                <w:rStyle w:val="aff5"/>
                <w:rFonts w:ascii="Times New Roman" w:hAnsi="Times New Roman" w:cs="Times New Roman"/>
                <w:color w:val="000000"/>
                <w:sz w:val="18"/>
                <w:szCs w:val="18"/>
              </w:rPr>
              <w:t>&lt;</w:t>
            </w:r>
            <w:r w:rsidR="004C0067" w:rsidRPr="00982BF1">
              <w:rPr>
                <w:rStyle w:val="aff5"/>
                <w:rFonts w:ascii="Times New Roman" w:hAnsi="Times New Roman" w:cs="Times New Roman"/>
                <w:color w:val="000000"/>
                <w:sz w:val="18"/>
                <w:szCs w:val="18"/>
              </w:rPr>
              <w:t xml:space="preserve"> </w:t>
            </w:r>
            <w:r w:rsidRPr="00982BF1">
              <w:rPr>
                <w:rStyle w:val="aff5"/>
                <w:rFonts w:ascii="Times New Roman" w:hAnsi="Times New Roman" w:cs="Times New Roman"/>
                <w:color w:val="000000"/>
                <w:sz w:val="18"/>
                <w:szCs w:val="18"/>
              </w:rPr>
              <w:t>2</w:t>
            </w:r>
            <w:proofErr w:type="gramEnd"/>
          </w:p>
        </w:tc>
        <w:tc>
          <w:tcPr>
            <w:tcW w:w="1702" w:type="dxa"/>
            <w:tcBorders>
              <w:top w:val="double" w:sz="4" w:space="0" w:color="auto"/>
              <w:left w:val="single" w:sz="4" w:space="0" w:color="auto"/>
              <w:bottom w:val="nil"/>
              <w:right w:val="nil"/>
            </w:tcBorders>
            <w:shd w:val="clear" w:color="auto" w:fill="FFFFFF"/>
            <w:vAlign w:val="center"/>
          </w:tcPr>
          <w:p w14:paraId="2006ACDA" w14:textId="58406BC0" w:rsidR="001669DE" w:rsidRPr="00982BF1" w:rsidRDefault="001669DE" w:rsidP="005005DD">
            <w:pPr>
              <w:pStyle w:val="aff6"/>
              <w:shd w:val="clear" w:color="auto" w:fill="auto"/>
              <w:spacing w:after="0"/>
              <w:jc w:val="center"/>
              <w:rPr>
                <w:rFonts w:ascii="Times New Roman" w:hAnsi="Times New Roman" w:cs="Times New Roman"/>
                <w:sz w:val="18"/>
                <w:szCs w:val="18"/>
              </w:rPr>
            </w:pPr>
            <w:proofErr w:type="gramStart"/>
            <w:r w:rsidRPr="00982BF1">
              <w:rPr>
                <w:rStyle w:val="aff5"/>
                <w:rFonts w:ascii="Times New Roman" w:hAnsi="Times New Roman" w:cs="Times New Roman"/>
                <w:color w:val="000000"/>
                <w:sz w:val="18"/>
                <w:szCs w:val="18"/>
              </w:rPr>
              <w:t>±(</w:t>
            </w:r>
            <w:proofErr w:type="gramEnd"/>
            <w:r w:rsidRPr="00982BF1">
              <w:rPr>
                <w:rStyle w:val="aff5"/>
                <w:rFonts w:ascii="Times New Roman" w:hAnsi="Times New Roman" w:cs="Times New Roman"/>
                <w:color w:val="000000"/>
                <w:sz w:val="18"/>
                <w:szCs w:val="18"/>
              </w:rPr>
              <w:t>1</w:t>
            </w:r>
            <w:r w:rsidR="0041084A"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 xml:space="preserve">5 % от </w:t>
            </w:r>
            <w:r w:rsidRPr="00982BF1">
              <w:rPr>
                <w:rStyle w:val="aff5"/>
                <w:rFonts w:ascii="Times New Roman" w:hAnsi="Times New Roman" w:cs="Times New Roman"/>
                <w:color w:val="000000"/>
                <w:sz w:val="18"/>
                <w:szCs w:val="18"/>
                <w:lang w:val="en-US" w:eastAsia="en-US"/>
              </w:rPr>
              <w:t xml:space="preserve">V+2 </w:t>
            </w:r>
            <w:r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br/>
              <w:t>слитого объема)</w:t>
            </w:r>
          </w:p>
        </w:tc>
        <w:tc>
          <w:tcPr>
            <w:tcW w:w="1265" w:type="dxa"/>
            <w:tcBorders>
              <w:top w:val="double" w:sz="4" w:space="0" w:color="auto"/>
              <w:left w:val="single" w:sz="4" w:space="0" w:color="auto"/>
              <w:bottom w:val="nil"/>
              <w:right w:val="nil"/>
            </w:tcBorders>
            <w:shd w:val="clear" w:color="auto" w:fill="FFFFFF"/>
            <w:vAlign w:val="center"/>
          </w:tcPr>
          <w:p w14:paraId="3B21F8F2" w14:textId="77777777"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±5 % слитого</w:t>
            </w:r>
            <w:r w:rsidRPr="00982BF1">
              <w:rPr>
                <w:rStyle w:val="aff5"/>
                <w:rFonts w:ascii="Times New Roman" w:hAnsi="Times New Roman" w:cs="Times New Roman"/>
                <w:color w:val="000000"/>
                <w:sz w:val="18"/>
                <w:szCs w:val="18"/>
              </w:rPr>
              <w:br/>
              <w:t>объема</w:t>
            </w:r>
          </w:p>
        </w:tc>
        <w:tc>
          <w:tcPr>
            <w:tcW w:w="1256" w:type="dxa"/>
            <w:tcBorders>
              <w:top w:val="double" w:sz="4" w:space="0" w:color="auto"/>
              <w:left w:val="single" w:sz="4" w:space="0" w:color="auto"/>
              <w:bottom w:val="nil"/>
              <w:right w:val="nil"/>
            </w:tcBorders>
            <w:shd w:val="clear" w:color="auto" w:fill="FFFFFF"/>
            <w:vAlign w:val="center"/>
          </w:tcPr>
          <w:p w14:paraId="2158238C" w14:textId="0905BA55"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0</w:t>
            </w:r>
            <w:r w:rsidR="005005DD"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07</w:t>
            </w:r>
          </w:p>
        </w:tc>
        <w:tc>
          <w:tcPr>
            <w:tcW w:w="1156" w:type="dxa"/>
            <w:tcBorders>
              <w:top w:val="double" w:sz="4" w:space="0" w:color="auto"/>
              <w:left w:val="single" w:sz="4" w:space="0" w:color="auto"/>
              <w:bottom w:val="nil"/>
              <w:right w:val="nil"/>
            </w:tcBorders>
            <w:shd w:val="clear" w:color="auto" w:fill="FFFFFF"/>
            <w:vAlign w:val="center"/>
          </w:tcPr>
          <w:p w14:paraId="4D587E36" w14:textId="77777777"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57</w:t>
            </w:r>
          </w:p>
        </w:tc>
        <w:tc>
          <w:tcPr>
            <w:tcW w:w="815" w:type="dxa"/>
            <w:tcBorders>
              <w:top w:val="double" w:sz="4" w:space="0" w:color="auto"/>
              <w:left w:val="single" w:sz="4" w:space="0" w:color="auto"/>
              <w:bottom w:val="nil"/>
              <w:right w:val="nil"/>
            </w:tcBorders>
            <w:shd w:val="clear" w:color="auto" w:fill="FFFFFF"/>
            <w:vAlign w:val="center"/>
          </w:tcPr>
          <w:p w14:paraId="56EEBAFA" w14:textId="334C7142"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0</w:t>
            </w:r>
            <w:r w:rsidR="005005DD"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05</w:t>
            </w:r>
          </w:p>
        </w:tc>
        <w:tc>
          <w:tcPr>
            <w:tcW w:w="1142" w:type="dxa"/>
            <w:tcBorders>
              <w:top w:val="double" w:sz="4" w:space="0" w:color="auto"/>
              <w:left w:val="single" w:sz="4" w:space="0" w:color="auto"/>
              <w:bottom w:val="nil"/>
              <w:right w:val="nil"/>
            </w:tcBorders>
            <w:shd w:val="clear" w:color="auto" w:fill="FFFFFF"/>
            <w:vAlign w:val="center"/>
          </w:tcPr>
          <w:p w14:paraId="1F87EF1A" w14:textId="00653F5D"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0</w:t>
            </w:r>
            <w:r w:rsidR="005005DD"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1</w:t>
            </w:r>
          </w:p>
        </w:tc>
        <w:tc>
          <w:tcPr>
            <w:tcW w:w="785" w:type="dxa"/>
            <w:tcBorders>
              <w:top w:val="double" w:sz="4" w:space="0" w:color="auto"/>
              <w:left w:val="single" w:sz="4" w:space="0" w:color="auto"/>
              <w:bottom w:val="nil"/>
              <w:right w:val="nil"/>
            </w:tcBorders>
            <w:shd w:val="clear" w:color="auto" w:fill="FFFFFF"/>
            <w:vAlign w:val="center"/>
          </w:tcPr>
          <w:p w14:paraId="3CEC6999" w14:textId="3C2B20A4"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0</w:t>
            </w:r>
            <w:r w:rsidR="005005DD"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25</w:t>
            </w:r>
          </w:p>
        </w:tc>
        <w:tc>
          <w:tcPr>
            <w:tcW w:w="1018" w:type="dxa"/>
            <w:tcBorders>
              <w:top w:val="double" w:sz="4" w:space="0" w:color="auto"/>
              <w:left w:val="single" w:sz="4" w:space="0" w:color="auto"/>
              <w:bottom w:val="nil"/>
              <w:right w:val="single" w:sz="4" w:space="0" w:color="auto"/>
            </w:tcBorders>
            <w:shd w:val="clear" w:color="auto" w:fill="FFFFFF"/>
            <w:vAlign w:val="center"/>
          </w:tcPr>
          <w:p w14:paraId="549BF26A" w14:textId="77777777"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300</w:t>
            </w:r>
          </w:p>
        </w:tc>
      </w:tr>
      <w:tr w:rsidR="001669DE" w:rsidRPr="004C0067" w14:paraId="19C7E258" w14:textId="77777777" w:rsidTr="00982BF1">
        <w:trPr>
          <w:gridAfter w:val="1"/>
          <w:wAfter w:w="29" w:type="dxa"/>
          <w:trHeight w:hRule="exact" w:val="409"/>
          <w:jc w:val="center"/>
        </w:trPr>
        <w:tc>
          <w:tcPr>
            <w:tcW w:w="1149" w:type="dxa"/>
            <w:tcBorders>
              <w:top w:val="single" w:sz="4" w:space="0" w:color="auto"/>
              <w:left w:val="single" w:sz="4" w:space="0" w:color="auto"/>
              <w:bottom w:val="nil"/>
              <w:right w:val="nil"/>
            </w:tcBorders>
            <w:shd w:val="clear" w:color="auto" w:fill="FFFFFF"/>
            <w:vAlign w:val="center"/>
          </w:tcPr>
          <w:p w14:paraId="586200EC" w14:textId="2C92E868"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lang w:val="en-US" w:eastAsia="en-US"/>
              </w:rPr>
              <w:t>2</w:t>
            </w:r>
            <w:r w:rsidR="004C0067" w:rsidRPr="00982BF1">
              <w:rPr>
                <w:rStyle w:val="aff5"/>
                <w:rFonts w:ascii="Times New Roman" w:hAnsi="Times New Roman" w:cs="Times New Roman"/>
                <w:color w:val="000000"/>
                <w:sz w:val="18"/>
                <w:szCs w:val="18"/>
                <w:lang w:eastAsia="en-US"/>
              </w:rPr>
              <w:t xml:space="preserve"> </w:t>
            </w:r>
            <w:r w:rsidR="00B420F8" w:rsidRPr="00982BF1">
              <w:rPr>
                <w:rFonts w:ascii="Times New Roman" w:hAnsi="Times New Roman" w:cs="Times New Roman"/>
                <w:color w:val="000000"/>
                <w:sz w:val="18"/>
                <w:szCs w:val="18"/>
                <w:shd w:val="clear" w:color="auto" w:fill="FFFFFF"/>
                <w:lang w:eastAsia="en-US"/>
              </w:rPr>
              <w:t>≤</w:t>
            </w:r>
            <w:r w:rsidR="004C0067" w:rsidRPr="00982BF1">
              <w:rPr>
                <w:rFonts w:ascii="Times New Roman" w:hAnsi="Times New Roman" w:cs="Times New Roman"/>
                <w:color w:val="000000"/>
                <w:sz w:val="18"/>
                <w:szCs w:val="18"/>
                <w:shd w:val="clear" w:color="auto" w:fill="FFFFFF"/>
                <w:lang w:eastAsia="en-US"/>
              </w:rPr>
              <w:t xml:space="preserve"> </w:t>
            </w:r>
            <w:r w:rsidRPr="00982BF1">
              <w:rPr>
                <w:rStyle w:val="aff5"/>
                <w:rFonts w:ascii="Times New Roman" w:hAnsi="Times New Roman" w:cs="Times New Roman"/>
                <w:color w:val="000000"/>
                <w:sz w:val="18"/>
                <w:szCs w:val="18"/>
                <w:lang w:val="en-US" w:eastAsia="en-US"/>
              </w:rPr>
              <w:t>V</w:t>
            </w:r>
            <w:r w:rsidR="004C0067" w:rsidRPr="00982BF1">
              <w:rPr>
                <w:rStyle w:val="aff5"/>
                <w:rFonts w:ascii="Times New Roman" w:hAnsi="Times New Roman" w:cs="Times New Roman"/>
                <w:color w:val="000000"/>
                <w:sz w:val="18"/>
                <w:szCs w:val="18"/>
                <w:lang w:eastAsia="en-US"/>
              </w:rPr>
              <w:t xml:space="preserve"> </w:t>
            </w:r>
            <w:r w:rsidRPr="00982BF1">
              <w:rPr>
                <w:rStyle w:val="aff5"/>
                <w:rFonts w:ascii="Times New Roman" w:hAnsi="Times New Roman" w:cs="Times New Roman"/>
                <w:color w:val="000000"/>
                <w:sz w:val="18"/>
                <w:szCs w:val="18"/>
                <w:lang w:val="en-US" w:eastAsia="en-US"/>
              </w:rPr>
              <w:t>&lt;</w:t>
            </w:r>
            <w:r w:rsidR="004C0067" w:rsidRPr="00982BF1">
              <w:rPr>
                <w:rStyle w:val="aff5"/>
                <w:rFonts w:ascii="Times New Roman" w:hAnsi="Times New Roman" w:cs="Times New Roman"/>
                <w:color w:val="000000"/>
                <w:sz w:val="18"/>
                <w:szCs w:val="18"/>
                <w:lang w:eastAsia="en-US"/>
              </w:rPr>
              <w:t xml:space="preserve"> </w:t>
            </w:r>
            <w:r w:rsidRPr="00982BF1">
              <w:rPr>
                <w:rStyle w:val="aff5"/>
                <w:rFonts w:ascii="Times New Roman" w:hAnsi="Times New Roman" w:cs="Times New Roman"/>
                <w:color w:val="000000"/>
                <w:sz w:val="18"/>
                <w:szCs w:val="18"/>
                <w:lang w:val="en-US" w:eastAsia="en-US"/>
              </w:rPr>
              <w:t>5</w:t>
            </w:r>
          </w:p>
        </w:tc>
        <w:tc>
          <w:tcPr>
            <w:tcW w:w="1702" w:type="dxa"/>
            <w:tcBorders>
              <w:top w:val="single" w:sz="4" w:space="0" w:color="auto"/>
              <w:left w:val="single" w:sz="4" w:space="0" w:color="auto"/>
              <w:bottom w:val="nil"/>
              <w:right w:val="nil"/>
            </w:tcBorders>
            <w:shd w:val="clear" w:color="auto" w:fill="FFFFFF"/>
            <w:vAlign w:val="center"/>
          </w:tcPr>
          <w:p w14:paraId="42CA4A02" w14:textId="4B3296AF" w:rsidR="001669DE" w:rsidRPr="00982BF1" w:rsidRDefault="001669DE" w:rsidP="005005DD">
            <w:pPr>
              <w:pStyle w:val="aff6"/>
              <w:shd w:val="clear" w:color="auto" w:fill="auto"/>
              <w:spacing w:after="0"/>
              <w:jc w:val="center"/>
              <w:rPr>
                <w:rFonts w:ascii="Times New Roman" w:hAnsi="Times New Roman" w:cs="Times New Roman"/>
                <w:sz w:val="18"/>
                <w:szCs w:val="18"/>
              </w:rPr>
            </w:pPr>
            <w:proofErr w:type="gramStart"/>
            <w:r w:rsidRPr="00982BF1">
              <w:rPr>
                <w:rStyle w:val="aff5"/>
                <w:rFonts w:ascii="Times New Roman" w:hAnsi="Times New Roman" w:cs="Times New Roman"/>
                <w:color w:val="000000"/>
                <w:sz w:val="18"/>
                <w:szCs w:val="18"/>
              </w:rPr>
              <w:t>±(</w:t>
            </w:r>
            <w:proofErr w:type="gramEnd"/>
            <w:r w:rsidRPr="00982BF1">
              <w:rPr>
                <w:rStyle w:val="aff5"/>
                <w:rFonts w:ascii="Times New Roman" w:hAnsi="Times New Roman" w:cs="Times New Roman"/>
                <w:color w:val="000000"/>
                <w:sz w:val="18"/>
                <w:szCs w:val="18"/>
              </w:rPr>
              <w:t>1</w:t>
            </w:r>
            <w:r w:rsidR="0041084A"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5</w:t>
            </w:r>
            <w:r w:rsidR="004C0067" w:rsidRPr="00982BF1">
              <w:rPr>
                <w:rStyle w:val="aff5"/>
                <w:rFonts w:ascii="Times New Roman" w:hAnsi="Times New Roman" w:cs="Times New Roman"/>
                <w:color w:val="000000"/>
                <w:sz w:val="18"/>
                <w:szCs w:val="18"/>
              </w:rPr>
              <w:t xml:space="preserve"> </w:t>
            </w:r>
            <w:r w:rsidRPr="00982BF1">
              <w:rPr>
                <w:rStyle w:val="aff5"/>
                <w:rFonts w:ascii="Times New Roman" w:hAnsi="Times New Roman" w:cs="Times New Roman"/>
                <w:color w:val="000000"/>
                <w:sz w:val="18"/>
                <w:szCs w:val="18"/>
              </w:rPr>
              <w:t xml:space="preserve">% от </w:t>
            </w:r>
            <w:r w:rsidRPr="00982BF1">
              <w:rPr>
                <w:rStyle w:val="aff5"/>
                <w:rFonts w:ascii="Times New Roman" w:hAnsi="Times New Roman" w:cs="Times New Roman"/>
                <w:color w:val="000000"/>
                <w:sz w:val="18"/>
                <w:szCs w:val="18"/>
                <w:lang w:val="en-US" w:eastAsia="en-US"/>
              </w:rPr>
              <w:t xml:space="preserve">V+2 </w:t>
            </w:r>
            <w:r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br/>
              <w:t>слитого объема)</w:t>
            </w:r>
          </w:p>
        </w:tc>
        <w:tc>
          <w:tcPr>
            <w:tcW w:w="1265" w:type="dxa"/>
            <w:tcBorders>
              <w:top w:val="single" w:sz="4" w:space="0" w:color="auto"/>
              <w:left w:val="single" w:sz="4" w:space="0" w:color="auto"/>
              <w:bottom w:val="nil"/>
              <w:right w:val="nil"/>
            </w:tcBorders>
            <w:shd w:val="clear" w:color="auto" w:fill="FFFFFF"/>
            <w:vAlign w:val="center"/>
          </w:tcPr>
          <w:p w14:paraId="6585F442" w14:textId="713BF165" w:rsidR="001669DE" w:rsidRPr="00982BF1" w:rsidRDefault="0041084A"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w:t>
            </w:r>
            <w:r w:rsidR="001669DE" w:rsidRPr="00982BF1">
              <w:rPr>
                <w:rStyle w:val="aff5"/>
                <w:rFonts w:ascii="Times New Roman" w:hAnsi="Times New Roman" w:cs="Times New Roman"/>
                <w:color w:val="000000"/>
                <w:sz w:val="18"/>
                <w:szCs w:val="18"/>
              </w:rPr>
              <w:t>5 % слитого</w:t>
            </w:r>
            <w:r w:rsidR="001669DE" w:rsidRPr="00982BF1">
              <w:rPr>
                <w:rStyle w:val="aff5"/>
                <w:rFonts w:ascii="Times New Roman" w:hAnsi="Times New Roman" w:cs="Times New Roman"/>
                <w:color w:val="000000"/>
                <w:sz w:val="18"/>
                <w:szCs w:val="18"/>
              </w:rPr>
              <w:br/>
              <w:t>объема)</w:t>
            </w:r>
          </w:p>
        </w:tc>
        <w:tc>
          <w:tcPr>
            <w:tcW w:w="1256" w:type="dxa"/>
            <w:tcBorders>
              <w:top w:val="single" w:sz="4" w:space="0" w:color="auto"/>
              <w:left w:val="single" w:sz="4" w:space="0" w:color="auto"/>
              <w:bottom w:val="nil"/>
              <w:right w:val="nil"/>
            </w:tcBorders>
            <w:shd w:val="clear" w:color="auto" w:fill="FFFFFF"/>
            <w:vAlign w:val="center"/>
          </w:tcPr>
          <w:p w14:paraId="5EF87765" w14:textId="528C4EEA"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0</w:t>
            </w:r>
            <w:r w:rsidR="005005DD"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07</w:t>
            </w:r>
          </w:p>
        </w:tc>
        <w:tc>
          <w:tcPr>
            <w:tcW w:w="1156" w:type="dxa"/>
            <w:tcBorders>
              <w:top w:val="single" w:sz="4" w:space="0" w:color="auto"/>
              <w:left w:val="single" w:sz="4" w:space="0" w:color="auto"/>
              <w:bottom w:val="nil"/>
              <w:right w:val="nil"/>
            </w:tcBorders>
            <w:shd w:val="clear" w:color="auto" w:fill="FFFFFF"/>
            <w:vAlign w:val="center"/>
          </w:tcPr>
          <w:p w14:paraId="7D093B59" w14:textId="5D0C0F42"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27</w:t>
            </w:r>
          </w:p>
        </w:tc>
        <w:tc>
          <w:tcPr>
            <w:tcW w:w="815" w:type="dxa"/>
            <w:tcBorders>
              <w:top w:val="single" w:sz="4" w:space="0" w:color="auto"/>
              <w:left w:val="single" w:sz="4" w:space="0" w:color="auto"/>
              <w:bottom w:val="nil"/>
              <w:right w:val="nil"/>
            </w:tcBorders>
            <w:shd w:val="clear" w:color="auto" w:fill="FFFFFF"/>
            <w:vAlign w:val="center"/>
          </w:tcPr>
          <w:p w14:paraId="6636C77B" w14:textId="583F01FA"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0</w:t>
            </w:r>
            <w:r w:rsidR="005005DD"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2</w:t>
            </w:r>
          </w:p>
        </w:tc>
        <w:tc>
          <w:tcPr>
            <w:tcW w:w="1142" w:type="dxa"/>
            <w:tcBorders>
              <w:top w:val="single" w:sz="4" w:space="0" w:color="auto"/>
              <w:left w:val="single" w:sz="4" w:space="0" w:color="auto"/>
              <w:bottom w:val="nil"/>
              <w:right w:val="nil"/>
            </w:tcBorders>
            <w:shd w:val="clear" w:color="auto" w:fill="FFFFFF"/>
            <w:vAlign w:val="center"/>
          </w:tcPr>
          <w:p w14:paraId="5E8FA727" w14:textId="32B24918"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1</w:t>
            </w:r>
          </w:p>
        </w:tc>
        <w:tc>
          <w:tcPr>
            <w:tcW w:w="785" w:type="dxa"/>
            <w:tcBorders>
              <w:top w:val="single" w:sz="4" w:space="0" w:color="auto"/>
              <w:left w:val="single" w:sz="4" w:space="0" w:color="auto"/>
              <w:bottom w:val="nil"/>
              <w:right w:val="nil"/>
            </w:tcBorders>
            <w:shd w:val="clear" w:color="auto" w:fill="FFFFFF"/>
            <w:vAlign w:val="center"/>
          </w:tcPr>
          <w:p w14:paraId="480C6B78" w14:textId="7BD262DB"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1</w:t>
            </w:r>
            <w:r w:rsidR="005005DD"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0</w:t>
            </w:r>
          </w:p>
        </w:tc>
        <w:tc>
          <w:tcPr>
            <w:tcW w:w="1018" w:type="dxa"/>
            <w:tcBorders>
              <w:top w:val="single" w:sz="4" w:space="0" w:color="auto"/>
              <w:left w:val="single" w:sz="4" w:space="0" w:color="auto"/>
              <w:bottom w:val="nil"/>
              <w:right w:val="single" w:sz="4" w:space="0" w:color="auto"/>
            </w:tcBorders>
            <w:shd w:val="clear" w:color="auto" w:fill="FFFFFF"/>
            <w:vAlign w:val="center"/>
          </w:tcPr>
          <w:p w14:paraId="1F83AE71" w14:textId="77777777"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300</w:t>
            </w:r>
          </w:p>
        </w:tc>
      </w:tr>
      <w:tr w:rsidR="001669DE" w:rsidRPr="004C0067" w14:paraId="5D4B7865" w14:textId="77777777" w:rsidTr="00982BF1">
        <w:trPr>
          <w:gridAfter w:val="1"/>
          <w:wAfter w:w="29" w:type="dxa"/>
          <w:trHeight w:hRule="exact" w:val="415"/>
          <w:jc w:val="center"/>
        </w:trPr>
        <w:tc>
          <w:tcPr>
            <w:tcW w:w="1149" w:type="dxa"/>
            <w:tcBorders>
              <w:top w:val="single" w:sz="4" w:space="0" w:color="auto"/>
              <w:left w:val="single" w:sz="4" w:space="0" w:color="auto"/>
              <w:bottom w:val="single" w:sz="4" w:space="0" w:color="auto"/>
              <w:right w:val="nil"/>
            </w:tcBorders>
            <w:shd w:val="clear" w:color="auto" w:fill="FFFFFF"/>
            <w:vAlign w:val="center"/>
          </w:tcPr>
          <w:p w14:paraId="244313C6" w14:textId="7DBEE130"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lang w:val="en-US" w:eastAsia="en-US"/>
              </w:rPr>
              <w:t>5</w:t>
            </w:r>
            <w:r w:rsidR="004C0067" w:rsidRPr="00982BF1">
              <w:rPr>
                <w:rStyle w:val="aff5"/>
                <w:rFonts w:ascii="Times New Roman" w:hAnsi="Times New Roman" w:cs="Times New Roman"/>
                <w:color w:val="000000"/>
                <w:sz w:val="18"/>
                <w:szCs w:val="18"/>
                <w:lang w:eastAsia="en-US"/>
              </w:rPr>
              <w:t xml:space="preserve"> </w:t>
            </w:r>
            <w:r w:rsidR="00B420F8" w:rsidRPr="00982BF1">
              <w:rPr>
                <w:rFonts w:ascii="Times New Roman" w:hAnsi="Times New Roman" w:cs="Times New Roman"/>
                <w:color w:val="000000"/>
                <w:sz w:val="18"/>
                <w:szCs w:val="18"/>
                <w:shd w:val="clear" w:color="auto" w:fill="FFFFFF"/>
                <w:lang w:eastAsia="en-US"/>
              </w:rPr>
              <w:t>≤</w:t>
            </w:r>
            <w:r w:rsidR="004C0067" w:rsidRPr="00982BF1">
              <w:rPr>
                <w:rFonts w:ascii="Times New Roman" w:hAnsi="Times New Roman" w:cs="Times New Roman"/>
                <w:color w:val="000000"/>
                <w:sz w:val="18"/>
                <w:szCs w:val="18"/>
                <w:shd w:val="clear" w:color="auto" w:fill="FFFFFF"/>
                <w:lang w:eastAsia="en-US"/>
              </w:rPr>
              <w:t xml:space="preserve"> </w:t>
            </w:r>
            <w:r w:rsidRPr="00982BF1">
              <w:rPr>
                <w:rStyle w:val="aff5"/>
                <w:rFonts w:ascii="Times New Roman" w:hAnsi="Times New Roman" w:cs="Times New Roman"/>
                <w:color w:val="000000"/>
                <w:sz w:val="18"/>
                <w:szCs w:val="18"/>
                <w:lang w:val="en-US" w:eastAsia="en-US"/>
              </w:rPr>
              <w:t>V</w:t>
            </w:r>
            <w:r w:rsidR="004C0067" w:rsidRPr="00982BF1">
              <w:rPr>
                <w:rStyle w:val="aff5"/>
                <w:rFonts w:ascii="Times New Roman" w:hAnsi="Times New Roman" w:cs="Times New Roman"/>
                <w:color w:val="000000"/>
                <w:sz w:val="18"/>
                <w:szCs w:val="18"/>
                <w:lang w:eastAsia="en-US"/>
              </w:rPr>
              <w:t xml:space="preserve"> </w:t>
            </w:r>
            <w:r w:rsidRPr="00982BF1">
              <w:rPr>
                <w:rStyle w:val="aff5"/>
                <w:rFonts w:ascii="Times New Roman" w:hAnsi="Times New Roman" w:cs="Times New Roman"/>
                <w:color w:val="000000"/>
                <w:sz w:val="18"/>
                <w:szCs w:val="18"/>
                <w:lang w:val="en-US" w:eastAsia="en-US"/>
              </w:rPr>
              <w:t>&lt;</w:t>
            </w:r>
            <w:r w:rsidR="004C0067" w:rsidRPr="00982BF1">
              <w:rPr>
                <w:rStyle w:val="aff5"/>
                <w:rFonts w:ascii="Times New Roman" w:hAnsi="Times New Roman" w:cs="Times New Roman"/>
                <w:color w:val="000000"/>
                <w:sz w:val="18"/>
                <w:szCs w:val="18"/>
                <w:lang w:eastAsia="en-US"/>
              </w:rPr>
              <w:t xml:space="preserve"> </w:t>
            </w:r>
            <w:r w:rsidR="0041084A" w:rsidRPr="00982BF1">
              <w:rPr>
                <w:rStyle w:val="aff5"/>
                <w:rFonts w:ascii="Times New Roman" w:hAnsi="Times New Roman" w:cs="Times New Roman"/>
                <w:color w:val="000000"/>
                <w:sz w:val="18"/>
                <w:szCs w:val="18"/>
                <w:lang w:eastAsia="en-US"/>
              </w:rPr>
              <w:t>1</w:t>
            </w:r>
            <w:r w:rsidRPr="00982BF1">
              <w:rPr>
                <w:rStyle w:val="aff5"/>
                <w:rFonts w:ascii="Times New Roman" w:hAnsi="Times New Roman" w:cs="Times New Roman"/>
                <w:color w:val="000000"/>
                <w:sz w:val="18"/>
                <w:szCs w:val="18"/>
                <w:lang w:val="en-US" w:eastAsia="en-US"/>
              </w:rPr>
              <w:t>0</w:t>
            </w:r>
          </w:p>
        </w:tc>
        <w:tc>
          <w:tcPr>
            <w:tcW w:w="1702" w:type="dxa"/>
            <w:tcBorders>
              <w:top w:val="single" w:sz="4" w:space="0" w:color="auto"/>
              <w:left w:val="single" w:sz="4" w:space="0" w:color="auto"/>
              <w:bottom w:val="single" w:sz="4" w:space="0" w:color="auto"/>
              <w:right w:val="nil"/>
            </w:tcBorders>
            <w:shd w:val="clear" w:color="auto" w:fill="FFFFFF"/>
            <w:vAlign w:val="center"/>
          </w:tcPr>
          <w:p w14:paraId="3C5A698C" w14:textId="6ECB8C77" w:rsidR="001669DE" w:rsidRPr="00982BF1" w:rsidRDefault="001669DE" w:rsidP="005005DD">
            <w:pPr>
              <w:pStyle w:val="aff6"/>
              <w:shd w:val="clear" w:color="auto" w:fill="auto"/>
              <w:spacing w:after="0"/>
              <w:jc w:val="center"/>
              <w:rPr>
                <w:rFonts w:ascii="Times New Roman" w:hAnsi="Times New Roman" w:cs="Times New Roman"/>
                <w:sz w:val="18"/>
                <w:szCs w:val="18"/>
              </w:rPr>
            </w:pPr>
            <w:proofErr w:type="gramStart"/>
            <w:r w:rsidRPr="00982BF1">
              <w:rPr>
                <w:rStyle w:val="aff5"/>
                <w:rFonts w:ascii="Times New Roman" w:hAnsi="Times New Roman" w:cs="Times New Roman"/>
                <w:smallCaps/>
                <w:color w:val="000000"/>
                <w:sz w:val="18"/>
                <w:szCs w:val="18"/>
                <w:lang w:val="en-US" w:eastAsia="en-US"/>
              </w:rPr>
              <w:t>±(</w:t>
            </w:r>
            <w:proofErr w:type="gramEnd"/>
            <w:r w:rsidRPr="00982BF1">
              <w:rPr>
                <w:rStyle w:val="aff5"/>
                <w:rFonts w:ascii="Times New Roman" w:hAnsi="Times New Roman" w:cs="Times New Roman"/>
                <w:smallCaps/>
                <w:color w:val="000000"/>
                <w:sz w:val="18"/>
                <w:szCs w:val="18"/>
                <w:lang w:val="en-US" w:eastAsia="en-US"/>
              </w:rPr>
              <w:t>1</w:t>
            </w:r>
            <w:r w:rsidR="0041084A" w:rsidRPr="00982BF1">
              <w:rPr>
                <w:rStyle w:val="aff5"/>
                <w:rFonts w:ascii="Times New Roman" w:hAnsi="Times New Roman" w:cs="Times New Roman"/>
                <w:smallCaps/>
                <w:color w:val="000000"/>
                <w:sz w:val="18"/>
                <w:szCs w:val="18"/>
                <w:lang w:eastAsia="en-US"/>
              </w:rPr>
              <w:t>,</w:t>
            </w:r>
            <w:r w:rsidRPr="00982BF1">
              <w:rPr>
                <w:rStyle w:val="aff5"/>
                <w:rFonts w:ascii="Times New Roman" w:hAnsi="Times New Roman" w:cs="Times New Roman"/>
                <w:smallCaps/>
                <w:color w:val="000000"/>
                <w:sz w:val="18"/>
                <w:szCs w:val="18"/>
                <w:lang w:val="en-US" w:eastAsia="en-US"/>
              </w:rPr>
              <w:t>5</w:t>
            </w:r>
            <w:r w:rsidR="004C0067" w:rsidRPr="00982BF1">
              <w:rPr>
                <w:rStyle w:val="aff5"/>
                <w:rFonts w:ascii="Times New Roman" w:hAnsi="Times New Roman" w:cs="Times New Roman"/>
                <w:smallCaps/>
                <w:color w:val="000000"/>
                <w:sz w:val="18"/>
                <w:szCs w:val="18"/>
                <w:lang w:eastAsia="en-US"/>
              </w:rPr>
              <w:t xml:space="preserve"> </w:t>
            </w:r>
            <w:r w:rsidRPr="00982BF1">
              <w:rPr>
                <w:rStyle w:val="aff5"/>
                <w:rFonts w:ascii="Times New Roman" w:hAnsi="Times New Roman" w:cs="Times New Roman"/>
                <w:smallCaps/>
                <w:color w:val="000000"/>
                <w:sz w:val="18"/>
                <w:szCs w:val="18"/>
                <w:lang w:val="en-US" w:eastAsia="en-US"/>
              </w:rPr>
              <w:t>%</w:t>
            </w:r>
            <w:r w:rsidR="0041084A" w:rsidRPr="00982BF1">
              <w:rPr>
                <w:rStyle w:val="aff5"/>
                <w:rFonts w:ascii="Times New Roman" w:hAnsi="Times New Roman" w:cs="Times New Roman"/>
                <w:smallCaps/>
                <w:color w:val="000000"/>
                <w:sz w:val="18"/>
                <w:szCs w:val="18"/>
                <w:lang w:eastAsia="en-US"/>
              </w:rPr>
              <w:t xml:space="preserve"> </w:t>
            </w:r>
            <w:r w:rsidR="0041084A" w:rsidRPr="00982BF1">
              <w:rPr>
                <w:rStyle w:val="aff5"/>
                <w:rFonts w:ascii="Times New Roman" w:hAnsi="Times New Roman" w:cs="Times New Roman"/>
                <w:color w:val="000000"/>
                <w:sz w:val="18"/>
                <w:szCs w:val="18"/>
              </w:rPr>
              <w:t>от</w:t>
            </w:r>
            <w:r w:rsidR="0041084A" w:rsidRPr="00982BF1">
              <w:rPr>
                <w:rStyle w:val="aff5"/>
                <w:rFonts w:ascii="Times New Roman" w:hAnsi="Times New Roman" w:cs="Times New Roman"/>
                <w:smallCaps/>
                <w:color w:val="000000"/>
                <w:sz w:val="18"/>
                <w:szCs w:val="18"/>
                <w:lang w:eastAsia="en-US"/>
              </w:rPr>
              <w:t xml:space="preserve"> </w:t>
            </w:r>
            <w:r w:rsidRPr="00982BF1">
              <w:rPr>
                <w:rStyle w:val="aff5"/>
                <w:rFonts w:ascii="Times New Roman" w:hAnsi="Times New Roman" w:cs="Times New Roman"/>
                <w:smallCaps/>
                <w:color w:val="000000"/>
                <w:sz w:val="18"/>
                <w:szCs w:val="18"/>
                <w:lang w:val="en-US" w:eastAsia="en-US"/>
              </w:rPr>
              <w:t xml:space="preserve">V+1 </w:t>
            </w:r>
            <w:r w:rsidRPr="00982BF1">
              <w:rPr>
                <w:rStyle w:val="aff5"/>
                <w:rFonts w:ascii="Times New Roman" w:hAnsi="Times New Roman" w:cs="Times New Roman"/>
                <w:smallCaps/>
                <w:color w:val="000000"/>
                <w:sz w:val="18"/>
                <w:szCs w:val="18"/>
              </w:rPr>
              <w:t>%</w:t>
            </w:r>
            <w:r w:rsidRPr="00982BF1">
              <w:rPr>
                <w:rStyle w:val="aff5"/>
                <w:rFonts w:ascii="Times New Roman" w:hAnsi="Times New Roman" w:cs="Times New Roman"/>
                <w:smallCaps/>
                <w:color w:val="000000"/>
                <w:sz w:val="18"/>
                <w:szCs w:val="18"/>
              </w:rPr>
              <w:br/>
            </w:r>
            <w:r w:rsidRPr="00982BF1">
              <w:rPr>
                <w:rStyle w:val="aff5"/>
                <w:rFonts w:ascii="Times New Roman" w:hAnsi="Times New Roman" w:cs="Times New Roman"/>
                <w:color w:val="000000"/>
                <w:sz w:val="18"/>
                <w:szCs w:val="18"/>
              </w:rPr>
              <w:t>слитого объема))</w:t>
            </w:r>
          </w:p>
        </w:tc>
        <w:tc>
          <w:tcPr>
            <w:tcW w:w="1265" w:type="dxa"/>
            <w:tcBorders>
              <w:top w:val="single" w:sz="4" w:space="0" w:color="auto"/>
              <w:left w:val="single" w:sz="4" w:space="0" w:color="auto"/>
              <w:bottom w:val="single" w:sz="4" w:space="0" w:color="auto"/>
              <w:right w:val="nil"/>
            </w:tcBorders>
            <w:shd w:val="clear" w:color="auto" w:fill="FFFFFF"/>
            <w:vAlign w:val="center"/>
          </w:tcPr>
          <w:p w14:paraId="738FF8CC" w14:textId="12508AAA" w:rsidR="001669DE" w:rsidRPr="00982BF1" w:rsidRDefault="0041084A"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w:t>
            </w:r>
            <w:r w:rsidR="001669DE" w:rsidRPr="00982BF1">
              <w:rPr>
                <w:rStyle w:val="aff5"/>
                <w:rFonts w:ascii="Times New Roman" w:hAnsi="Times New Roman" w:cs="Times New Roman"/>
                <w:color w:val="000000"/>
                <w:sz w:val="18"/>
                <w:szCs w:val="18"/>
              </w:rPr>
              <w:t>4 % слитого</w:t>
            </w:r>
            <w:r w:rsidR="001669DE" w:rsidRPr="00982BF1">
              <w:rPr>
                <w:rStyle w:val="aff5"/>
                <w:rFonts w:ascii="Times New Roman" w:hAnsi="Times New Roman" w:cs="Times New Roman"/>
                <w:color w:val="000000"/>
                <w:sz w:val="18"/>
                <w:szCs w:val="18"/>
              </w:rPr>
              <w:br/>
              <w:t>объема)</w:t>
            </w:r>
          </w:p>
        </w:tc>
        <w:tc>
          <w:tcPr>
            <w:tcW w:w="1256" w:type="dxa"/>
            <w:tcBorders>
              <w:top w:val="single" w:sz="4" w:space="0" w:color="auto"/>
              <w:left w:val="single" w:sz="4" w:space="0" w:color="auto"/>
              <w:bottom w:val="single" w:sz="4" w:space="0" w:color="auto"/>
              <w:right w:val="nil"/>
            </w:tcBorders>
            <w:shd w:val="clear" w:color="auto" w:fill="FFFFFF"/>
            <w:vAlign w:val="center"/>
          </w:tcPr>
          <w:p w14:paraId="75489B40" w14:textId="711E80FE"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0</w:t>
            </w:r>
            <w:r w:rsidR="005005DD"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075</w:t>
            </w:r>
          </w:p>
        </w:tc>
        <w:tc>
          <w:tcPr>
            <w:tcW w:w="1156" w:type="dxa"/>
            <w:tcBorders>
              <w:top w:val="single" w:sz="4" w:space="0" w:color="auto"/>
              <w:left w:val="single" w:sz="4" w:space="0" w:color="auto"/>
              <w:bottom w:val="single" w:sz="4" w:space="0" w:color="auto"/>
              <w:right w:val="nil"/>
            </w:tcBorders>
            <w:shd w:val="clear" w:color="auto" w:fill="FFFFFF"/>
            <w:vAlign w:val="center"/>
          </w:tcPr>
          <w:p w14:paraId="7D78CAE0" w14:textId="77777777"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36</w:t>
            </w:r>
          </w:p>
        </w:tc>
        <w:tc>
          <w:tcPr>
            <w:tcW w:w="815" w:type="dxa"/>
            <w:tcBorders>
              <w:top w:val="single" w:sz="4" w:space="0" w:color="auto"/>
              <w:left w:val="single" w:sz="4" w:space="0" w:color="auto"/>
              <w:bottom w:val="single" w:sz="4" w:space="0" w:color="auto"/>
              <w:right w:val="nil"/>
            </w:tcBorders>
            <w:shd w:val="clear" w:color="auto" w:fill="FFFFFF"/>
            <w:vAlign w:val="center"/>
          </w:tcPr>
          <w:p w14:paraId="1E0BF17B" w14:textId="1019F1C9"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0</w:t>
            </w:r>
            <w:r w:rsidR="005005DD"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5</w:t>
            </w:r>
          </w:p>
        </w:tc>
        <w:tc>
          <w:tcPr>
            <w:tcW w:w="1142" w:type="dxa"/>
            <w:tcBorders>
              <w:top w:val="single" w:sz="4" w:space="0" w:color="auto"/>
              <w:left w:val="single" w:sz="4" w:space="0" w:color="auto"/>
              <w:bottom w:val="single" w:sz="4" w:space="0" w:color="auto"/>
              <w:right w:val="nil"/>
            </w:tcBorders>
            <w:shd w:val="clear" w:color="auto" w:fill="FFFFFF"/>
            <w:vAlign w:val="center"/>
          </w:tcPr>
          <w:p w14:paraId="4B3BCA22" w14:textId="77777777"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1</w:t>
            </w:r>
          </w:p>
        </w:tc>
        <w:tc>
          <w:tcPr>
            <w:tcW w:w="785" w:type="dxa"/>
            <w:tcBorders>
              <w:top w:val="single" w:sz="4" w:space="0" w:color="auto"/>
              <w:left w:val="single" w:sz="4" w:space="0" w:color="auto"/>
              <w:bottom w:val="single" w:sz="4" w:space="0" w:color="auto"/>
              <w:right w:val="nil"/>
            </w:tcBorders>
            <w:shd w:val="clear" w:color="auto" w:fill="FFFFFF"/>
            <w:vAlign w:val="center"/>
          </w:tcPr>
          <w:p w14:paraId="4FC65B02" w14:textId="1E648ACD"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2</w:t>
            </w:r>
            <w:r w:rsidR="005005DD"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0</w:t>
            </w:r>
          </w:p>
        </w:tc>
        <w:tc>
          <w:tcPr>
            <w:tcW w:w="1018" w:type="dxa"/>
            <w:tcBorders>
              <w:top w:val="single" w:sz="4" w:space="0" w:color="auto"/>
              <w:left w:val="single" w:sz="4" w:space="0" w:color="auto"/>
              <w:bottom w:val="single" w:sz="4" w:space="0" w:color="auto"/>
              <w:right w:val="single" w:sz="4" w:space="0" w:color="auto"/>
            </w:tcBorders>
            <w:shd w:val="clear" w:color="auto" w:fill="FFFFFF"/>
            <w:vAlign w:val="center"/>
          </w:tcPr>
          <w:p w14:paraId="079E41B5" w14:textId="77777777"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300</w:t>
            </w:r>
          </w:p>
        </w:tc>
      </w:tr>
      <w:tr w:rsidR="001669DE" w:rsidRPr="004C0067" w14:paraId="3D0139B5" w14:textId="77777777" w:rsidTr="00982BF1">
        <w:trPr>
          <w:gridAfter w:val="1"/>
          <w:wAfter w:w="29" w:type="dxa"/>
          <w:trHeight w:hRule="exact" w:val="434"/>
          <w:jc w:val="center"/>
        </w:trPr>
        <w:tc>
          <w:tcPr>
            <w:tcW w:w="1149" w:type="dxa"/>
            <w:tcBorders>
              <w:top w:val="single" w:sz="4" w:space="0" w:color="auto"/>
              <w:left w:val="single" w:sz="4" w:space="0" w:color="auto"/>
              <w:bottom w:val="nil"/>
              <w:right w:val="nil"/>
            </w:tcBorders>
            <w:shd w:val="clear" w:color="auto" w:fill="FFFFFF"/>
            <w:vAlign w:val="center"/>
          </w:tcPr>
          <w:p w14:paraId="3356AB03" w14:textId="620F5991"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lang w:val="en-US" w:eastAsia="en-US"/>
              </w:rPr>
              <w:t>10</w:t>
            </w:r>
            <w:r w:rsidR="004C0067" w:rsidRPr="00982BF1">
              <w:rPr>
                <w:rStyle w:val="aff5"/>
                <w:rFonts w:ascii="Times New Roman" w:hAnsi="Times New Roman" w:cs="Times New Roman"/>
                <w:color w:val="000000"/>
                <w:sz w:val="18"/>
                <w:szCs w:val="18"/>
                <w:lang w:eastAsia="en-US"/>
              </w:rPr>
              <w:t xml:space="preserve"> </w:t>
            </w:r>
            <w:r w:rsidR="00B420F8" w:rsidRPr="00982BF1">
              <w:rPr>
                <w:rFonts w:ascii="Times New Roman" w:hAnsi="Times New Roman" w:cs="Times New Roman"/>
                <w:color w:val="000000"/>
                <w:sz w:val="18"/>
                <w:szCs w:val="18"/>
                <w:shd w:val="clear" w:color="auto" w:fill="FFFFFF"/>
                <w:lang w:eastAsia="en-US"/>
              </w:rPr>
              <w:t>≤</w:t>
            </w:r>
            <w:r w:rsidR="004C0067" w:rsidRPr="00982BF1">
              <w:rPr>
                <w:rFonts w:ascii="Times New Roman" w:hAnsi="Times New Roman" w:cs="Times New Roman"/>
                <w:color w:val="000000"/>
                <w:sz w:val="18"/>
                <w:szCs w:val="18"/>
                <w:shd w:val="clear" w:color="auto" w:fill="FFFFFF"/>
                <w:lang w:eastAsia="en-US"/>
              </w:rPr>
              <w:t xml:space="preserve"> </w:t>
            </w:r>
            <w:r w:rsidRPr="00982BF1">
              <w:rPr>
                <w:rStyle w:val="aff5"/>
                <w:rFonts w:ascii="Times New Roman" w:hAnsi="Times New Roman" w:cs="Times New Roman"/>
                <w:color w:val="000000"/>
                <w:sz w:val="18"/>
                <w:szCs w:val="18"/>
                <w:lang w:val="en-US" w:eastAsia="en-US"/>
              </w:rPr>
              <w:t>V</w:t>
            </w:r>
            <w:r w:rsidR="004C0067" w:rsidRPr="00982BF1">
              <w:rPr>
                <w:rStyle w:val="aff5"/>
                <w:rFonts w:ascii="Times New Roman" w:hAnsi="Times New Roman" w:cs="Times New Roman"/>
                <w:color w:val="000000"/>
                <w:sz w:val="18"/>
                <w:szCs w:val="18"/>
                <w:lang w:eastAsia="en-US"/>
              </w:rPr>
              <w:t xml:space="preserve"> </w:t>
            </w:r>
            <w:r w:rsidR="0041084A" w:rsidRPr="00982BF1">
              <w:rPr>
                <w:rStyle w:val="aff5"/>
                <w:rFonts w:ascii="Times New Roman" w:hAnsi="Times New Roman" w:cs="Times New Roman"/>
                <w:color w:val="000000"/>
                <w:sz w:val="18"/>
                <w:szCs w:val="18"/>
                <w:lang w:val="en-US" w:eastAsia="en-US"/>
              </w:rPr>
              <w:t>&lt;</w:t>
            </w:r>
            <w:r w:rsidR="004C0067" w:rsidRPr="00982BF1">
              <w:rPr>
                <w:rStyle w:val="aff5"/>
                <w:rFonts w:ascii="Times New Roman" w:hAnsi="Times New Roman" w:cs="Times New Roman"/>
                <w:color w:val="000000"/>
                <w:sz w:val="18"/>
                <w:szCs w:val="18"/>
                <w:lang w:eastAsia="en-US"/>
              </w:rPr>
              <w:t xml:space="preserve"> </w:t>
            </w:r>
            <w:r w:rsidRPr="00982BF1">
              <w:rPr>
                <w:rStyle w:val="aff5"/>
                <w:rFonts w:ascii="Times New Roman" w:hAnsi="Times New Roman" w:cs="Times New Roman"/>
                <w:color w:val="000000"/>
                <w:sz w:val="18"/>
                <w:szCs w:val="18"/>
                <w:lang w:val="en-US" w:eastAsia="en-US"/>
              </w:rPr>
              <w:t>20</w:t>
            </w:r>
          </w:p>
        </w:tc>
        <w:tc>
          <w:tcPr>
            <w:tcW w:w="1702" w:type="dxa"/>
            <w:tcBorders>
              <w:top w:val="single" w:sz="4" w:space="0" w:color="auto"/>
              <w:left w:val="single" w:sz="4" w:space="0" w:color="auto"/>
              <w:bottom w:val="nil"/>
              <w:right w:val="nil"/>
            </w:tcBorders>
            <w:shd w:val="clear" w:color="auto" w:fill="FFFFFF"/>
            <w:vAlign w:val="center"/>
          </w:tcPr>
          <w:p w14:paraId="1EEB5048" w14:textId="11D8A9B8" w:rsidR="001669DE" w:rsidRPr="00982BF1" w:rsidRDefault="001669DE" w:rsidP="005005DD">
            <w:pPr>
              <w:pStyle w:val="aff6"/>
              <w:shd w:val="clear" w:color="auto" w:fill="auto"/>
              <w:spacing w:after="0"/>
              <w:jc w:val="center"/>
              <w:rPr>
                <w:rFonts w:ascii="Times New Roman" w:hAnsi="Times New Roman" w:cs="Times New Roman"/>
                <w:sz w:val="18"/>
                <w:szCs w:val="18"/>
              </w:rPr>
            </w:pPr>
            <w:proofErr w:type="gramStart"/>
            <w:r w:rsidRPr="00982BF1">
              <w:rPr>
                <w:rStyle w:val="aff5"/>
                <w:rFonts w:ascii="Times New Roman" w:hAnsi="Times New Roman" w:cs="Times New Roman"/>
                <w:smallCaps/>
                <w:color w:val="000000"/>
                <w:sz w:val="18"/>
                <w:szCs w:val="18"/>
                <w:lang w:val="en-US" w:eastAsia="en-US"/>
              </w:rPr>
              <w:t>±(</w:t>
            </w:r>
            <w:proofErr w:type="gramEnd"/>
            <w:r w:rsidRPr="00982BF1">
              <w:rPr>
                <w:rStyle w:val="aff5"/>
                <w:rFonts w:ascii="Times New Roman" w:hAnsi="Times New Roman" w:cs="Times New Roman"/>
                <w:smallCaps/>
                <w:color w:val="000000"/>
                <w:sz w:val="18"/>
                <w:szCs w:val="18"/>
                <w:lang w:val="en-US" w:eastAsia="en-US"/>
              </w:rPr>
              <w:t>1</w:t>
            </w:r>
            <w:r w:rsidR="0041084A" w:rsidRPr="00982BF1">
              <w:rPr>
                <w:rStyle w:val="aff5"/>
                <w:rFonts w:ascii="Times New Roman" w:hAnsi="Times New Roman" w:cs="Times New Roman"/>
                <w:smallCaps/>
                <w:color w:val="000000"/>
                <w:sz w:val="18"/>
                <w:szCs w:val="18"/>
                <w:lang w:eastAsia="en-US"/>
              </w:rPr>
              <w:t>,</w:t>
            </w:r>
            <w:r w:rsidRPr="00982BF1">
              <w:rPr>
                <w:rStyle w:val="aff5"/>
                <w:rFonts w:ascii="Times New Roman" w:hAnsi="Times New Roman" w:cs="Times New Roman"/>
                <w:smallCaps/>
                <w:color w:val="000000"/>
                <w:sz w:val="18"/>
                <w:szCs w:val="18"/>
                <w:lang w:val="en-US" w:eastAsia="en-US"/>
              </w:rPr>
              <w:t>5</w:t>
            </w:r>
            <w:r w:rsidR="004C0067" w:rsidRPr="00982BF1">
              <w:rPr>
                <w:rStyle w:val="aff5"/>
                <w:rFonts w:ascii="Times New Roman" w:hAnsi="Times New Roman" w:cs="Times New Roman"/>
                <w:smallCaps/>
                <w:color w:val="000000"/>
                <w:sz w:val="18"/>
                <w:szCs w:val="18"/>
                <w:lang w:eastAsia="en-US"/>
              </w:rPr>
              <w:t xml:space="preserve"> </w:t>
            </w:r>
            <w:r w:rsidRPr="00982BF1">
              <w:rPr>
                <w:rStyle w:val="aff5"/>
                <w:rFonts w:ascii="Times New Roman" w:hAnsi="Times New Roman" w:cs="Times New Roman"/>
                <w:smallCaps/>
                <w:color w:val="000000"/>
                <w:sz w:val="18"/>
                <w:szCs w:val="18"/>
                <w:lang w:val="en-US" w:eastAsia="en-US"/>
              </w:rPr>
              <w:t>%</w:t>
            </w:r>
            <w:r w:rsidR="0041084A" w:rsidRPr="00982BF1">
              <w:rPr>
                <w:rStyle w:val="aff5"/>
                <w:rFonts w:ascii="Times New Roman" w:hAnsi="Times New Roman" w:cs="Times New Roman"/>
                <w:smallCaps/>
                <w:color w:val="000000"/>
                <w:sz w:val="18"/>
                <w:szCs w:val="18"/>
                <w:lang w:eastAsia="en-US"/>
              </w:rPr>
              <w:t xml:space="preserve"> </w:t>
            </w:r>
            <w:r w:rsidR="0041084A" w:rsidRPr="00982BF1">
              <w:rPr>
                <w:rStyle w:val="aff5"/>
                <w:rFonts w:ascii="Times New Roman" w:hAnsi="Times New Roman" w:cs="Times New Roman"/>
                <w:color w:val="000000"/>
                <w:sz w:val="18"/>
                <w:szCs w:val="18"/>
              </w:rPr>
              <w:t>от</w:t>
            </w:r>
            <w:r w:rsidR="0041084A" w:rsidRPr="00982BF1">
              <w:rPr>
                <w:rStyle w:val="aff5"/>
                <w:rFonts w:ascii="Times New Roman" w:hAnsi="Times New Roman" w:cs="Times New Roman"/>
                <w:smallCaps/>
                <w:color w:val="000000"/>
                <w:sz w:val="18"/>
                <w:szCs w:val="18"/>
                <w:lang w:val="en-US" w:eastAsia="en-US"/>
              </w:rPr>
              <w:t xml:space="preserve"> </w:t>
            </w:r>
            <w:r w:rsidR="0041084A" w:rsidRPr="00982BF1">
              <w:rPr>
                <w:rStyle w:val="aff5"/>
                <w:rFonts w:ascii="Times New Roman" w:hAnsi="Times New Roman" w:cs="Times New Roman"/>
                <w:smallCaps/>
                <w:color w:val="000000"/>
                <w:sz w:val="18"/>
                <w:szCs w:val="18"/>
                <w:lang w:eastAsia="en-US"/>
              </w:rPr>
              <w:t xml:space="preserve"> </w:t>
            </w:r>
            <w:r w:rsidRPr="00982BF1">
              <w:rPr>
                <w:rStyle w:val="aff5"/>
                <w:rFonts w:ascii="Times New Roman" w:hAnsi="Times New Roman" w:cs="Times New Roman"/>
                <w:smallCaps/>
                <w:color w:val="000000"/>
                <w:sz w:val="18"/>
                <w:szCs w:val="18"/>
                <w:lang w:val="en-US" w:eastAsia="en-US"/>
              </w:rPr>
              <w:t xml:space="preserve">V+1 </w:t>
            </w:r>
            <w:r w:rsidRPr="00982BF1">
              <w:rPr>
                <w:rStyle w:val="aff5"/>
                <w:rFonts w:ascii="Times New Roman" w:hAnsi="Times New Roman" w:cs="Times New Roman"/>
                <w:smallCaps/>
                <w:color w:val="000000"/>
                <w:sz w:val="18"/>
                <w:szCs w:val="18"/>
              </w:rPr>
              <w:t>%</w:t>
            </w:r>
            <w:r w:rsidRPr="00982BF1">
              <w:rPr>
                <w:rStyle w:val="aff5"/>
                <w:rFonts w:ascii="Times New Roman" w:hAnsi="Times New Roman" w:cs="Times New Roman"/>
                <w:smallCaps/>
                <w:color w:val="000000"/>
                <w:sz w:val="18"/>
                <w:szCs w:val="18"/>
              </w:rPr>
              <w:br/>
            </w:r>
            <w:r w:rsidRPr="00982BF1">
              <w:rPr>
                <w:rStyle w:val="aff5"/>
                <w:rFonts w:ascii="Times New Roman" w:hAnsi="Times New Roman" w:cs="Times New Roman"/>
                <w:color w:val="000000"/>
                <w:sz w:val="18"/>
                <w:szCs w:val="18"/>
              </w:rPr>
              <w:t>слитого объема)</w:t>
            </w:r>
          </w:p>
        </w:tc>
        <w:tc>
          <w:tcPr>
            <w:tcW w:w="1265" w:type="dxa"/>
            <w:tcBorders>
              <w:top w:val="single" w:sz="4" w:space="0" w:color="auto"/>
              <w:left w:val="single" w:sz="4" w:space="0" w:color="auto"/>
              <w:bottom w:val="nil"/>
              <w:right w:val="nil"/>
            </w:tcBorders>
            <w:shd w:val="clear" w:color="auto" w:fill="FFFFFF"/>
            <w:vAlign w:val="center"/>
          </w:tcPr>
          <w:p w14:paraId="4473AADB" w14:textId="77777777"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±4 % слитого</w:t>
            </w:r>
            <w:r w:rsidRPr="00982BF1">
              <w:rPr>
                <w:rStyle w:val="aff5"/>
                <w:rFonts w:ascii="Times New Roman" w:hAnsi="Times New Roman" w:cs="Times New Roman"/>
                <w:color w:val="000000"/>
                <w:sz w:val="18"/>
                <w:szCs w:val="18"/>
              </w:rPr>
              <w:br/>
              <w:t>объема)</w:t>
            </w:r>
          </w:p>
        </w:tc>
        <w:tc>
          <w:tcPr>
            <w:tcW w:w="1256" w:type="dxa"/>
            <w:tcBorders>
              <w:top w:val="single" w:sz="4" w:space="0" w:color="auto"/>
              <w:left w:val="single" w:sz="4" w:space="0" w:color="auto"/>
              <w:bottom w:val="nil"/>
              <w:right w:val="nil"/>
            </w:tcBorders>
            <w:shd w:val="clear" w:color="auto" w:fill="FFFFFF"/>
            <w:vAlign w:val="center"/>
          </w:tcPr>
          <w:p w14:paraId="246E5F17" w14:textId="67617FEC"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0</w:t>
            </w:r>
            <w:r w:rsidR="005005DD"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10</w:t>
            </w:r>
          </w:p>
        </w:tc>
        <w:tc>
          <w:tcPr>
            <w:tcW w:w="1156" w:type="dxa"/>
            <w:tcBorders>
              <w:top w:val="single" w:sz="4" w:space="0" w:color="auto"/>
              <w:left w:val="single" w:sz="4" w:space="0" w:color="auto"/>
              <w:bottom w:val="nil"/>
              <w:right w:val="nil"/>
            </w:tcBorders>
            <w:shd w:val="clear" w:color="auto" w:fill="FFFFFF"/>
            <w:vAlign w:val="center"/>
          </w:tcPr>
          <w:p w14:paraId="3942AC6E" w14:textId="77777777"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44</w:t>
            </w:r>
          </w:p>
        </w:tc>
        <w:tc>
          <w:tcPr>
            <w:tcW w:w="815" w:type="dxa"/>
            <w:tcBorders>
              <w:top w:val="single" w:sz="4" w:space="0" w:color="auto"/>
              <w:left w:val="single" w:sz="4" w:space="0" w:color="auto"/>
              <w:bottom w:val="nil"/>
              <w:right w:val="nil"/>
            </w:tcBorders>
            <w:shd w:val="clear" w:color="auto" w:fill="FFFFFF"/>
            <w:vAlign w:val="center"/>
          </w:tcPr>
          <w:p w14:paraId="4DDDBED8" w14:textId="7172A24B"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1</w:t>
            </w:r>
            <w:r w:rsidR="005005DD"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0</w:t>
            </w:r>
          </w:p>
        </w:tc>
        <w:tc>
          <w:tcPr>
            <w:tcW w:w="1142" w:type="dxa"/>
            <w:tcBorders>
              <w:top w:val="single" w:sz="4" w:space="0" w:color="auto"/>
              <w:left w:val="single" w:sz="4" w:space="0" w:color="auto"/>
              <w:bottom w:val="nil"/>
              <w:right w:val="nil"/>
            </w:tcBorders>
            <w:shd w:val="clear" w:color="auto" w:fill="FFFFFF"/>
            <w:vAlign w:val="center"/>
          </w:tcPr>
          <w:p w14:paraId="4EEF37DD" w14:textId="77777777"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5</w:t>
            </w:r>
          </w:p>
        </w:tc>
        <w:tc>
          <w:tcPr>
            <w:tcW w:w="785" w:type="dxa"/>
            <w:tcBorders>
              <w:top w:val="single" w:sz="4" w:space="0" w:color="auto"/>
              <w:left w:val="single" w:sz="4" w:space="0" w:color="auto"/>
              <w:bottom w:val="nil"/>
              <w:right w:val="nil"/>
            </w:tcBorders>
            <w:shd w:val="clear" w:color="auto" w:fill="FFFFFF"/>
            <w:vAlign w:val="center"/>
          </w:tcPr>
          <w:p w14:paraId="4A3EF97E" w14:textId="33A5B3C1" w:rsidR="001669DE" w:rsidRPr="00982BF1" w:rsidRDefault="0041084A"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2</w:t>
            </w:r>
            <w:r w:rsidR="005005DD" w:rsidRPr="00982BF1">
              <w:rPr>
                <w:rStyle w:val="aff5"/>
                <w:rFonts w:ascii="Times New Roman" w:hAnsi="Times New Roman" w:cs="Times New Roman"/>
                <w:color w:val="000000"/>
                <w:sz w:val="18"/>
                <w:szCs w:val="18"/>
              </w:rPr>
              <w:t>,</w:t>
            </w:r>
            <w:r w:rsidR="001669DE" w:rsidRPr="00982BF1">
              <w:rPr>
                <w:rStyle w:val="aff5"/>
                <w:rFonts w:ascii="Times New Roman" w:hAnsi="Times New Roman" w:cs="Times New Roman"/>
                <w:color w:val="000000"/>
                <w:sz w:val="18"/>
                <w:szCs w:val="18"/>
              </w:rPr>
              <w:t>0</w:t>
            </w:r>
          </w:p>
        </w:tc>
        <w:tc>
          <w:tcPr>
            <w:tcW w:w="1018" w:type="dxa"/>
            <w:tcBorders>
              <w:top w:val="single" w:sz="4" w:space="0" w:color="auto"/>
              <w:left w:val="single" w:sz="4" w:space="0" w:color="auto"/>
              <w:bottom w:val="nil"/>
              <w:right w:val="single" w:sz="4" w:space="0" w:color="auto"/>
            </w:tcBorders>
            <w:shd w:val="clear" w:color="auto" w:fill="FFFFFF"/>
            <w:vAlign w:val="center"/>
          </w:tcPr>
          <w:p w14:paraId="6CF6394D" w14:textId="77777777"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300</w:t>
            </w:r>
          </w:p>
        </w:tc>
      </w:tr>
      <w:tr w:rsidR="001669DE" w:rsidRPr="004C0067" w14:paraId="6F087CB7" w14:textId="77777777" w:rsidTr="00982BF1">
        <w:trPr>
          <w:gridAfter w:val="1"/>
          <w:wAfter w:w="29" w:type="dxa"/>
          <w:trHeight w:hRule="exact" w:val="427"/>
          <w:jc w:val="center"/>
        </w:trPr>
        <w:tc>
          <w:tcPr>
            <w:tcW w:w="1149" w:type="dxa"/>
            <w:tcBorders>
              <w:top w:val="single" w:sz="4" w:space="0" w:color="auto"/>
              <w:left w:val="single" w:sz="4" w:space="0" w:color="auto"/>
              <w:bottom w:val="nil"/>
              <w:right w:val="nil"/>
            </w:tcBorders>
            <w:shd w:val="clear" w:color="auto" w:fill="FFFFFF"/>
            <w:vAlign w:val="center"/>
          </w:tcPr>
          <w:p w14:paraId="730F9C9B" w14:textId="79D27E2A"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lang w:val="en-US" w:eastAsia="en-US"/>
              </w:rPr>
              <w:t>20</w:t>
            </w:r>
            <w:r w:rsidR="004C0067" w:rsidRPr="00982BF1">
              <w:rPr>
                <w:rStyle w:val="aff5"/>
                <w:rFonts w:ascii="Times New Roman" w:hAnsi="Times New Roman" w:cs="Times New Roman"/>
                <w:color w:val="000000"/>
                <w:sz w:val="18"/>
                <w:szCs w:val="18"/>
                <w:lang w:eastAsia="en-US"/>
              </w:rPr>
              <w:t xml:space="preserve"> </w:t>
            </w:r>
            <w:r w:rsidR="00B420F8" w:rsidRPr="00982BF1">
              <w:rPr>
                <w:rFonts w:ascii="Times New Roman" w:hAnsi="Times New Roman" w:cs="Times New Roman"/>
                <w:color w:val="000000"/>
                <w:sz w:val="18"/>
                <w:szCs w:val="18"/>
                <w:shd w:val="clear" w:color="auto" w:fill="FFFFFF"/>
                <w:lang w:eastAsia="en-US"/>
              </w:rPr>
              <w:t>≤</w:t>
            </w:r>
            <w:r w:rsidR="004C0067" w:rsidRPr="00982BF1">
              <w:rPr>
                <w:rFonts w:ascii="Times New Roman" w:hAnsi="Times New Roman" w:cs="Times New Roman"/>
                <w:color w:val="000000"/>
                <w:sz w:val="18"/>
                <w:szCs w:val="18"/>
                <w:shd w:val="clear" w:color="auto" w:fill="FFFFFF"/>
                <w:lang w:eastAsia="en-US"/>
              </w:rPr>
              <w:t xml:space="preserve"> </w:t>
            </w:r>
            <w:r w:rsidRPr="00982BF1">
              <w:rPr>
                <w:rStyle w:val="aff5"/>
                <w:rFonts w:ascii="Times New Roman" w:hAnsi="Times New Roman" w:cs="Times New Roman"/>
                <w:color w:val="000000"/>
                <w:sz w:val="18"/>
                <w:szCs w:val="18"/>
                <w:lang w:val="en-US" w:eastAsia="en-US"/>
              </w:rPr>
              <w:t>V</w:t>
            </w:r>
            <w:r w:rsidR="004C0067" w:rsidRPr="00982BF1">
              <w:rPr>
                <w:rStyle w:val="aff5"/>
                <w:rFonts w:ascii="Times New Roman" w:hAnsi="Times New Roman" w:cs="Times New Roman"/>
                <w:color w:val="000000"/>
                <w:sz w:val="18"/>
                <w:szCs w:val="18"/>
                <w:lang w:eastAsia="en-US"/>
              </w:rPr>
              <w:t xml:space="preserve"> </w:t>
            </w:r>
            <w:r w:rsidRPr="00982BF1">
              <w:rPr>
                <w:rStyle w:val="aff5"/>
                <w:rFonts w:ascii="Times New Roman" w:hAnsi="Times New Roman" w:cs="Times New Roman"/>
                <w:color w:val="000000"/>
                <w:sz w:val="18"/>
                <w:szCs w:val="18"/>
                <w:lang w:val="en-US" w:eastAsia="en-US"/>
              </w:rPr>
              <w:t>&lt;</w:t>
            </w:r>
            <w:r w:rsidR="004C0067" w:rsidRPr="00982BF1">
              <w:rPr>
                <w:rStyle w:val="aff5"/>
                <w:rFonts w:ascii="Times New Roman" w:hAnsi="Times New Roman" w:cs="Times New Roman"/>
                <w:color w:val="000000"/>
                <w:sz w:val="18"/>
                <w:szCs w:val="18"/>
                <w:lang w:eastAsia="en-US"/>
              </w:rPr>
              <w:t xml:space="preserve"> </w:t>
            </w:r>
            <w:r w:rsidRPr="00982BF1">
              <w:rPr>
                <w:rStyle w:val="aff5"/>
                <w:rFonts w:ascii="Times New Roman" w:hAnsi="Times New Roman" w:cs="Times New Roman"/>
                <w:color w:val="000000"/>
                <w:sz w:val="18"/>
                <w:szCs w:val="18"/>
                <w:lang w:val="en-US" w:eastAsia="en-US"/>
              </w:rPr>
              <w:t>30</w:t>
            </w:r>
          </w:p>
        </w:tc>
        <w:tc>
          <w:tcPr>
            <w:tcW w:w="1702" w:type="dxa"/>
            <w:tcBorders>
              <w:top w:val="single" w:sz="4" w:space="0" w:color="auto"/>
              <w:left w:val="single" w:sz="4" w:space="0" w:color="auto"/>
              <w:bottom w:val="nil"/>
              <w:right w:val="nil"/>
            </w:tcBorders>
            <w:shd w:val="clear" w:color="auto" w:fill="FFFFFF"/>
            <w:vAlign w:val="center"/>
          </w:tcPr>
          <w:p w14:paraId="38F7EDEE" w14:textId="01EC041E" w:rsidR="001669DE" w:rsidRPr="00982BF1" w:rsidRDefault="001669DE" w:rsidP="005005DD">
            <w:pPr>
              <w:pStyle w:val="aff6"/>
              <w:shd w:val="clear" w:color="auto" w:fill="auto"/>
              <w:spacing w:after="0"/>
              <w:jc w:val="center"/>
              <w:rPr>
                <w:rFonts w:ascii="Times New Roman" w:hAnsi="Times New Roman" w:cs="Times New Roman"/>
                <w:sz w:val="18"/>
                <w:szCs w:val="18"/>
              </w:rPr>
            </w:pPr>
            <w:proofErr w:type="gramStart"/>
            <w:r w:rsidRPr="00982BF1">
              <w:rPr>
                <w:rStyle w:val="aff5"/>
                <w:rFonts w:ascii="Times New Roman" w:hAnsi="Times New Roman" w:cs="Times New Roman"/>
                <w:smallCaps/>
                <w:color w:val="000000"/>
                <w:sz w:val="18"/>
                <w:szCs w:val="18"/>
                <w:lang w:eastAsia="en-US"/>
              </w:rPr>
              <w:t>±(</w:t>
            </w:r>
            <w:proofErr w:type="gramEnd"/>
            <w:r w:rsidRPr="00982BF1">
              <w:rPr>
                <w:rStyle w:val="aff5"/>
                <w:rFonts w:ascii="Times New Roman" w:hAnsi="Times New Roman" w:cs="Times New Roman"/>
                <w:smallCaps/>
                <w:color w:val="000000"/>
                <w:sz w:val="18"/>
                <w:szCs w:val="18"/>
                <w:lang w:eastAsia="en-US"/>
              </w:rPr>
              <w:t>1</w:t>
            </w:r>
            <w:r w:rsidR="0041084A" w:rsidRPr="00982BF1">
              <w:rPr>
                <w:rStyle w:val="aff5"/>
                <w:rFonts w:ascii="Times New Roman" w:hAnsi="Times New Roman" w:cs="Times New Roman"/>
                <w:smallCaps/>
                <w:color w:val="000000"/>
                <w:sz w:val="18"/>
                <w:szCs w:val="18"/>
                <w:lang w:eastAsia="en-US"/>
              </w:rPr>
              <w:t>,</w:t>
            </w:r>
            <w:r w:rsidRPr="00982BF1">
              <w:rPr>
                <w:rStyle w:val="aff5"/>
                <w:rFonts w:ascii="Times New Roman" w:hAnsi="Times New Roman" w:cs="Times New Roman"/>
                <w:smallCaps/>
                <w:color w:val="000000"/>
                <w:sz w:val="18"/>
                <w:szCs w:val="18"/>
                <w:lang w:eastAsia="en-US"/>
              </w:rPr>
              <w:t>5</w:t>
            </w:r>
            <w:r w:rsidR="004C0067" w:rsidRPr="00982BF1">
              <w:rPr>
                <w:rStyle w:val="aff5"/>
                <w:rFonts w:ascii="Times New Roman" w:hAnsi="Times New Roman" w:cs="Times New Roman"/>
                <w:smallCaps/>
                <w:color w:val="000000"/>
                <w:sz w:val="18"/>
                <w:szCs w:val="18"/>
                <w:lang w:eastAsia="en-US"/>
              </w:rPr>
              <w:t xml:space="preserve"> </w:t>
            </w:r>
            <w:r w:rsidRPr="00982BF1">
              <w:rPr>
                <w:rStyle w:val="aff5"/>
                <w:rFonts w:ascii="Times New Roman" w:hAnsi="Times New Roman" w:cs="Times New Roman"/>
                <w:smallCaps/>
                <w:color w:val="000000"/>
                <w:sz w:val="18"/>
                <w:szCs w:val="18"/>
                <w:lang w:eastAsia="en-US"/>
              </w:rPr>
              <w:t>%</w:t>
            </w:r>
            <w:r w:rsidR="0041084A" w:rsidRPr="00982BF1">
              <w:rPr>
                <w:rStyle w:val="aff5"/>
                <w:rFonts w:ascii="Times New Roman" w:hAnsi="Times New Roman" w:cs="Times New Roman"/>
                <w:smallCaps/>
                <w:color w:val="000000"/>
                <w:sz w:val="18"/>
                <w:szCs w:val="18"/>
                <w:lang w:eastAsia="en-US"/>
              </w:rPr>
              <w:t xml:space="preserve"> </w:t>
            </w:r>
            <w:r w:rsidR="0041084A" w:rsidRPr="00982BF1">
              <w:rPr>
                <w:rStyle w:val="aff5"/>
                <w:rFonts w:ascii="Times New Roman" w:hAnsi="Times New Roman" w:cs="Times New Roman"/>
                <w:color w:val="000000"/>
                <w:sz w:val="18"/>
                <w:szCs w:val="18"/>
              </w:rPr>
              <w:t>от</w:t>
            </w:r>
            <w:r w:rsidR="0041084A" w:rsidRPr="00982BF1">
              <w:rPr>
                <w:rStyle w:val="aff5"/>
                <w:rFonts w:ascii="Times New Roman" w:hAnsi="Times New Roman" w:cs="Times New Roman"/>
                <w:smallCaps/>
                <w:color w:val="000000"/>
                <w:sz w:val="18"/>
                <w:szCs w:val="18"/>
                <w:lang w:eastAsia="en-US"/>
              </w:rPr>
              <w:t xml:space="preserve">  </w:t>
            </w:r>
            <w:r w:rsidRPr="00982BF1">
              <w:rPr>
                <w:rStyle w:val="aff5"/>
                <w:rFonts w:ascii="Times New Roman" w:hAnsi="Times New Roman" w:cs="Times New Roman"/>
                <w:smallCaps/>
                <w:color w:val="000000"/>
                <w:sz w:val="18"/>
                <w:szCs w:val="18"/>
                <w:lang w:val="en-US" w:eastAsia="en-US"/>
              </w:rPr>
              <w:t>V</w:t>
            </w:r>
            <w:r w:rsidRPr="00982BF1">
              <w:rPr>
                <w:rStyle w:val="aff5"/>
                <w:rFonts w:ascii="Times New Roman" w:hAnsi="Times New Roman" w:cs="Times New Roman"/>
                <w:smallCaps/>
                <w:color w:val="000000"/>
                <w:sz w:val="18"/>
                <w:szCs w:val="18"/>
                <w:lang w:eastAsia="en-US"/>
              </w:rPr>
              <w:t>+</w:t>
            </w:r>
            <w:r w:rsidR="0041084A" w:rsidRPr="00982BF1">
              <w:rPr>
                <w:rStyle w:val="aff5"/>
                <w:rFonts w:ascii="Times New Roman" w:hAnsi="Times New Roman" w:cs="Times New Roman"/>
                <w:smallCaps/>
                <w:color w:val="000000"/>
                <w:sz w:val="18"/>
                <w:szCs w:val="18"/>
                <w:lang w:eastAsia="en-US"/>
              </w:rPr>
              <w:t>1</w:t>
            </w:r>
            <w:r w:rsidRPr="00982BF1">
              <w:rPr>
                <w:rStyle w:val="aff5"/>
                <w:rFonts w:ascii="Times New Roman" w:hAnsi="Times New Roman" w:cs="Times New Roman"/>
                <w:smallCaps/>
                <w:color w:val="000000"/>
                <w:sz w:val="18"/>
                <w:szCs w:val="18"/>
                <w:lang w:eastAsia="en-US"/>
              </w:rPr>
              <w:t xml:space="preserve"> </w:t>
            </w:r>
            <w:r w:rsidRPr="00982BF1">
              <w:rPr>
                <w:rStyle w:val="aff5"/>
                <w:rFonts w:ascii="Times New Roman" w:hAnsi="Times New Roman" w:cs="Times New Roman"/>
                <w:smallCaps/>
                <w:color w:val="000000"/>
                <w:sz w:val="18"/>
                <w:szCs w:val="18"/>
              </w:rPr>
              <w:t>%</w:t>
            </w:r>
            <w:r w:rsidRPr="00982BF1">
              <w:rPr>
                <w:rStyle w:val="aff5"/>
                <w:rFonts w:ascii="Times New Roman" w:hAnsi="Times New Roman" w:cs="Times New Roman"/>
                <w:smallCaps/>
                <w:color w:val="000000"/>
                <w:sz w:val="18"/>
                <w:szCs w:val="18"/>
              </w:rPr>
              <w:br/>
            </w:r>
            <w:r w:rsidRPr="00982BF1">
              <w:rPr>
                <w:rStyle w:val="aff5"/>
                <w:rFonts w:ascii="Times New Roman" w:hAnsi="Times New Roman" w:cs="Times New Roman"/>
                <w:color w:val="000000"/>
                <w:sz w:val="18"/>
                <w:szCs w:val="18"/>
              </w:rPr>
              <w:t>слитого объема)</w:t>
            </w:r>
          </w:p>
        </w:tc>
        <w:tc>
          <w:tcPr>
            <w:tcW w:w="1265" w:type="dxa"/>
            <w:tcBorders>
              <w:top w:val="single" w:sz="4" w:space="0" w:color="auto"/>
              <w:left w:val="single" w:sz="4" w:space="0" w:color="auto"/>
              <w:bottom w:val="nil"/>
              <w:right w:val="nil"/>
            </w:tcBorders>
            <w:shd w:val="clear" w:color="auto" w:fill="FFFFFF"/>
            <w:vAlign w:val="center"/>
          </w:tcPr>
          <w:p w14:paraId="1A6F949C" w14:textId="77777777"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±4 % слитого</w:t>
            </w:r>
            <w:r w:rsidRPr="00982BF1">
              <w:rPr>
                <w:rStyle w:val="aff5"/>
                <w:rFonts w:ascii="Times New Roman" w:hAnsi="Times New Roman" w:cs="Times New Roman"/>
                <w:color w:val="000000"/>
                <w:sz w:val="18"/>
                <w:szCs w:val="18"/>
              </w:rPr>
              <w:br/>
              <w:t>объема)</w:t>
            </w:r>
          </w:p>
        </w:tc>
        <w:tc>
          <w:tcPr>
            <w:tcW w:w="1256" w:type="dxa"/>
            <w:tcBorders>
              <w:top w:val="single" w:sz="4" w:space="0" w:color="auto"/>
              <w:left w:val="single" w:sz="4" w:space="0" w:color="auto"/>
              <w:bottom w:val="nil"/>
              <w:right w:val="nil"/>
            </w:tcBorders>
            <w:shd w:val="clear" w:color="auto" w:fill="FFFFFF"/>
            <w:vAlign w:val="center"/>
          </w:tcPr>
          <w:p w14:paraId="45A4F3A5" w14:textId="622B85A0"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0</w:t>
            </w:r>
            <w:r w:rsidR="005005DD"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15</w:t>
            </w:r>
          </w:p>
        </w:tc>
        <w:tc>
          <w:tcPr>
            <w:tcW w:w="1156" w:type="dxa"/>
            <w:tcBorders>
              <w:top w:val="single" w:sz="4" w:space="0" w:color="auto"/>
              <w:left w:val="single" w:sz="4" w:space="0" w:color="auto"/>
              <w:bottom w:val="nil"/>
              <w:right w:val="nil"/>
            </w:tcBorders>
            <w:shd w:val="clear" w:color="auto" w:fill="FFFFFF"/>
            <w:vAlign w:val="center"/>
          </w:tcPr>
          <w:p w14:paraId="6423EC03" w14:textId="77777777"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52</w:t>
            </w:r>
          </w:p>
        </w:tc>
        <w:tc>
          <w:tcPr>
            <w:tcW w:w="815" w:type="dxa"/>
            <w:tcBorders>
              <w:top w:val="single" w:sz="4" w:space="0" w:color="auto"/>
              <w:left w:val="single" w:sz="4" w:space="0" w:color="auto"/>
              <w:bottom w:val="nil"/>
              <w:right w:val="nil"/>
            </w:tcBorders>
            <w:shd w:val="clear" w:color="auto" w:fill="FFFFFF"/>
            <w:vAlign w:val="center"/>
          </w:tcPr>
          <w:p w14:paraId="51221E95" w14:textId="570322A5"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2</w:t>
            </w:r>
            <w:r w:rsidR="005005DD"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0</w:t>
            </w:r>
          </w:p>
        </w:tc>
        <w:tc>
          <w:tcPr>
            <w:tcW w:w="1142" w:type="dxa"/>
            <w:tcBorders>
              <w:top w:val="single" w:sz="4" w:space="0" w:color="auto"/>
              <w:left w:val="single" w:sz="4" w:space="0" w:color="auto"/>
              <w:bottom w:val="nil"/>
              <w:right w:val="nil"/>
            </w:tcBorders>
            <w:shd w:val="clear" w:color="auto" w:fill="FFFFFF"/>
            <w:vAlign w:val="center"/>
          </w:tcPr>
          <w:p w14:paraId="24FC1EC2" w14:textId="77777777"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10</w:t>
            </w:r>
          </w:p>
        </w:tc>
        <w:tc>
          <w:tcPr>
            <w:tcW w:w="785" w:type="dxa"/>
            <w:tcBorders>
              <w:top w:val="single" w:sz="4" w:space="0" w:color="auto"/>
              <w:left w:val="single" w:sz="4" w:space="0" w:color="auto"/>
              <w:bottom w:val="nil"/>
              <w:right w:val="nil"/>
            </w:tcBorders>
            <w:shd w:val="clear" w:color="auto" w:fill="FFFFFF"/>
            <w:vAlign w:val="center"/>
          </w:tcPr>
          <w:p w14:paraId="7734D024" w14:textId="34EC5FCB"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3</w:t>
            </w:r>
            <w:r w:rsidR="005005DD"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0</w:t>
            </w:r>
          </w:p>
        </w:tc>
        <w:tc>
          <w:tcPr>
            <w:tcW w:w="1018" w:type="dxa"/>
            <w:tcBorders>
              <w:top w:val="single" w:sz="4" w:space="0" w:color="auto"/>
              <w:left w:val="single" w:sz="4" w:space="0" w:color="auto"/>
              <w:bottom w:val="nil"/>
              <w:right w:val="single" w:sz="4" w:space="0" w:color="auto"/>
            </w:tcBorders>
            <w:shd w:val="clear" w:color="auto" w:fill="FFFFFF"/>
            <w:vAlign w:val="center"/>
          </w:tcPr>
          <w:p w14:paraId="4021E2D9" w14:textId="77777777"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200</w:t>
            </w:r>
          </w:p>
        </w:tc>
      </w:tr>
      <w:tr w:rsidR="001669DE" w:rsidRPr="004C0067" w14:paraId="46C65406" w14:textId="77777777" w:rsidTr="00982BF1">
        <w:trPr>
          <w:gridAfter w:val="1"/>
          <w:wAfter w:w="29" w:type="dxa"/>
          <w:trHeight w:hRule="exact" w:val="419"/>
          <w:jc w:val="center"/>
        </w:trPr>
        <w:tc>
          <w:tcPr>
            <w:tcW w:w="1149" w:type="dxa"/>
            <w:tcBorders>
              <w:top w:val="single" w:sz="4" w:space="0" w:color="auto"/>
              <w:left w:val="single" w:sz="4" w:space="0" w:color="auto"/>
              <w:bottom w:val="nil"/>
              <w:right w:val="nil"/>
            </w:tcBorders>
            <w:shd w:val="clear" w:color="auto" w:fill="FFFFFF"/>
            <w:vAlign w:val="center"/>
          </w:tcPr>
          <w:p w14:paraId="33A5692C" w14:textId="2D76BB38"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lang w:val="en-US" w:eastAsia="en-US"/>
              </w:rPr>
              <w:t>30</w:t>
            </w:r>
            <w:r w:rsidR="004C0067" w:rsidRPr="00982BF1">
              <w:rPr>
                <w:rStyle w:val="aff5"/>
                <w:rFonts w:ascii="Times New Roman" w:hAnsi="Times New Roman" w:cs="Times New Roman"/>
                <w:color w:val="000000"/>
                <w:sz w:val="18"/>
                <w:szCs w:val="18"/>
                <w:lang w:eastAsia="en-US"/>
              </w:rPr>
              <w:t xml:space="preserve"> </w:t>
            </w:r>
            <w:r w:rsidR="00B420F8" w:rsidRPr="00982BF1">
              <w:rPr>
                <w:rFonts w:ascii="Times New Roman" w:hAnsi="Times New Roman" w:cs="Times New Roman"/>
                <w:color w:val="000000"/>
                <w:sz w:val="18"/>
                <w:szCs w:val="18"/>
                <w:shd w:val="clear" w:color="auto" w:fill="FFFFFF"/>
                <w:lang w:eastAsia="en-US"/>
              </w:rPr>
              <w:t>≤</w:t>
            </w:r>
            <w:r w:rsidR="004C0067" w:rsidRPr="00982BF1">
              <w:rPr>
                <w:rFonts w:ascii="Times New Roman" w:hAnsi="Times New Roman" w:cs="Times New Roman"/>
                <w:color w:val="000000"/>
                <w:sz w:val="18"/>
                <w:szCs w:val="18"/>
                <w:shd w:val="clear" w:color="auto" w:fill="FFFFFF"/>
                <w:lang w:eastAsia="en-US"/>
              </w:rPr>
              <w:t xml:space="preserve"> </w:t>
            </w:r>
            <w:r w:rsidRPr="00982BF1">
              <w:rPr>
                <w:rStyle w:val="aff5"/>
                <w:rFonts w:ascii="Times New Roman" w:hAnsi="Times New Roman" w:cs="Times New Roman"/>
                <w:color w:val="000000"/>
                <w:sz w:val="18"/>
                <w:szCs w:val="18"/>
                <w:lang w:val="en-US" w:eastAsia="en-US"/>
              </w:rPr>
              <w:t>V&lt;</w:t>
            </w:r>
            <w:r w:rsidR="004C0067" w:rsidRPr="00982BF1">
              <w:rPr>
                <w:rStyle w:val="aff5"/>
                <w:rFonts w:ascii="Times New Roman" w:hAnsi="Times New Roman" w:cs="Times New Roman"/>
                <w:color w:val="000000"/>
                <w:sz w:val="18"/>
                <w:szCs w:val="18"/>
                <w:lang w:eastAsia="en-US"/>
              </w:rPr>
              <w:t xml:space="preserve"> </w:t>
            </w:r>
            <w:r w:rsidRPr="00982BF1">
              <w:rPr>
                <w:rStyle w:val="aff5"/>
                <w:rFonts w:ascii="Times New Roman" w:hAnsi="Times New Roman" w:cs="Times New Roman"/>
                <w:color w:val="000000"/>
                <w:sz w:val="18"/>
                <w:szCs w:val="18"/>
                <w:lang w:val="en-US" w:eastAsia="en-US"/>
              </w:rPr>
              <w:t>50</w:t>
            </w:r>
          </w:p>
        </w:tc>
        <w:tc>
          <w:tcPr>
            <w:tcW w:w="1702" w:type="dxa"/>
            <w:tcBorders>
              <w:top w:val="single" w:sz="4" w:space="0" w:color="auto"/>
              <w:left w:val="single" w:sz="4" w:space="0" w:color="auto"/>
              <w:bottom w:val="nil"/>
              <w:right w:val="nil"/>
            </w:tcBorders>
            <w:shd w:val="clear" w:color="auto" w:fill="FFFFFF"/>
            <w:vAlign w:val="center"/>
          </w:tcPr>
          <w:p w14:paraId="6BC09E04" w14:textId="5666B0B7" w:rsidR="001669DE" w:rsidRPr="00982BF1" w:rsidRDefault="001669DE" w:rsidP="005005DD">
            <w:pPr>
              <w:pStyle w:val="aff6"/>
              <w:shd w:val="clear" w:color="auto" w:fill="auto"/>
              <w:spacing w:after="0"/>
              <w:jc w:val="center"/>
              <w:rPr>
                <w:rFonts w:ascii="Times New Roman" w:hAnsi="Times New Roman" w:cs="Times New Roman"/>
                <w:sz w:val="18"/>
                <w:szCs w:val="18"/>
              </w:rPr>
            </w:pPr>
            <w:proofErr w:type="gramStart"/>
            <w:r w:rsidRPr="00982BF1">
              <w:rPr>
                <w:rStyle w:val="aff5"/>
                <w:rFonts w:ascii="Times New Roman" w:hAnsi="Times New Roman" w:cs="Times New Roman"/>
                <w:color w:val="000000"/>
                <w:sz w:val="18"/>
                <w:szCs w:val="18"/>
              </w:rPr>
              <w:t>±(</w:t>
            </w:r>
            <w:proofErr w:type="gramEnd"/>
            <w:r w:rsidRPr="00982BF1">
              <w:rPr>
                <w:rStyle w:val="aff5"/>
                <w:rFonts w:ascii="Times New Roman" w:hAnsi="Times New Roman" w:cs="Times New Roman"/>
                <w:color w:val="000000"/>
                <w:sz w:val="18"/>
                <w:szCs w:val="18"/>
              </w:rPr>
              <w:t>1</w:t>
            </w:r>
            <w:r w:rsidR="0041084A"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5</w:t>
            </w:r>
            <w:r w:rsidR="004C0067" w:rsidRPr="00982BF1">
              <w:rPr>
                <w:rStyle w:val="aff5"/>
                <w:rFonts w:ascii="Times New Roman" w:hAnsi="Times New Roman" w:cs="Times New Roman"/>
                <w:color w:val="000000"/>
                <w:sz w:val="18"/>
                <w:szCs w:val="18"/>
              </w:rPr>
              <w:t xml:space="preserve"> </w:t>
            </w:r>
            <w:r w:rsidRPr="00982BF1">
              <w:rPr>
                <w:rStyle w:val="aff5"/>
                <w:rFonts w:ascii="Times New Roman" w:hAnsi="Times New Roman" w:cs="Times New Roman"/>
                <w:color w:val="000000"/>
                <w:sz w:val="18"/>
                <w:szCs w:val="18"/>
              </w:rPr>
              <w:t>%</w:t>
            </w:r>
            <w:r w:rsidR="0041084A" w:rsidRPr="00982BF1">
              <w:rPr>
                <w:rStyle w:val="aff5"/>
                <w:rFonts w:ascii="Times New Roman" w:hAnsi="Times New Roman" w:cs="Times New Roman"/>
                <w:color w:val="000000"/>
                <w:sz w:val="18"/>
                <w:szCs w:val="18"/>
              </w:rPr>
              <w:t xml:space="preserve"> </w:t>
            </w:r>
            <w:r w:rsidRPr="00982BF1">
              <w:rPr>
                <w:rStyle w:val="aff5"/>
                <w:rFonts w:ascii="Times New Roman" w:hAnsi="Times New Roman" w:cs="Times New Roman"/>
                <w:color w:val="000000"/>
                <w:sz w:val="18"/>
                <w:szCs w:val="18"/>
              </w:rPr>
              <w:t>от V + 1</w:t>
            </w:r>
            <w:r w:rsidR="005005DD" w:rsidRPr="00982BF1">
              <w:rPr>
                <w:rStyle w:val="aff5"/>
                <w:rFonts w:ascii="Times New Roman" w:hAnsi="Times New Roman" w:cs="Times New Roman"/>
                <w:color w:val="000000"/>
                <w:sz w:val="18"/>
                <w:szCs w:val="18"/>
              </w:rPr>
              <w:t xml:space="preserve"> </w:t>
            </w:r>
            <w:r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br/>
              <w:t>слитого объема)</w:t>
            </w:r>
          </w:p>
        </w:tc>
        <w:tc>
          <w:tcPr>
            <w:tcW w:w="1265" w:type="dxa"/>
            <w:tcBorders>
              <w:top w:val="single" w:sz="4" w:space="0" w:color="auto"/>
              <w:left w:val="single" w:sz="4" w:space="0" w:color="auto"/>
              <w:bottom w:val="nil"/>
              <w:right w:val="nil"/>
            </w:tcBorders>
            <w:shd w:val="clear" w:color="auto" w:fill="FFFFFF"/>
            <w:vAlign w:val="center"/>
          </w:tcPr>
          <w:p w14:paraId="577AE1E8" w14:textId="77777777"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±4 % слитого</w:t>
            </w:r>
            <w:r w:rsidRPr="00982BF1">
              <w:rPr>
                <w:rStyle w:val="aff5"/>
                <w:rFonts w:ascii="Times New Roman" w:hAnsi="Times New Roman" w:cs="Times New Roman"/>
                <w:color w:val="000000"/>
                <w:sz w:val="18"/>
                <w:szCs w:val="18"/>
              </w:rPr>
              <w:br/>
              <w:t>объема)</w:t>
            </w:r>
          </w:p>
        </w:tc>
        <w:tc>
          <w:tcPr>
            <w:tcW w:w="1256" w:type="dxa"/>
            <w:tcBorders>
              <w:top w:val="single" w:sz="4" w:space="0" w:color="auto"/>
              <w:left w:val="single" w:sz="4" w:space="0" w:color="auto"/>
              <w:bottom w:val="nil"/>
              <w:right w:val="nil"/>
            </w:tcBorders>
            <w:shd w:val="clear" w:color="auto" w:fill="FFFFFF"/>
            <w:vAlign w:val="center"/>
          </w:tcPr>
          <w:p w14:paraId="20397533" w14:textId="614C11DD"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0</w:t>
            </w:r>
            <w:r w:rsidR="005005DD"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17</w:t>
            </w:r>
          </w:p>
        </w:tc>
        <w:tc>
          <w:tcPr>
            <w:tcW w:w="1156" w:type="dxa"/>
            <w:tcBorders>
              <w:top w:val="single" w:sz="4" w:space="0" w:color="auto"/>
              <w:left w:val="single" w:sz="4" w:space="0" w:color="auto"/>
              <w:bottom w:val="nil"/>
              <w:right w:val="nil"/>
            </w:tcBorders>
            <w:shd w:val="clear" w:color="auto" w:fill="FFFFFF"/>
            <w:vAlign w:val="center"/>
          </w:tcPr>
          <w:p w14:paraId="5751D8ED" w14:textId="77777777"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67</w:t>
            </w:r>
          </w:p>
        </w:tc>
        <w:tc>
          <w:tcPr>
            <w:tcW w:w="815" w:type="dxa"/>
            <w:tcBorders>
              <w:top w:val="single" w:sz="4" w:space="0" w:color="auto"/>
              <w:left w:val="single" w:sz="4" w:space="0" w:color="auto"/>
              <w:bottom w:val="nil"/>
              <w:right w:val="nil"/>
            </w:tcBorders>
            <w:shd w:val="clear" w:color="auto" w:fill="FFFFFF"/>
            <w:vAlign w:val="center"/>
          </w:tcPr>
          <w:p w14:paraId="79FBED29" w14:textId="0B9A5EAD"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2</w:t>
            </w:r>
            <w:r w:rsidR="005005DD"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0</w:t>
            </w:r>
          </w:p>
        </w:tc>
        <w:tc>
          <w:tcPr>
            <w:tcW w:w="1142" w:type="dxa"/>
            <w:tcBorders>
              <w:top w:val="single" w:sz="4" w:space="0" w:color="auto"/>
              <w:left w:val="single" w:sz="4" w:space="0" w:color="auto"/>
              <w:bottom w:val="nil"/>
              <w:right w:val="nil"/>
            </w:tcBorders>
            <w:shd w:val="clear" w:color="auto" w:fill="FFFFFF"/>
            <w:vAlign w:val="center"/>
          </w:tcPr>
          <w:p w14:paraId="50C641C5" w14:textId="77777777"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10</w:t>
            </w:r>
          </w:p>
        </w:tc>
        <w:tc>
          <w:tcPr>
            <w:tcW w:w="785" w:type="dxa"/>
            <w:tcBorders>
              <w:top w:val="single" w:sz="4" w:space="0" w:color="auto"/>
              <w:left w:val="single" w:sz="4" w:space="0" w:color="auto"/>
              <w:bottom w:val="nil"/>
              <w:right w:val="nil"/>
            </w:tcBorders>
            <w:shd w:val="clear" w:color="auto" w:fill="FFFFFF"/>
            <w:vAlign w:val="center"/>
          </w:tcPr>
          <w:p w14:paraId="60D5F06A" w14:textId="568277C9"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3</w:t>
            </w:r>
            <w:r w:rsidR="005005DD"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0</w:t>
            </w:r>
          </w:p>
        </w:tc>
        <w:tc>
          <w:tcPr>
            <w:tcW w:w="1018" w:type="dxa"/>
            <w:tcBorders>
              <w:top w:val="single" w:sz="4" w:space="0" w:color="auto"/>
              <w:left w:val="single" w:sz="4" w:space="0" w:color="auto"/>
              <w:bottom w:val="nil"/>
              <w:right w:val="single" w:sz="4" w:space="0" w:color="auto"/>
            </w:tcBorders>
            <w:shd w:val="clear" w:color="auto" w:fill="FFFFFF"/>
            <w:vAlign w:val="center"/>
          </w:tcPr>
          <w:p w14:paraId="0A750826" w14:textId="77777777"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200</w:t>
            </w:r>
          </w:p>
        </w:tc>
      </w:tr>
      <w:tr w:rsidR="001669DE" w:rsidRPr="004C0067" w14:paraId="1EAE73B4" w14:textId="77777777" w:rsidTr="00982BF1">
        <w:trPr>
          <w:gridAfter w:val="1"/>
          <w:wAfter w:w="29" w:type="dxa"/>
          <w:trHeight w:hRule="exact" w:val="425"/>
          <w:jc w:val="center"/>
        </w:trPr>
        <w:tc>
          <w:tcPr>
            <w:tcW w:w="1149" w:type="dxa"/>
            <w:tcBorders>
              <w:top w:val="single" w:sz="4" w:space="0" w:color="auto"/>
              <w:left w:val="single" w:sz="4" w:space="0" w:color="auto"/>
              <w:bottom w:val="single" w:sz="4" w:space="0" w:color="auto"/>
              <w:right w:val="nil"/>
            </w:tcBorders>
            <w:shd w:val="clear" w:color="auto" w:fill="FFFFFF"/>
            <w:vAlign w:val="center"/>
          </w:tcPr>
          <w:p w14:paraId="41924930" w14:textId="68D73A29" w:rsidR="001669DE" w:rsidRPr="00982BF1" w:rsidRDefault="00B420F8"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lang w:val="en-US" w:eastAsia="en-US"/>
              </w:rPr>
              <w:t>V</w:t>
            </w:r>
            <w:r w:rsidR="004C0067" w:rsidRPr="00982BF1">
              <w:rPr>
                <w:rStyle w:val="aff5"/>
                <w:rFonts w:ascii="Times New Roman" w:hAnsi="Times New Roman" w:cs="Times New Roman"/>
                <w:color w:val="000000"/>
                <w:sz w:val="18"/>
                <w:szCs w:val="18"/>
                <w:lang w:eastAsia="en-US"/>
              </w:rPr>
              <w:t xml:space="preserve"> </w:t>
            </w:r>
            <w:r w:rsidRPr="00982BF1">
              <w:rPr>
                <w:rFonts w:ascii="Times New Roman" w:hAnsi="Times New Roman" w:cs="Times New Roman"/>
                <w:color w:val="000000"/>
                <w:sz w:val="18"/>
                <w:szCs w:val="18"/>
                <w:shd w:val="clear" w:color="auto" w:fill="FFFFFF"/>
                <w:lang w:eastAsia="en-US"/>
              </w:rPr>
              <w:t>≥</w:t>
            </w:r>
            <w:r w:rsidR="004C0067" w:rsidRPr="00982BF1">
              <w:rPr>
                <w:rFonts w:ascii="Times New Roman" w:hAnsi="Times New Roman" w:cs="Times New Roman"/>
                <w:color w:val="000000"/>
                <w:sz w:val="18"/>
                <w:szCs w:val="18"/>
                <w:shd w:val="clear" w:color="auto" w:fill="FFFFFF"/>
                <w:lang w:eastAsia="en-US"/>
              </w:rPr>
              <w:t xml:space="preserve"> </w:t>
            </w:r>
            <w:r w:rsidRPr="00982BF1">
              <w:rPr>
                <w:rStyle w:val="aff5"/>
                <w:rFonts w:ascii="Times New Roman" w:hAnsi="Times New Roman" w:cs="Times New Roman"/>
                <w:color w:val="000000"/>
                <w:sz w:val="18"/>
                <w:szCs w:val="18"/>
                <w:lang w:val="en-US" w:eastAsia="en-US"/>
              </w:rPr>
              <w:t>50</w:t>
            </w:r>
          </w:p>
        </w:tc>
        <w:tc>
          <w:tcPr>
            <w:tcW w:w="1702" w:type="dxa"/>
            <w:tcBorders>
              <w:top w:val="single" w:sz="4" w:space="0" w:color="auto"/>
              <w:left w:val="single" w:sz="4" w:space="0" w:color="auto"/>
              <w:bottom w:val="single" w:sz="4" w:space="0" w:color="auto"/>
              <w:right w:val="nil"/>
            </w:tcBorders>
            <w:shd w:val="clear" w:color="auto" w:fill="FFFFFF"/>
            <w:vAlign w:val="center"/>
          </w:tcPr>
          <w:p w14:paraId="240E9C91" w14:textId="16ADCFD7" w:rsidR="001669DE" w:rsidRPr="00982BF1" w:rsidRDefault="001669DE" w:rsidP="005005DD">
            <w:pPr>
              <w:pStyle w:val="aff6"/>
              <w:shd w:val="clear" w:color="auto" w:fill="auto"/>
              <w:spacing w:after="0"/>
              <w:jc w:val="center"/>
              <w:rPr>
                <w:rFonts w:ascii="Times New Roman" w:hAnsi="Times New Roman" w:cs="Times New Roman"/>
                <w:sz w:val="18"/>
                <w:szCs w:val="18"/>
              </w:rPr>
            </w:pPr>
            <w:proofErr w:type="gramStart"/>
            <w:r w:rsidRPr="00982BF1">
              <w:rPr>
                <w:rStyle w:val="aff5"/>
                <w:rFonts w:ascii="Times New Roman" w:hAnsi="Times New Roman" w:cs="Times New Roman"/>
                <w:color w:val="000000"/>
                <w:sz w:val="18"/>
                <w:szCs w:val="18"/>
              </w:rPr>
              <w:t>±(</w:t>
            </w:r>
            <w:proofErr w:type="gramEnd"/>
            <w:r w:rsidRPr="00982BF1">
              <w:rPr>
                <w:rStyle w:val="aff5"/>
                <w:rFonts w:ascii="Times New Roman" w:hAnsi="Times New Roman" w:cs="Times New Roman"/>
                <w:color w:val="000000"/>
                <w:sz w:val="18"/>
                <w:szCs w:val="18"/>
              </w:rPr>
              <w:t>1</w:t>
            </w:r>
            <w:r w:rsidR="0041084A"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 xml:space="preserve">5 % от </w:t>
            </w:r>
            <w:r w:rsidRPr="00982BF1">
              <w:rPr>
                <w:rStyle w:val="aff5"/>
                <w:rFonts w:ascii="Times New Roman" w:hAnsi="Times New Roman" w:cs="Times New Roman"/>
                <w:color w:val="000000"/>
                <w:sz w:val="18"/>
                <w:szCs w:val="18"/>
                <w:lang w:val="en-US" w:eastAsia="en-US"/>
              </w:rPr>
              <w:t xml:space="preserve">V+1 </w:t>
            </w:r>
            <w:r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br/>
              <w:t>слитого объема)</w:t>
            </w:r>
          </w:p>
        </w:tc>
        <w:tc>
          <w:tcPr>
            <w:tcW w:w="1265" w:type="dxa"/>
            <w:tcBorders>
              <w:top w:val="single" w:sz="4" w:space="0" w:color="auto"/>
              <w:left w:val="single" w:sz="4" w:space="0" w:color="auto"/>
              <w:bottom w:val="single" w:sz="4" w:space="0" w:color="auto"/>
              <w:right w:val="nil"/>
            </w:tcBorders>
            <w:shd w:val="clear" w:color="auto" w:fill="FFFFFF"/>
            <w:vAlign w:val="center"/>
          </w:tcPr>
          <w:p w14:paraId="5F993041" w14:textId="27FFF547" w:rsidR="001669DE" w:rsidRPr="00982BF1" w:rsidRDefault="0041084A"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w:t>
            </w:r>
            <w:r w:rsidR="001669DE" w:rsidRPr="00982BF1">
              <w:rPr>
                <w:rStyle w:val="aff5"/>
                <w:rFonts w:ascii="Times New Roman" w:hAnsi="Times New Roman" w:cs="Times New Roman"/>
                <w:color w:val="000000"/>
                <w:sz w:val="18"/>
                <w:szCs w:val="18"/>
              </w:rPr>
              <w:t>4 % слитого</w:t>
            </w:r>
            <w:r w:rsidR="001669DE" w:rsidRPr="00982BF1">
              <w:rPr>
                <w:rStyle w:val="aff5"/>
                <w:rFonts w:ascii="Times New Roman" w:hAnsi="Times New Roman" w:cs="Times New Roman"/>
                <w:color w:val="000000"/>
                <w:sz w:val="18"/>
                <w:szCs w:val="18"/>
              </w:rPr>
              <w:br/>
              <w:t>объема)</w:t>
            </w:r>
          </w:p>
        </w:tc>
        <w:tc>
          <w:tcPr>
            <w:tcW w:w="1256" w:type="dxa"/>
            <w:tcBorders>
              <w:top w:val="single" w:sz="4" w:space="0" w:color="auto"/>
              <w:left w:val="single" w:sz="4" w:space="0" w:color="auto"/>
              <w:bottom w:val="single" w:sz="4" w:space="0" w:color="auto"/>
              <w:right w:val="nil"/>
            </w:tcBorders>
            <w:shd w:val="clear" w:color="auto" w:fill="FFFFFF"/>
            <w:vAlign w:val="center"/>
          </w:tcPr>
          <w:p w14:paraId="12DD15B1" w14:textId="0C5EF155"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0</w:t>
            </w:r>
            <w:r w:rsidR="005005DD"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20</w:t>
            </w:r>
          </w:p>
        </w:tc>
        <w:tc>
          <w:tcPr>
            <w:tcW w:w="1156" w:type="dxa"/>
            <w:tcBorders>
              <w:top w:val="single" w:sz="4" w:space="0" w:color="auto"/>
              <w:left w:val="single" w:sz="4" w:space="0" w:color="auto"/>
              <w:bottom w:val="single" w:sz="4" w:space="0" w:color="auto"/>
              <w:right w:val="nil"/>
            </w:tcBorders>
            <w:shd w:val="clear" w:color="auto" w:fill="FFFFFF"/>
            <w:vAlign w:val="center"/>
          </w:tcPr>
          <w:p w14:paraId="4695E63E" w14:textId="77777777"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75</w:t>
            </w:r>
          </w:p>
        </w:tc>
        <w:tc>
          <w:tcPr>
            <w:tcW w:w="815" w:type="dxa"/>
            <w:tcBorders>
              <w:top w:val="single" w:sz="4" w:space="0" w:color="auto"/>
              <w:left w:val="single" w:sz="4" w:space="0" w:color="auto"/>
              <w:bottom w:val="single" w:sz="4" w:space="0" w:color="auto"/>
              <w:right w:val="nil"/>
            </w:tcBorders>
            <w:shd w:val="clear" w:color="auto" w:fill="FFFFFF"/>
            <w:vAlign w:val="center"/>
          </w:tcPr>
          <w:p w14:paraId="7FAEA22D" w14:textId="6A2D67CE"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5</w:t>
            </w:r>
            <w:r w:rsidR="005005DD"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0</w:t>
            </w:r>
          </w:p>
        </w:tc>
        <w:tc>
          <w:tcPr>
            <w:tcW w:w="1142" w:type="dxa"/>
            <w:tcBorders>
              <w:top w:val="single" w:sz="4" w:space="0" w:color="auto"/>
              <w:left w:val="single" w:sz="4" w:space="0" w:color="auto"/>
              <w:bottom w:val="single" w:sz="4" w:space="0" w:color="auto"/>
              <w:right w:val="nil"/>
            </w:tcBorders>
            <w:shd w:val="clear" w:color="auto" w:fill="FFFFFF"/>
            <w:vAlign w:val="center"/>
          </w:tcPr>
          <w:p w14:paraId="69908764" w14:textId="77777777"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10</w:t>
            </w:r>
          </w:p>
        </w:tc>
        <w:tc>
          <w:tcPr>
            <w:tcW w:w="785" w:type="dxa"/>
            <w:tcBorders>
              <w:top w:val="single" w:sz="4" w:space="0" w:color="auto"/>
              <w:left w:val="single" w:sz="4" w:space="0" w:color="auto"/>
              <w:bottom w:val="single" w:sz="4" w:space="0" w:color="auto"/>
              <w:right w:val="nil"/>
            </w:tcBorders>
            <w:shd w:val="clear" w:color="auto" w:fill="FFFFFF"/>
            <w:vAlign w:val="center"/>
          </w:tcPr>
          <w:p w14:paraId="68A6E8A8" w14:textId="61E45098"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3</w:t>
            </w:r>
            <w:r w:rsidR="005005DD" w:rsidRPr="00982BF1">
              <w:rPr>
                <w:rStyle w:val="aff5"/>
                <w:rFonts w:ascii="Times New Roman" w:hAnsi="Times New Roman" w:cs="Times New Roman"/>
                <w:color w:val="000000"/>
                <w:sz w:val="18"/>
                <w:szCs w:val="18"/>
              </w:rPr>
              <w:t>,</w:t>
            </w:r>
            <w:r w:rsidRPr="00982BF1">
              <w:rPr>
                <w:rStyle w:val="aff5"/>
                <w:rFonts w:ascii="Times New Roman" w:hAnsi="Times New Roman" w:cs="Times New Roman"/>
                <w:color w:val="000000"/>
                <w:sz w:val="18"/>
                <w:szCs w:val="18"/>
              </w:rPr>
              <w:t>0</w:t>
            </w:r>
          </w:p>
        </w:tc>
        <w:tc>
          <w:tcPr>
            <w:tcW w:w="1018" w:type="dxa"/>
            <w:tcBorders>
              <w:top w:val="single" w:sz="4" w:space="0" w:color="auto"/>
              <w:left w:val="single" w:sz="4" w:space="0" w:color="auto"/>
              <w:bottom w:val="single" w:sz="4" w:space="0" w:color="auto"/>
              <w:right w:val="single" w:sz="4" w:space="0" w:color="auto"/>
            </w:tcBorders>
            <w:shd w:val="clear" w:color="auto" w:fill="FFFFFF"/>
            <w:vAlign w:val="center"/>
          </w:tcPr>
          <w:p w14:paraId="6638735C" w14:textId="77777777" w:rsidR="001669DE" w:rsidRPr="00982BF1" w:rsidRDefault="001669DE" w:rsidP="005005DD">
            <w:pPr>
              <w:pStyle w:val="aff6"/>
              <w:shd w:val="clear" w:color="auto" w:fill="auto"/>
              <w:spacing w:after="0"/>
              <w:jc w:val="center"/>
              <w:rPr>
                <w:rFonts w:ascii="Times New Roman" w:hAnsi="Times New Roman" w:cs="Times New Roman"/>
                <w:sz w:val="18"/>
                <w:szCs w:val="18"/>
              </w:rPr>
            </w:pPr>
            <w:r w:rsidRPr="00982BF1">
              <w:rPr>
                <w:rStyle w:val="aff5"/>
                <w:rFonts w:ascii="Times New Roman" w:hAnsi="Times New Roman" w:cs="Times New Roman"/>
                <w:color w:val="000000"/>
                <w:sz w:val="18"/>
                <w:szCs w:val="18"/>
              </w:rPr>
              <w:t>200</w:t>
            </w:r>
          </w:p>
        </w:tc>
      </w:tr>
      <w:tr w:rsidR="0041084A" w:rsidRPr="004C0067" w14:paraId="66A179DF" w14:textId="77777777" w:rsidTr="00982BF1">
        <w:trPr>
          <w:trHeight w:hRule="exact" w:val="1550"/>
          <w:jc w:val="center"/>
        </w:trPr>
        <w:tc>
          <w:tcPr>
            <w:tcW w:w="10317" w:type="dxa"/>
            <w:gridSpan w:val="10"/>
            <w:tcBorders>
              <w:top w:val="single" w:sz="4" w:space="0" w:color="auto"/>
              <w:left w:val="single" w:sz="4" w:space="0" w:color="auto"/>
              <w:bottom w:val="single" w:sz="4" w:space="0" w:color="auto"/>
              <w:right w:val="single" w:sz="4" w:space="0" w:color="auto"/>
            </w:tcBorders>
            <w:shd w:val="clear" w:color="auto" w:fill="FFFFFF"/>
            <w:vAlign w:val="center"/>
          </w:tcPr>
          <w:p w14:paraId="7D398B10" w14:textId="14F8A505" w:rsidR="0041084A" w:rsidRPr="00982BF1" w:rsidRDefault="0041084A" w:rsidP="00982BF1">
            <w:pPr>
              <w:pStyle w:val="aff6"/>
              <w:ind w:right="47"/>
              <w:rPr>
                <w:rStyle w:val="aff5"/>
                <w:rFonts w:ascii="Times New Roman" w:hAnsi="Times New Roman" w:cs="Times New Roman"/>
                <w:color w:val="000000"/>
                <w:sz w:val="15"/>
                <w:szCs w:val="15"/>
              </w:rPr>
            </w:pPr>
            <w:r w:rsidRPr="00982BF1">
              <w:rPr>
                <w:rStyle w:val="aff5"/>
                <w:rFonts w:ascii="Times New Roman" w:hAnsi="Times New Roman" w:cs="Times New Roman"/>
                <w:color w:val="000000"/>
                <w:sz w:val="15"/>
                <w:szCs w:val="15"/>
              </w:rPr>
              <w:t>Примечание – Вытесненный объем означает, что вся жидкость, вытесненная с помощью уплотнения, доведена до физического предела, который был рассчитан таким образом, чтобы совпадать с нулевой отметкой шкалы.</w:t>
            </w:r>
          </w:p>
          <w:p w14:paraId="1F44B6F3" w14:textId="77777777" w:rsidR="0041084A" w:rsidRPr="00982BF1" w:rsidRDefault="0041084A" w:rsidP="0041084A">
            <w:pPr>
              <w:pStyle w:val="aff6"/>
              <w:rPr>
                <w:rStyle w:val="aff5"/>
                <w:rFonts w:ascii="Times New Roman" w:hAnsi="Times New Roman" w:cs="Times New Roman"/>
                <w:b/>
                <w:bCs/>
                <w:i/>
                <w:iCs/>
                <w:color w:val="000000"/>
                <w:sz w:val="15"/>
                <w:szCs w:val="15"/>
              </w:rPr>
            </w:pPr>
            <w:r w:rsidRPr="00982BF1">
              <w:rPr>
                <w:rStyle w:val="aff5"/>
                <w:rFonts w:ascii="Times New Roman" w:hAnsi="Times New Roman" w:cs="Times New Roman"/>
                <w:b/>
                <w:bCs/>
                <w:i/>
                <w:iCs/>
                <w:color w:val="000000"/>
                <w:sz w:val="15"/>
                <w:szCs w:val="15"/>
              </w:rPr>
              <w:t>Примеры</w:t>
            </w:r>
          </w:p>
          <w:p w14:paraId="2398E039" w14:textId="2A2B3E14" w:rsidR="0041084A" w:rsidRPr="00982BF1" w:rsidRDefault="0041084A" w:rsidP="0041084A">
            <w:pPr>
              <w:pStyle w:val="aff6"/>
              <w:rPr>
                <w:rStyle w:val="aff5"/>
                <w:rFonts w:ascii="Times New Roman" w:hAnsi="Times New Roman" w:cs="Times New Roman"/>
                <w:color w:val="000000"/>
                <w:sz w:val="15"/>
                <w:szCs w:val="15"/>
              </w:rPr>
            </w:pPr>
            <w:r w:rsidRPr="00982BF1">
              <w:rPr>
                <w:rStyle w:val="aff5"/>
                <w:rFonts w:ascii="Times New Roman" w:hAnsi="Times New Roman" w:cs="Times New Roman"/>
                <w:color w:val="000000"/>
                <w:sz w:val="15"/>
                <w:szCs w:val="15"/>
              </w:rPr>
              <w:t>1 Для шприца объемом 3 мл, при заполнении до градуировки 1 мл (менее 1/2 емкости), требуемый допуск составит ±(1,5 % × 3 мл + 2 % × 1 мл) = 0,065 мл</w:t>
            </w:r>
          </w:p>
          <w:p w14:paraId="69330DB3" w14:textId="4794E464" w:rsidR="0041084A" w:rsidRPr="004C0067" w:rsidRDefault="0041084A" w:rsidP="0041084A">
            <w:pPr>
              <w:pStyle w:val="aff6"/>
              <w:shd w:val="clear" w:color="auto" w:fill="auto"/>
              <w:spacing w:after="0"/>
              <w:rPr>
                <w:rStyle w:val="aff5"/>
                <w:rFonts w:ascii="Times New Roman" w:hAnsi="Times New Roman" w:cs="Times New Roman"/>
                <w:color w:val="000000"/>
                <w:sz w:val="20"/>
                <w:szCs w:val="20"/>
              </w:rPr>
            </w:pPr>
            <w:r w:rsidRPr="00982BF1">
              <w:rPr>
                <w:rStyle w:val="aff5"/>
                <w:rFonts w:ascii="Times New Roman" w:hAnsi="Times New Roman" w:cs="Times New Roman"/>
                <w:color w:val="000000"/>
                <w:sz w:val="15"/>
                <w:szCs w:val="15"/>
              </w:rPr>
              <w:t>2 Для шприца объемом 3 мл, при заполнении до градуировки 2 мл (более 1/2 емкости), требуемый допуск составит</w:t>
            </w:r>
            <w:r w:rsidR="004C0067" w:rsidRPr="00982BF1">
              <w:rPr>
                <w:rStyle w:val="aff5"/>
                <w:rFonts w:ascii="Times New Roman" w:hAnsi="Times New Roman" w:cs="Times New Roman"/>
                <w:color w:val="000000"/>
                <w:sz w:val="15"/>
                <w:szCs w:val="15"/>
              </w:rPr>
              <w:t xml:space="preserve">        </w:t>
            </w:r>
            <w:r w:rsidRPr="00982BF1">
              <w:rPr>
                <w:rStyle w:val="aff5"/>
                <w:rFonts w:ascii="Times New Roman" w:hAnsi="Times New Roman" w:cs="Times New Roman"/>
                <w:color w:val="000000"/>
                <w:sz w:val="15"/>
                <w:szCs w:val="15"/>
              </w:rPr>
              <w:t xml:space="preserve"> </w:t>
            </w:r>
            <w:proofErr w:type="gramStart"/>
            <w:r w:rsidRPr="00982BF1">
              <w:rPr>
                <w:rStyle w:val="aff5"/>
                <w:rFonts w:ascii="Times New Roman" w:hAnsi="Times New Roman" w:cs="Times New Roman"/>
                <w:color w:val="000000"/>
                <w:sz w:val="15"/>
                <w:szCs w:val="15"/>
              </w:rPr>
              <w:t>±(</w:t>
            </w:r>
            <w:proofErr w:type="gramEnd"/>
            <w:r w:rsidRPr="00982BF1">
              <w:rPr>
                <w:rStyle w:val="aff5"/>
                <w:rFonts w:ascii="Times New Roman" w:hAnsi="Times New Roman" w:cs="Times New Roman"/>
                <w:color w:val="000000"/>
                <w:sz w:val="15"/>
                <w:szCs w:val="15"/>
              </w:rPr>
              <w:t>5 % × 2 мл) = 0,100 мл.</w:t>
            </w:r>
          </w:p>
        </w:tc>
      </w:tr>
    </w:tbl>
    <w:p w14:paraId="288204DF" w14:textId="77777777" w:rsidR="005005DD" w:rsidRDefault="005005DD" w:rsidP="00C9297E">
      <w:pPr>
        <w:ind w:firstLine="567"/>
        <w:rPr>
          <w:sz w:val="24"/>
        </w:rPr>
      </w:pPr>
    </w:p>
    <w:p w14:paraId="6D2D7394" w14:textId="0B48FD1A" w:rsidR="001669DE" w:rsidRPr="005005DD" w:rsidRDefault="00B420F8" w:rsidP="00C9297E">
      <w:pPr>
        <w:ind w:firstLine="567"/>
        <w:rPr>
          <w:b/>
          <w:bCs/>
          <w:sz w:val="24"/>
        </w:rPr>
      </w:pPr>
      <w:r>
        <w:rPr>
          <w:b/>
          <w:bCs/>
          <w:sz w:val="24"/>
        </w:rPr>
        <w:lastRenderedPageBreak/>
        <w:t>9</w:t>
      </w:r>
      <w:r w:rsidR="001669DE" w:rsidRPr="005005DD">
        <w:rPr>
          <w:b/>
          <w:bCs/>
          <w:sz w:val="24"/>
        </w:rPr>
        <w:t xml:space="preserve"> Градуировка шкалы</w:t>
      </w:r>
    </w:p>
    <w:p w14:paraId="1ACAD22C" w14:textId="77777777" w:rsidR="005005DD" w:rsidRPr="005005DD" w:rsidRDefault="005005DD" w:rsidP="00C9297E">
      <w:pPr>
        <w:ind w:firstLine="567"/>
        <w:rPr>
          <w:b/>
          <w:bCs/>
          <w:sz w:val="24"/>
        </w:rPr>
      </w:pPr>
    </w:p>
    <w:p w14:paraId="281E2FEC" w14:textId="67ED9744" w:rsidR="001669DE" w:rsidRPr="005005DD" w:rsidRDefault="00B420F8" w:rsidP="00C9297E">
      <w:pPr>
        <w:ind w:firstLine="567"/>
        <w:rPr>
          <w:b/>
          <w:bCs/>
          <w:sz w:val="24"/>
        </w:rPr>
      </w:pPr>
      <w:r>
        <w:rPr>
          <w:b/>
          <w:bCs/>
          <w:sz w:val="24"/>
        </w:rPr>
        <w:t>9</w:t>
      </w:r>
      <w:r w:rsidR="001669DE" w:rsidRPr="005005DD">
        <w:rPr>
          <w:b/>
          <w:bCs/>
          <w:sz w:val="24"/>
        </w:rPr>
        <w:t>.1 Шкала</w:t>
      </w:r>
    </w:p>
    <w:p w14:paraId="4201A7BF" w14:textId="77777777" w:rsidR="005005DD" w:rsidRDefault="005005DD" w:rsidP="00C9297E">
      <w:pPr>
        <w:ind w:firstLine="567"/>
        <w:rPr>
          <w:sz w:val="24"/>
        </w:rPr>
      </w:pPr>
    </w:p>
    <w:p w14:paraId="7F52459D" w14:textId="77777777" w:rsidR="00B420F8" w:rsidRDefault="00B420F8" w:rsidP="00B420F8">
      <w:pPr>
        <w:ind w:firstLine="567"/>
        <w:rPr>
          <w:sz w:val="24"/>
        </w:rPr>
      </w:pPr>
      <w:r w:rsidRPr="00B420F8">
        <w:rPr>
          <w:sz w:val="24"/>
        </w:rPr>
        <w:t>9.1.1 Шприц должен иметь либо только одну шкалу, либо более одной идентичной шкалы, которые должны быть градуированы и пронумерованы, по крайней мере, с интервалами, указанными в таблице 1. Единица измерения объема должна быть указана на бочке.</w:t>
      </w:r>
    </w:p>
    <w:p w14:paraId="143B8399" w14:textId="77777777" w:rsidR="00B420F8" w:rsidRPr="00B420F8" w:rsidRDefault="00B420F8" w:rsidP="00B420F8">
      <w:pPr>
        <w:ind w:firstLine="567"/>
        <w:rPr>
          <w:sz w:val="24"/>
        </w:rPr>
      </w:pPr>
    </w:p>
    <w:p w14:paraId="12459BC3" w14:textId="4FB33F60" w:rsidR="00B420F8" w:rsidRPr="00B420F8" w:rsidRDefault="00B420F8" w:rsidP="00B420F8">
      <w:pPr>
        <w:ind w:firstLine="567"/>
        <w:rPr>
          <w:sz w:val="20"/>
          <w:szCs w:val="20"/>
        </w:rPr>
      </w:pPr>
      <w:r w:rsidRPr="00B420F8">
        <w:rPr>
          <w:sz w:val="20"/>
          <w:szCs w:val="20"/>
        </w:rPr>
        <w:t>Примечание – Интервал масштабирования может быть меньше (тоньше), чем интервал масштабирования, указанный в таблице 1.</w:t>
      </w:r>
    </w:p>
    <w:p w14:paraId="50B644DA" w14:textId="77777777" w:rsidR="00B420F8" w:rsidRPr="00B420F8" w:rsidRDefault="00B420F8" w:rsidP="00B420F8">
      <w:pPr>
        <w:ind w:firstLine="567"/>
        <w:rPr>
          <w:sz w:val="24"/>
        </w:rPr>
      </w:pPr>
    </w:p>
    <w:p w14:paraId="0F91985A" w14:textId="137547E8" w:rsidR="00B420F8" w:rsidRDefault="00B420F8" w:rsidP="00B420F8">
      <w:pPr>
        <w:ind w:firstLine="567"/>
        <w:rPr>
          <w:sz w:val="24"/>
        </w:rPr>
      </w:pPr>
      <w:r w:rsidRPr="00B420F8">
        <w:rPr>
          <w:sz w:val="24"/>
        </w:rPr>
        <w:t xml:space="preserve">При необходимости для конкретного применения шкала может изменяться, и это требование не исключает предоставления дополнительных </w:t>
      </w:r>
      <w:proofErr w:type="spellStart"/>
      <w:r w:rsidRPr="00B420F8">
        <w:rPr>
          <w:sz w:val="24"/>
        </w:rPr>
        <w:t>градуировочных</w:t>
      </w:r>
      <w:proofErr w:type="spellEnd"/>
      <w:r w:rsidRPr="00B420F8">
        <w:rPr>
          <w:sz w:val="24"/>
        </w:rPr>
        <w:t xml:space="preserve"> отметок внутри шкалы или в качестве дополнений к шкале. Любое изменение шкалы или градации рекомендуется оценивать на предмет риска в соответствии с ISO 14971 и на предмет удобства использования в соответствии с IEC 62366.</w:t>
      </w:r>
    </w:p>
    <w:p w14:paraId="24DD761A" w14:textId="77777777" w:rsidR="00B420F8" w:rsidRPr="00B420F8" w:rsidRDefault="00B420F8" w:rsidP="00B420F8">
      <w:pPr>
        <w:ind w:firstLine="567"/>
        <w:rPr>
          <w:sz w:val="24"/>
        </w:rPr>
      </w:pPr>
      <w:r w:rsidRPr="00B420F8">
        <w:rPr>
          <w:sz w:val="24"/>
        </w:rPr>
        <w:t>9.1.2 Общая градуированная вместимость может быть равна номинальной вместимости или превышать ее. Если весы увеличены сверх номинальной вместимости, увеличенная часть должна отличаться от остальной части весов.</w:t>
      </w:r>
    </w:p>
    <w:p w14:paraId="5F088F7F" w14:textId="77777777" w:rsidR="00B420F8" w:rsidRPr="00B420F8" w:rsidRDefault="00B420F8" w:rsidP="00B420F8">
      <w:pPr>
        <w:ind w:firstLine="567"/>
        <w:rPr>
          <w:sz w:val="24"/>
        </w:rPr>
      </w:pPr>
      <w:r w:rsidRPr="00B420F8">
        <w:rPr>
          <w:sz w:val="24"/>
        </w:rPr>
        <w:t>Примерами средств дифференциации являются следующие:</w:t>
      </w:r>
    </w:p>
    <w:p w14:paraId="6675E2FC" w14:textId="77777777" w:rsidR="00B420F8" w:rsidRPr="00B420F8" w:rsidRDefault="00B420F8" w:rsidP="00B420F8">
      <w:pPr>
        <w:ind w:firstLine="567"/>
        <w:rPr>
          <w:sz w:val="24"/>
        </w:rPr>
      </w:pPr>
      <w:r w:rsidRPr="00B420F8">
        <w:rPr>
          <w:sz w:val="24"/>
        </w:rPr>
        <w:t>а) обводящий номер шкалы линии номинальной мощности;</w:t>
      </w:r>
    </w:p>
    <w:p w14:paraId="5391D44F" w14:textId="77777777" w:rsidR="00B420F8" w:rsidRPr="00B420F8" w:rsidRDefault="00B420F8" w:rsidP="00B420F8">
      <w:pPr>
        <w:ind w:firstLine="567"/>
        <w:rPr>
          <w:sz w:val="24"/>
        </w:rPr>
      </w:pPr>
      <w:r w:rsidRPr="00B420F8">
        <w:rPr>
          <w:sz w:val="24"/>
        </w:rPr>
        <w:t xml:space="preserve">б) использование чисел меньшего масштаба для дополнительных </w:t>
      </w:r>
      <w:proofErr w:type="spellStart"/>
      <w:r w:rsidRPr="00B420F8">
        <w:rPr>
          <w:sz w:val="24"/>
        </w:rPr>
        <w:t>градуировочных</w:t>
      </w:r>
      <w:proofErr w:type="spellEnd"/>
      <w:r w:rsidRPr="00B420F8">
        <w:rPr>
          <w:sz w:val="24"/>
        </w:rPr>
        <w:t xml:space="preserve"> линий;</w:t>
      </w:r>
    </w:p>
    <w:p w14:paraId="1C8AB0B8" w14:textId="77777777" w:rsidR="00B420F8" w:rsidRPr="00B420F8" w:rsidRDefault="00B420F8" w:rsidP="00B420F8">
      <w:pPr>
        <w:ind w:firstLine="567"/>
        <w:rPr>
          <w:sz w:val="24"/>
        </w:rPr>
      </w:pPr>
      <w:r w:rsidRPr="00B420F8">
        <w:rPr>
          <w:sz w:val="24"/>
        </w:rPr>
        <w:t xml:space="preserve">c) использование более коротких </w:t>
      </w:r>
      <w:proofErr w:type="spellStart"/>
      <w:r w:rsidRPr="00B420F8">
        <w:rPr>
          <w:sz w:val="24"/>
        </w:rPr>
        <w:t>градуировочных</w:t>
      </w:r>
      <w:proofErr w:type="spellEnd"/>
      <w:r w:rsidRPr="00B420F8">
        <w:rPr>
          <w:sz w:val="24"/>
        </w:rPr>
        <w:t xml:space="preserve"> линий для дополнительных </w:t>
      </w:r>
      <w:proofErr w:type="spellStart"/>
      <w:r w:rsidRPr="00B420F8">
        <w:rPr>
          <w:sz w:val="24"/>
        </w:rPr>
        <w:t>градуировочных</w:t>
      </w:r>
      <w:proofErr w:type="spellEnd"/>
      <w:r w:rsidRPr="00B420F8">
        <w:rPr>
          <w:sz w:val="24"/>
        </w:rPr>
        <w:t xml:space="preserve"> линий;</w:t>
      </w:r>
    </w:p>
    <w:p w14:paraId="0FAA4A67" w14:textId="77777777" w:rsidR="00B420F8" w:rsidRPr="00B420F8" w:rsidRDefault="00B420F8" w:rsidP="00B420F8">
      <w:pPr>
        <w:ind w:firstLine="567"/>
        <w:rPr>
          <w:sz w:val="24"/>
        </w:rPr>
      </w:pPr>
      <w:r w:rsidRPr="00B420F8">
        <w:rPr>
          <w:sz w:val="24"/>
        </w:rPr>
        <w:t>d) используя пунктирную линию для дополнительной вертикальной линии дополнительной длины шкалы.</w:t>
      </w:r>
    </w:p>
    <w:p w14:paraId="5E4F6A1A" w14:textId="69E81FCC" w:rsidR="00B420F8" w:rsidRDefault="00B420F8" w:rsidP="00B420F8">
      <w:pPr>
        <w:ind w:firstLine="567"/>
        <w:rPr>
          <w:sz w:val="24"/>
        </w:rPr>
      </w:pPr>
      <w:r w:rsidRPr="00B420F8">
        <w:rPr>
          <w:sz w:val="24"/>
        </w:rPr>
        <w:t xml:space="preserve">9.1.3 </w:t>
      </w:r>
      <w:proofErr w:type="spellStart"/>
      <w:r w:rsidRPr="00B420F8">
        <w:rPr>
          <w:sz w:val="24"/>
        </w:rPr>
        <w:t>Градуировочные</w:t>
      </w:r>
      <w:proofErr w:type="spellEnd"/>
      <w:r w:rsidRPr="00B420F8">
        <w:rPr>
          <w:sz w:val="24"/>
        </w:rPr>
        <w:t xml:space="preserve"> линии должны быть одинаковой толщины. Они должны располагаться в плоскостях под прямым углом к оси ствола</w:t>
      </w:r>
      <w:r>
        <w:rPr>
          <w:sz w:val="24"/>
        </w:rPr>
        <w:t>.</w:t>
      </w:r>
    </w:p>
    <w:p w14:paraId="11212141" w14:textId="77777777" w:rsidR="00B420F8" w:rsidRPr="00B420F8" w:rsidRDefault="00B420F8" w:rsidP="00B420F8">
      <w:pPr>
        <w:ind w:firstLine="567"/>
        <w:rPr>
          <w:sz w:val="24"/>
        </w:rPr>
      </w:pPr>
      <w:r w:rsidRPr="00B420F8">
        <w:rPr>
          <w:sz w:val="24"/>
        </w:rPr>
        <w:t xml:space="preserve">9.1.4 </w:t>
      </w:r>
      <w:proofErr w:type="spellStart"/>
      <w:r w:rsidRPr="00B420F8">
        <w:rPr>
          <w:sz w:val="24"/>
        </w:rPr>
        <w:t>Градуировочные</w:t>
      </w:r>
      <w:proofErr w:type="spellEnd"/>
      <w:r w:rsidRPr="00B420F8">
        <w:rPr>
          <w:sz w:val="24"/>
        </w:rPr>
        <w:t xml:space="preserve"> линии должны располагаться на равном расстоянии вдоль продольной оси между нулевой </w:t>
      </w:r>
      <w:proofErr w:type="spellStart"/>
      <w:r w:rsidRPr="00B420F8">
        <w:rPr>
          <w:sz w:val="24"/>
        </w:rPr>
        <w:t>градуировочной</w:t>
      </w:r>
      <w:proofErr w:type="spellEnd"/>
      <w:r w:rsidRPr="00B420F8">
        <w:rPr>
          <w:sz w:val="24"/>
        </w:rPr>
        <w:t xml:space="preserve"> линией и линией общей градуированной вместимости.</w:t>
      </w:r>
    </w:p>
    <w:p w14:paraId="3F057210" w14:textId="77777777" w:rsidR="00B420F8" w:rsidRPr="00B420F8" w:rsidRDefault="00B420F8" w:rsidP="00B420F8">
      <w:pPr>
        <w:ind w:firstLine="567"/>
        <w:rPr>
          <w:sz w:val="24"/>
        </w:rPr>
      </w:pPr>
      <w:r w:rsidRPr="00B420F8">
        <w:rPr>
          <w:sz w:val="24"/>
        </w:rPr>
        <w:t xml:space="preserve">9.1.5 Когда шприц удерживается вертикально, концы всех </w:t>
      </w:r>
      <w:proofErr w:type="spellStart"/>
      <w:r w:rsidRPr="00B420F8">
        <w:rPr>
          <w:sz w:val="24"/>
        </w:rPr>
        <w:t>градуировочных</w:t>
      </w:r>
      <w:proofErr w:type="spellEnd"/>
      <w:r w:rsidRPr="00B420F8">
        <w:rPr>
          <w:sz w:val="24"/>
        </w:rPr>
        <w:t xml:space="preserve"> линий одинаковой длины должны находиться вертикально друг под другом.</w:t>
      </w:r>
    </w:p>
    <w:p w14:paraId="4EF5932C" w14:textId="77777777" w:rsidR="00B420F8" w:rsidRPr="00B420F8" w:rsidRDefault="00B420F8" w:rsidP="00B420F8">
      <w:pPr>
        <w:ind w:firstLine="567"/>
        <w:rPr>
          <w:sz w:val="24"/>
        </w:rPr>
      </w:pPr>
      <w:r w:rsidRPr="00B420F8">
        <w:rPr>
          <w:sz w:val="24"/>
        </w:rPr>
        <w:t xml:space="preserve">Рекомендуется, чтобы длина коротких </w:t>
      </w:r>
      <w:proofErr w:type="spellStart"/>
      <w:r w:rsidRPr="00B420F8">
        <w:rPr>
          <w:sz w:val="24"/>
        </w:rPr>
        <w:t>градуировочных</w:t>
      </w:r>
      <w:proofErr w:type="spellEnd"/>
      <w:r w:rsidRPr="00B420F8">
        <w:rPr>
          <w:sz w:val="24"/>
        </w:rPr>
        <w:t xml:space="preserve"> линий на каждой шкале составляла примерно половину длины длинных линий. Если используются различные конфигурации </w:t>
      </w:r>
      <w:proofErr w:type="spellStart"/>
      <w:r w:rsidRPr="00B420F8">
        <w:rPr>
          <w:sz w:val="24"/>
        </w:rPr>
        <w:t>градуировочных</w:t>
      </w:r>
      <w:proofErr w:type="spellEnd"/>
      <w:r w:rsidRPr="00B420F8">
        <w:rPr>
          <w:sz w:val="24"/>
        </w:rPr>
        <w:t xml:space="preserve"> линий, это может быть передано на оценку удобства использования в соответствии с IEC 62366.</w:t>
      </w:r>
    </w:p>
    <w:p w14:paraId="3F92FC2D" w14:textId="77777777" w:rsidR="00B420F8" w:rsidRDefault="00B420F8" w:rsidP="00B420F8">
      <w:pPr>
        <w:ind w:firstLine="567"/>
        <w:rPr>
          <w:sz w:val="24"/>
          <w:lang/>
        </w:rPr>
      </w:pPr>
      <w:r w:rsidRPr="001669DE">
        <w:rPr>
          <w:sz w:val="24"/>
          <w:lang/>
        </w:rPr>
        <w:t xml:space="preserve">Примеры градуировки шкалы шприцев показаны на рисунке 2. </w:t>
      </w:r>
    </w:p>
    <w:p w14:paraId="1CF6FC08" w14:textId="77777777" w:rsidR="00B420F8" w:rsidRDefault="00B420F8" w:rsidP="00B420F8">
      <w:pPr>
        <w:ind w:firstLine="567"/>
        <w:rPr>
          <w:sz w:val="24"/>
          <w:lang/>
        </w:rPr>
      </w:pPr>
    </w:p>
    <w:p w14:paraId="52A4BF43" w14:textId="02710BA6" w:rsidR="00284165" w:rsidRPr="001669DE" w:rsidRDefault="00B420F8" w:rsidP="00982BF1">
      <w:pPr>
        <w:ind w:firstLine="567"/>
        <w:jc w:val="center"/>
        <w:rPr>
          <w:sz w:val="24"/>
          <w:lang/>
        </w:rPr>
      </w:pPr>
      <w:r>
        <w:rPr>
          <w:noProof/>
          <w:sz w:val="24"/>
          <w:lang/>
        </w:rPr>
        <w:lastRenderedPageBreak/>
        <w:drawing>
          <wp:inline distT="0" distB="0" distL="0" distR="0" wp14:anchorId="47610686" wp14:editId="1601FF9A">
            <wp:extent cx="4436534" cy="2155485"/>
            <wp:effectExtent l="0" t="0" r="0" b="3810"/>
            <wp:docPr id="83624594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245948" name="Рисунок 836245948"/>
                    <pic:cNvPicPr/>
                  </pic:nvPicPr>
                  <pic:blipFill rotWithShape="1">
                    <a:blip r:embed="rId15">
                      <a:extLst>
                        <a:ext uri="{28A0092B-C50C-407E-A947-70E740481C1C}">
                          <a14:useLocalDpi xmlns:a14="http://schemas.microsoft.com/office/drawing/2010/main" val="0"/>
                        </a:ext>
                      </a:extLst>
                    </a:blip>
                    <a:srcRect l="52341" t="36824" r="11396" b="36084"/>
                    <a:stretch/>
                  </pic:blipFill>
                  <pic:spPr bwMode="auto">
                    <a:xfrm>
                      <a:off x="0" y="0"/>
                      <a:ext cx="4609566" cy="2239553"/>
                    </a:xfrm>
                    <a:prstGeom prst="rect">
                      <a:avLst/>
                    </a:prstGeom>
                    <a:ln>
                      <a:noFill/>
                    </a:ln>
                    <a:extLst>
                      <a:ext uri="{53640926-AAD7-44D8-BBD7-CCE9431645EC}">
                        <a14:shadowObscured xmlns:a14="http://schemas.microsoft.com/office/drawing/2010/main"/>
                      </a:ext>
                    </a:extLst>
                  </pic:spPr>
                </pic:pic>
              </a:graphicData>
            </a:graphic>
          </wp:inline>
        </w:drawing>
      </w:r>
    </w:p>
    <w:p w14:paraId="42456123" w14:textId="5666B8AB" w:rsidR="001669DE" w:rsidRPr="00E66225" w:rsidRDefault="001669DE" w:rsidP="00C9297E">
      <w:pPr>
        <w:ind w:firstLine="567"/>
        <w:rPr>
          <w:sz w:val="20"/>
          <w:szCs w:val="20"/>
          <w:lang/>
        </w:rPr>
      </w:pPr>
      <w:r w:rsidRPr="001669DE">
        <w:rPr>
          <w:sz w:val="20"/>
          <w:szCs w:val="20"/>
          <w:lang/>
        </w:rPr>
        <w:t xml:space="preserve">Примечание </w:t>
      </w:r>
      <w:r w:rsidR="00E66225" w:rsidRPr="00E66225">
        <w:rPr>
          <w:sz w:val="20"/>
          <w:szCs w:val="20"/>
        </w:rPr>
        <w:t xml:space="preserve">– </w:t>
      </w:r>
      <w:r w:rsidRPr="001669DE">
        <w:rPr>
          <w:sz w:val="20"/>
          <w:szCs w:val="20"/>
          <w:lang/>
        </w:rPr>
        <w:t xml:space="preserve">Вертикальная линия шкалы может отсутствовать. </w:t>
      </w:r>
    </w:p>
    <w:p w14:paraId="21F3A3CD" w14:textId="77777777" w:rsidR="00E66225" w:rsidRPr="001669DE" w:rsidRDefault="00E66225" w:rsidP="00C9297E">
      <w:pPr>
        <w:ind w:firstLine="567"/>
        <w:rPr>
          <w:sz w:val="24"/>
          <w:lang/>
        </w:rPr>
      </w:pPr>
    </w:p>
    <w:p w14:paraId="7AAC5327" w14:textId="21C70A2F" w:rsidR="001669DE" w:rsidRPr="00E66225" w:rsidRDefault="001669DE" w:rsidP="00E66225">
      <w:pPr>
        <w:ind w:firstLine="567"/>
        <w:jc w:val="center"/>
        <w:rPr>
          <w:b/>
          <w:bCs/>
          <w:sz w:val="24"/>
          <w:lang/>
        </w:rPr>
      </w:pPr>
      <w:r w:rsidRPr="001669DE">
        <w:rPr>
          <w:b/>
          <w:bCs/>
          <w:sz w:val="24"/>
          <w:lang/>
        </w:rPr>
        <w:t xml:space="preserve">Рисунок 2 </w:t>
      </w:r>
      <w:r w:rsidR="00E66225" w:rsidRPr="00E66225">
        <w:rPr>
          <w:b/>
          <w:bCs/>
          <w:sz w:val="24"/>
        </w:rPr>
        <w:t>–</w:t>
      </w:r>
      <w:r w:rsidRPr="001669DE">
        <w:rPr>
          <w:b/>
          <w:bCs/>
          <w:sz w:val="24"/>
          <w:lang/>
        </w:rPr>
        <w:t xml:space="preserve"> Примеры градуировки шкалы</w:t>
      </w:r>
    </w:p>
    <w:p w14:paraId="12F9393E" w14:textId="77777777" w:rsidR="00E66225" w:rsidRPr="001669DE" w:rsidRDefault="00E66225" w:rsidP="00C9297E">
      <w:pPr>
        <w:ind w:firstLine="567"/>
        <w:rPr>
          <w:sz w:val="24"/>
          <w:lang/>
        </w:rPr>
      </w:pPr>
    </w:p>
    <w:p w14:paraId="3FFEFE66" w14:textId="1559FFA0" w:rsidR="001669DE" w:rsidRPr="001669DE" w:rsidRDefault="00B420F8" w:rsidP="00C9297E">
      <w:pPr>
        <w:ind w:firstLine="567"/>
        <w:rPr>
          <w:b/>
          <w:bCs/>
          <w:sz w:val="24"/>
          <w:lang/>
        </w:rPr>
      </w:pPr>
      <w:r>
        <w:rPr>
          <w:b/>
          <w:bCs/>
          <w:sz w:val="24"/>
        </w:rPr>
        <w:t>9</w:t>
      </w:r>
      <w:r w:rsidR="001669DE" w:rsidRPr="001669DE">
        <w:rPr>
          <w:b/>
          <w:bCs/>
          <w:sz w:val="24"/>
          <w:lang/>
        </w:rPr>
        <w:t xml:space="preserve">.2 Цифровые обозначения шкалы </w:t>
      </w:r>
    </w:p>
    <w:p w14:paraId="527A75B9" w14:textId="77777777" w:rsidR="00E66225" w:rsidRDefault="00E66225" w:rsidP="00C9297E">
      <w:pPr>
        <w:ind w:firstLine="567"/>
        <w:rPr>
          <w:sz w:val="24"/>
          <w:lang/>
        </w:rPr>
      </w:pPr>
    </w:p>
    <w:p w14:paraId="20E790A1" w14:textId="42C37CF9" w:rsidR="001669DE" w:rsidRPr="001669DE" w:rsidRDefault="001B5940" w:rsidP="00C9297E">
      <w:pPr>
        <w:ind w:firstLine="567"/>
        <w:rPr>
          <w:sz w:val="24"/>
          <w:lang/>
        </w:rPr>
      </w:pPr>
      <w:r>
        <w:rPr>
          <w:sz w:val="24"/>
        </w:rPr>
        <w:t>9</w:t>
      </w:r>
      <w:r w:rsidR="001669DE" w:rsidRPr="001669DE">
        <w:rPr>
          <w:sz w:val="24"/>
          <w:lang/>
        </w:rPr>
        <w:t>.2.1 Линии градуировки должны иметь цифровые обозначения, соответ</w:t>
      </w:r>
      <w:r w:rsidR="001669DE" w:rsidRPr="001669DE">
        <w:rPr>
          <w:sz w:val="24"/>
          <w:lang/>
        </w:rPr>
        <w:softHyphen/>
        <w:t xml:space="preserve"> ствующие значениям вместимостей, указанным в таблице 1. Кроме того, линия, соответствующая номинальной вместимости, или линии, соответствующие номи</w:t>
      </w:r>
      <w:r w:rsidR="001669DE" w:rsidRPr="001669DE">
        <w:rPr>
          <w:sz w:val="24"/>
          <w:lang/>
        </w:rPr>
        <w:softHyphen/>
        <w:t xml:space="preserve"> нальной вместимости и полной градуированной вместимости, если они различа</w:t>
      </w:r>
      <w:r w:rsidR="001669DE" w:rsidRPr="001669DE">
        <w:rPr>
          <w:sz w:val="24"/>
          <w:lang/>
        </w:rPr>
        <w:softHyphen/>
        <w:t xml:space="preserve"> ются, должны быть также обозначены цифрами. </w:t>
      </w:r>
    </w:p>
    <w:p w14:paraId="1E5D3D72" w14:textId="7A0AF7E2" w:rsidR="00E66225" w:rsidRDefault="001669DE" w:rsidP="00E66225">
      <w:pPr>
        <w:ind w:firstLine="567"/>
        <w:rPr>
          <w:sz w:val="24"/>
          <w:lang/>
        </w:rPr>
      </w:pPr>
      <w:r w:rsidRPr="001669DE">
        <w:rPr>
          <w:sz w:val="24"/>
          <w:lang/>
        </w:rPr>
        <w:t>Примеры цифрового обозначения шкалы приведены на рисунке 2.</w:t>
      </w:r>
    </w:p>
    <w:p w14:paraId="2C0FB4DE" w14:textId="61D6F5AC" w:rsidR="001669DE" w:rsidRPr="001669DE" w:rsidRDefault="00B420F8" w:rsidP="00E66225">
      <w:pPr>
        <w:ind w:firstLine="567"/>
        <w:rPr>
          <w:sz w:val="24"/>
          <w:lang/>
        </w:rPr>
      </w:pPr>
      <w:r>
        <w:rPr>
          <w:sz w:val="24"/>
        </w:rPr>
        <w:t>9</w:t>
      </w:r>
      <w:r w:rsidR="001669DE" w:rsidRPr="001669DE">
        <w:rPr>
          <w:sz w:val="24"/>
          <w:lang/>
        </w:rPr>
        <w:t>.2.2 При вертикальном положении шприца, когда конический наконечник направлен вверх, а шкала находится на уровне глаз, цифры на шкале должны рас</w:t>
      </w:r>
      <w:r w:rsidR="001669DE" w:rsidRPr="001669DE">
        <w:rPr>
          <w:sz w:val="24"/>
          <w:lang/>
        </w:rPr>
        <w:softHyphen/>
        <w:t xml:space="preserve"> полагаться вертикально и таким образом, чтобы пересекаться с продолжением линий, к которым они относятся. Цифры должны находиться рядом с линиями градуировки, к которым они относятся, но не должны касаться их. </w:t>
      </w:r>
    </w:p>
    <w:p w14:paraId="674E343C" w14:textId="77777777" w:rsidR="00E66225" w:rsidRDefault="00E66225" w:rsidP="00C9297E">
      <w:pPr>
        <w:ind w:firstLine="567"/>
        <w:rPr>
          <w:sz w:val="24"/>
          <w:lang/>
        </w:rPr>
      </w:pPr>
    </w:p>
    <w:p w14:paraId="719A6CE8" w14:textId="323C6045" w:rsidR="001669DE" w:rsidRPr="001669DE" w:rsidRDefault="001B5940" w:rsidP="00C9297E">
      <w:pPr>
        <w:ind w:firstLine="567"/>
        <w:rPr>
          <w:b/>
          <w:bCs/>
          <w:sz w:val="24"/>
          <w:lang/>
        </w:rPr>
      </w:pPr>
      <w:r>
        <w:rPr>
          <w:b/>
          <w:bCs/>
          <w:sz w:val="24"/>
        </w:rPr>
        <w:t>9</w:t>
      </w:r>
      <w:r w:rsidR="001669DE" w:rsidRPr="001669DE">
        <w:rPr>
          <w:b/>
          <w:bCs/>
          <w:sz w:val="24"/>
          <w:lang/>
        </w:rPr>
        <w:t xml:space="preserve">.3 Общая длина шкалы </w:t>
      </w:r>
    </w:p>
    <w:p w14:paraId="5838C650" w14:textId="77777777" w:rsidR="00E66225" w:rsidRDefault="00E66225" w:rsidP="00C9297E">
      <w:pPr>
        <w:ind w:firstLine="567"/>
        <w:rPr>
          <w:sz w:val="24"/>
          <w:lang/>
        </w:rPr>
      </w:pPr>
    </w:p>
    <w:p w14:paraId="4C50EC54" w14:textId="3E36D290" w:rsidR="001669DE" w:rsidRPr="001669DE" w:rsidRDefault="001669DE" w:rsidP="00C9297E">
      <w:pPr>
        <w:ind w:firstLine="567"/>
        <w:rPr>
          <w:sz w:val="24"/>
          <w:lang/>
        </w:rPr>
      </w:pPr>
      <w:r w:rsidRPr="001669DE">
        <w:rPr>
          <w:sz w:val="24"/>
          <w:lang/>
        </w:rPr>
        <w:t xml:space="preserve">Общая длина шкалы должна быть равна значениям, указанным в таблице 1. </w:t>
      </w:r>
    </w:p>
    <w:p w14:paraId="2C160C45" w14:textId="77777777" w:rsidR="00BC62D7" w:rsidRDefault="00BC62D7" w:rsidP="00C9297E">
      <w:pPr>
        <w:ind w:firstLine="567"/>
        <w:rPr>
          <w:sz w:val="24"/>
          <w:lang/>
        </w:rPr>
      </w:pPr>
    </w:p>
    <w:p w14:paraId="578729A8" w14:textId="0925B8E5" w:rsidR="001669DE" w:rsidRPr="001669DE" w:rsidRDefault="001B5940" w:rsidP="00C9297E">
      <w:pPr>
        <w:ind w:firstLine="567"/>
        <w:rPr>
          <w:b/>
          <w:bCs/>
          <w:sz w:val="24"/>
          <w:lang/>
        </w:rPr>
      </w:pPr>
      <w:r>
        <w:rPr>
          <w:b/>
          <w:bCs/>
          <w:sz w:val="24"/>
        </w:rPr>
        <w:t>9</w:t>
      </w:r>
      <w:r w:rsidR="001669DE" w:rsidRPr="001669DE">
        <w:rPr>
          <w:b/>
          <w:bCs/>
          <w:sz w:val="24"/>
          <w:lang/>
        </w:rPr>
        <w:t xml:space="preserve">.4 Расположение шкалы </w:t>
      </w:r>
    </w:p>
    <w:p w14:paraId="0C671BD5" w14:textId="77777777" w:rsidR="00E66225" w:rsidRDefault="00E66225" w:rsidP="00C9297E">
      <w:pPr>
        <w:ind w:firstLine="567"/>
        <w:rPr>
          <w:sz w:val="24"/>
          <w:lang/>
        </w:rPr>
      </w:pPr>
    </w:p>
    <w:p w14:paraId="7755F562" w14:textId="19CA6C60" w:rsidR="001669DE" w:rsidRPr="001669DE" w:rsidRDefault="001B5940" w:rsidP="00C9297E">
      <w:pPr>
        <w:ind w:firstLine="567"/>
        <w:rPr>
          <w:sz w:val="24"/>
          <w:lang/>
        </w:rPr>
      </w:pPr>
      <w:r w:rsidRPr="001B5940">
        <w:rPr>
          <w:sz w:val="24"/>
          <w:lang/>
        </w:rPr>
        <w:t>Когда плунжерная пробка вставлена полностью, нулевая градуировочная линия шкалы должна совпадать с опорной линией на плунжерной пробке, чтобы обеспечить допуск по градуированной емкости, указанный в таблице 1</w:t>
      </w:r>
      <w:r w:rsidR="00E66225" w:rsidRPr="001669DE">
        <w:rPr>
          <w:sz w:val="24"/>
          <w:lang/>
        </w:rPr>
        <w:t>.</w:t>
      </w:r>
    </w:p>
    <w:p w14:paraId="4FB8AEC7" w14:textId="2246CB77" w:rsidR="001669DE" w:rsidRPr="001669DE" w:rsidRDefault="001669DE" w:rsidP="00C9297E">
      <w:pPr>
        <w:ind w:firstLine="567"/>
        <w:rPr>
          <w:sz w:val="24"/>
          <w:lang/>
        </w:rPr>
      </w:pPr>
    </w:p>
    <w:p w14:paraId="7B15E44D" w14:textId="411EFE81" w:rsidR="001669DE" w:rsidRPr="001669DE" w:rsidRDefault="001669DE" w:rsidP="00C9297E">
      <w:pPr>
        <w:ind w:firstLine="567"/>
        <w:rPr>
          <w:b/>
          <w:bCs/>
          <w:sz w:val="24"/>
          <w:lang/>
        </w:rPr>
      </w:pPr>
      <w:r w:rsidRPr="001669DE">
        <w:rPr>
          <w:b/>
          <w:bCs/>
          <w:sz w:val="24"/>
          <w:lang/>
        </w:rPr>
        <w:t>1</w:t>
      </w:r>
      <w:r w:rsidR="001B5940">
        <w:rPr>
          <w:b/>
          <w:bCs/>
          <w:sz w:val="24"/>
        </w:rPr>
        <w:t>0</w:t>
      </w:r>
      <w:r w:rsidRPr="001669DE">
        <w:rPr>
          <w:b/>
          <w:bCs/>
          <w:sz w:val="24"/>
          <w:lang/>
        </w:rPr>
        <w:t xml:space="preserve"> Цилиндр </w:t>
      </w:r>
    </w:p>
    <w:p w14:paraId="2751D0A5" w14:textId="77777777" w:rsidR="00E66225" w:rsidRPr="00E66225" w:rsidRDefault="00E66225" w:rsidP="00C9297E">
      <w:pPr>
        <w:ind w:firstLine="567"/>
        <w:rPr>
          <w:b/>
          <w:bCs/>
          <w:sz w:val="24"/>
          <w:lang/>
        </w:rPr>
      </w:pPr>
    </w:p>
    <w:p w14:paraId="11E46047" w14:textId="3EADCFE9" w:rsidR="001669DE" w:rsidRPr="001669DE" w:rsidRDefault="001669DE" w:rsidP="00C9297E">
      <w:pPr>
        <w:ind w:firstLine="567"/>
        <w:rPr>
          <w:b/>
          <w:bCs/>
          <w:sz w:val="24"/>
          <w:lang/>
        </w:rPr>
      </w:pPr>
      <w:r w:rsidRPr="001669DE">
        <w:rPr>
          <w:b/>
          <w:bCs/>
          <w:sz w:val="24"/>
          <w:lang/>
        </w:rPr>
        <w:t>1</w:t>
      </w:r>
      <w:r w:rsidR="001B5940">
        <w:rPr>
          <w:b/>
          <w:bCs/>
          <w:sz w:val="24"/>
        </w:rPr>
        <w:t>0</w:t>
      </w:r>
      <w:r w:rsidRPr="001669DE">
        <w:rPr>
          <w:b/>
          <w:bCs/>
          <w:sz w:val="24"/>
          <w:lang/>
        </w:rPr>
        <w:t xml:space="preserve">.1 Размеры </w:t>
      </w:r>
    </w:p>
    <w:p w14:paraId="7E3C462F" w14:textId="77777777" w:rsidR="00E66225" w:rsidRDefault="00E66225" w:rsidP="00C9297E">
      <w:pPr>
        <w:ind w:firstLine="567"/>
        <w:rPr>
          <w:sz w:val="24"/>
          <w:lang/>
        </w:rPr>
      </w:pPr>
    </w:p>
    <w:p w14:paraId="014E327A" w14:textId="5019FDB8" w:rsidR="001669DE" w:rsidRPr="001669DE" w:rsidRDefault="001669DE" w:rsidP="00C9297E">
      <w:pPr>
        <w:ind w:firstLine="567"/>
        <w:rPr>
          <w:sz w:val="24"/>
          <w:lang/>
        </w:rPr>
      </w:pPr>
      <w:r w:rsidRPr="001669DE">
        <w:rPr>
          <w:sz w:val="24"/>
          <w:lang/>
        </w:rPr>
        <w:t>Длина цилиндра должна быть такой, чтобы общая вместимость шприца бы</w:t>
      </w:r>
      <w:r w:rsidRPr="001669DE">
        <w:rPr>
          <w:sz w:val="24"/>
          <w:lang/>
        </w:rPr>
        <w:softHyphen/>
        <w:t xml:space="preserve">ла на </w:t>
      </w:r>
      <w:r w:rsidR="00BC62D7">
        <w:rPr>
          <w:sz w:val="24"/>
        </w:rPr>
        <w:t xml:space="preserve">     </w:t>
      </w:r>
      <w:r w:rsidRPr="001669DE">
        <w:rPr>
          <w:sz w:val="24"/>
          <w:lang/>
        </w:rPr>
        <w:t xml:space="preserve">10 % больше номинальной вместимости. </w:t>
      </w:r>
    </w:p>
    <w:p w14:paraId="734933B6" w14:textId="77777777" w:rsidR="00E66225" w:rsidRDefault="00E66225" w:rsidP="00C9297E">
      <w:pPr>
        <w:ind w:firstLine="567"/>
        <w:rPr>
          <w:sz w:val="24"/>
          <w:lang/>
        </w:rPr>
      </w:pPr>
    </w:p>
    <w:p w14:paraId="4C6E5562" w14:textId="77777777" w:rsidR="00982BF1" w:rsidRDefault="00982BF1" w:rsidP="00C9297E">
      <w:pPr>
        <w:ind w:firstLine="567"/>
        <w:rPr>
          <w:sz w:val="24"/>
          <w:lang/>
        </w:rPr>
      </w:pPr>
    </w:p>
    <w:p w14:paraId="6DD8F715" w14:textId="77777777" w:rsidR="00982BF1" w:rsidRDefault="00982BF1" w:rsidP="00C9297E">
      <w:pPr>
        <w:ind w:firstLine="567"/>
        <w:rPr>
          <w:sz w:val="24"/>
          <w:lang/>
        </w:rPr>
      </w:pPr>
    </w:p>
    <w:p w14:paraId="0854CA23" w14:textId="77777777" w:rsidR="00982BF1" w:rsidRDefault="00982BF1" w:rsidP="00C9297E">
      <w:pPr>
        <w:ind w:firstLine="567"/>
        <w:rPr>
          <w:sz w:val="24"/>
          <w:lang/>
        </w:rPr>
      </w:pPr>
    </w:p>
    <w:p w14:paraId="0F94840A" w14:textId="77777777" w:rsidR="001B5940" w:rsidRPr="001B5940" w:rsidRDefault="001B5940" w:rsidP="001B5940">
      <w:pPr>
        <w:ind w:firstLine="567"/>
        <w:rPr>
          <w:b/>
          <w:bCs/>
          <w:sz w:val="24"/>
          <w:lang/>
        </w:rPr>
      </w:pPr>
      <w:r w:rsidRPr="001B5940">
        <w:rPr>
          <w:b/>
          <w:bCs/>
          <w:sz w:val="24"/>
          <w:lang/>
        </w:rPr>
        <w:lastRenderedPageBreak/>
        <w:t>10.2 Фланцы корпуса</w:t>
      </w:r>
    </w:p>
    <w:p w14:paraId="40C90561" w14:textId="77777777" w:rsidR="001B5940" w:rsidRPr="001B5940" w:rsidRDefault="001B5940" w:rsidP="001B5940">
      <w:pPr>
        <w:ind w:firstLine="567"/>
        <w:rPr>
          <w:sz w:val="24"/>
          <w:lang/>
        </w:rPr>
      </w:pPr>
    </w:p>
    <w:p w14:paraId="4F9A2C5A" w14:textId="77777777" w:rsidR="001B5940" w:rsidRPr="001B5940" w:rsidRDefault="001B5940" w:rsidP="001B5940">
      <w:pPr>
        <w:ind w:firstLine="567"/>
        <w:rPr>
          <w:sz w:val="24"/>
          <w:lang/>
        </w:rPr>
      </w:pPr>
      <w:r w:rsidRPr="001B5940">
        <w:rPr>
          <w:sz w:val="24"/>
          <w:lang/>
        </w:rPr>
        <w:t>Открытый конец бочки должен быть снабжен фланцами для бочки. Фланцы корпуса должны иметь размер, форму и прочность, соответствующие назначению, и обеспечивать надежное удержание шприца во время использования. Конструкция шприца, такая как фланцы корпуса, должна быть такой, чтобы шприц не поворачивался более чем на 180°, когда он помещен на плоскую поверхность под углом 10° к горизонтали. Фланцы корпуса не должны иметь выступов и острых краев.</w:t>
      </w:r>
    </w:p>
    <w:p w14:paraId="68A465CA" w14:textId="77777777" w:rsidR="001B5940" w:rsidRDefault="001B5940" w:rsidP="001B5940">
      <w:pPr>
        <w:ind w:firstLine="567"/>
        <w:rPr>
          <w:sz w:val="24"/>
          <w:lang/>
        </w:rPr>
      </w:pPr>
      <w:r w:rsidRPr="001B5940">
        <w:rPr>
          <w:sz w:val="24"/>
          <w:lang/>
        </w:rPr>
        <w:t>Конфигурации захвата для пальцев, которые не соответствуют этим требованиям, рекомендуется оценить на предмет риска в соответствии с ISO 14971 и удобства использования в соответствии с IEC 62366.</w:t>
      </w:r>
    </w:p>
    <w:p w14:paraId="62DC5416" w14:textId="77777777" w:rsidR="001B5940" w:rsidRDefault="001B5940" w:rsidP="001B5940">
      <w:pPr>
        <w:ind w:firstLine="567"/>
        <w:rPr>
          <w:sz w:val="24"/>
          <w:lang/>
        </w:rPr>
      </w:pPr>
    </w:p>
    <w:p w14:paraId="05E1E235" w14:textId="77777777" w:rsidR="001B5940" w:rsidRPr="001B5940" w:rsidRDefault="001B5940" w:rsidP="001B5940">
      <w:pPr>
        <w:ind w:firstLine="567"/>
        <w:rPr>
          <w:b/>
          <w:bCs/>
          <w:sz w:val="24"/>
          <w:lang/>
        </w:rPr>
      </w:pPr>
      <w:r w:rsidRPr="001B5940">
        <w:rPr>
          <w:b/>
          <w:bCs/>
          <w:sz w:val="24"/>
          <w:lang/>
        </w:rPr>
        <w:t>11 Плунжерная пробка/плунжерный узел</w:t>
      </w:r>
    </w:p>
    <w:p w14:paraId="6DBF24DB" w14:textId="77777777" w:rsidR="001B5940" w:rsidRPr="001B5940" w:rsidRDefault="001B5940" w:rsidP="001B5940">
      <w:pPr>
        <w:ind w:firstLine="567"/>
        <w:rPr>
          <w:b/>
          <w:bCs/>
          <w:sz w:val="24"/>
          <w:lang/>
        </w:rPr>
      </w:pPr>
    </w:p>
    <w:p w14:paraId="6EAD3678" w14:textId="73931CA7" w:rsidR="001669DE" w:rsidRPr="001B5940" w:rsidRDefault="001B5940" w:rsidP="001B5940">
      <w:pPr>
        <w:ind w:firstLine="567"/>
        <w:rPr>
          <w:b/>
          <w:bCs/>
          <w:sz w:val="24"/>
          <w:lang/>
        </w:rPr>
      </w:pPr>
      <w:r w:rsidRPr="001B5940">
        <w:rPr>
          <w:b/>
          <w:bCs/>
          <w:sz w:val="24"/>
          <w:lang/>
        </w:rPr>
        <w:t>11.1 Проектирование</w:t>
      </w:r>
    </w:p>
    <w:p w14:paraId="6615F634" w14:textId="77777777" w:rsidR="001B5940" w:rsidRPr="001669DE" w:rsidRDefault="001B5940" w:rsidP="001B5940">
      <w:pPr>
        <w:ind w:firstLine="567"/>
        <w:rPr>
          <w:sz w:val="24"/>
          <w:lang/>
        </w:rPr>
      </w:pPr>
    </w:p>
    <w:p w14:paraId="2620D166" w14:textId="77777777" w:rsidR="001B5940" w:rsidRPr="001B5940" w:rsidRDefault="001B5940" w:rsidP="001B5940">
      <w:pPr>
        <w:ind w:firstLine="567"/>
        <w:rPr>
          <w:sz w:val="24"/>
          <w:lang/>
        </w:rPr>
      </w:pPr>
      <w:r w:rsidRPr="001B5940">
        <w:rPr>
          <w:sz w:val="24"/>
          <w:lang/>
        </w:rPr>
        <w:t>При испытании в соответствии с приложением В пробка плунжера не должна отсоединяться от плунжера.</w:t>
      </w:r>
    </w:p>
    <w:p w14:paraId="540DED93" w14:textId="77777777" w:rsidR="001B5940" w:rsidRPr="001B5940" w:rsidRDefault="001B5940" w:rsidP="001B5940">
      <w:pPr>
        <w:ind w:firstLine="567"/>
        <w:rPr>
          <w:sz w:val="24"/>
          <w:lang/>
        </w:rPr>
      </w:pPr>
      <w:r w:rsidRPr="001B5940">
        <w:rPr>
          <w:sz w:val="24"/>
          <w:lang/>
        </w:rPr>
        <w:t>Длина плунжера должна быть достаточной для того, чтобы пробка плунжера могла проходить по всей длине цилиндра, но не должно быть возможности легко полностью извлечь поршень из цилиндра.</w:t>
      </w:r>
    </w:p>
    <w:p w14:paraId="13DE2B04" w14:textId="7788CAAE" w:rsidR="001B5940" w:rsidRDefault="001B5940" w:rsidP="00BC5476">
      <w:pPr>
        <w:ind w:firstLine="567"/>
        <w:rPr>
          <w:sz w:val="24"/>
          <w:lang/>
        </w:rPr>
      </w:pPr>
      <w:r w:rsidRPr="001B5940">
        <w:rPr>
          <w:sz w:val="24"/>
          <w:lang/>
        </w:rPr>
        <w:t>Выступ плунжера и конфигурация нажимной кнопки должны быть такими, чтобы обеспечивать беспрепятственное управление плунжером. Если исходная линия стопора плунжера совпадает с линией нулевой градуировки, минимальная длина плунжера от поверхности фланцев корпуса ближе к кнопке, как показано на рисунке 3, должна составлять не менее 8 мм.</w:t>
      </w:r>
    </w:p>
    <w:p w14:paraId="18A3855D" w14:textId="102764F9" w:rsidR="00BC5476" w:rsidRDefault="00BC5476" w:rsidP="004C0067">
      <w:pPr>
        <w:ind w:firstLine="567"/>
        <w:jc w:val="center"/>
        <w:rPr>
          <w:sz w:val="24"/>
          <w:lang/>
        </w:rPr>
      </w:pPr>
      <w:r>
        <w:rPr>
          <w:noProof/>
          <w:sz w:val="24"/>
          <w:lang/>
        </w:rPr>
        <w:drawing>
          <wp:inline distT="0" distB="0" distL="0" distR="0" wp14:anchorId="271635B3" wp14:editId="042909E8">
            <wp:extent cx="3281680" cy="804643"/>
            <wp:effectExtent l="0" t="0" r="0" b="0"/>
            <wp:docPr id="19839147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91477" name="Рисунок 198391477"/>
                    <pic:cNvPicPr/>
                  </pic:nvPicPr>
                  <pic:blipFill rotWithShape="1">
                    <a:blip r:embed="rId16" cstate="print">
                      <a:extLst>
                        <a:ext uri="{28A0092B-C50C-407E-A947-70E740481C1C}">
                          <a14:useLocalDpi xmlns:a14="http://schemas.microsoft.com/office/drawing/2010/main" val="0"/>
                        </a:ext>
                      </a:extLst>
                    </a:blip>
                    <a:srcRect l="54907" t="45504" r="9515" b="41081"/>
                    <a:stretch/>
                  </pic:blipFill>
                  <pic:spPr bwMode="auto">
                    <a:xfrm>
                      <a:off x="0" y="0"/>
                      <a:ext cx="3361284" cy="824161"/>
                    </a:xfrm>
                    <a:prstGeom prst="rect">
                      <a:avLst/>
                    </a:prstGeom>
                    <a:ln>
                      <a:noFill/>
                    </a:ln>
                    <a:extLst>
                      <a:ext uri="{53640926-AAD7-44D8-BBD7-CCE9431645EC}">
                        <a14:shadowObscured xmlns:a14="http://schemas.microsoft.com/office/drawing/2010/main"/>
                      </a:ext>
                    </a:extLst>
                  </pic:spPr>
                </pic:pic>
              </a:graphicData>
            </a:graphic>
          </wp:inline>
        </w:drawing>
      </w:r>
    </w:p>
    <w:p w14:paraId="38A9708D" w14:textId="77777777" w:rsidR="00BC5476" w:rsidRPr="001B5940" w:rsidRDefault="00BC5476" w:rsidP="00BC5476">
      <w:pPr>
        <w:ind w:firstLine="567"/>
        <w:rPr>
          <w:sz w:val="20"/>
          <w:szCs w:val="20"/>
          <w:lang/>
        </w:rPr>
      </w:pPr>
      <w:r w:rsidRPr="001B5940">
        <w:rPr>
          <w:sz w:val="20"/>
          <w:szCs w:val="20"/>
          <w:lang/>
        </w:rPr>
        <w:t>1 минимум 8 мм</w:t>
      </w:r>
    </w:p>
    <w:p w14:paraId="574F9A5A" w14:textId="77777777" w:rsidR="00BC5476" w:rsidRDefault="00BC5476" w:rsidP="00BC5476">
      <w:pPr>
        <w:ind w:firstLine="567"/>
        <w:rPr>
          <w:sz w:val="24"/>
          <w:lang/>
        </w:rPr>
      </w:pPr>
    </w:p>
    <w:p w14:paraId="23E15353" w14:textId="77777777" w:rsidR="00BC5476" w:rsidRPr="001B5940" w:rsidRDefault="00BC5476" w:rsidP="00BC5476">
      <w:pPr>
        <w:ind w:firstLine="567"/>
        <w:jc w:val="center"/>
        <w:rPr>
          <w:b/>
          <w:bCs/>
          <w:sz w:val="24"/>
          <w:lang/>
        </w:rPr>
      </w:pPr>
      <w:r w:rsidRPr="001B5940">
        <w:rPr>
          <w:b/>
          <w:bCs/>
          <w:sz w:val="24"/>
          <w:lang/>
        </w:rPr>
        <w:t xml:space="preserve">Рисунок 3 </w:t>
      </w:r>
      <w:r w:rsidRPr="001B5940">
        <w:rPr>
          <w:b/>
          <w:bCs/>
          <w:sz w:val="24"/>
        </w:rPr>
        <w:t>–</w:t>
      </w:r>
      <w:r w:rsidRPr="001B5940">
        <w:rPr>
          <w:b/>
          <w:bCs/>
          <w:sz w:val="24"/>
          <w:lang/>
        </w:rPr>
        <w:t xml:space="preserve"> Минимальная длина между фланцами корпуса и кнопкой плунжера</w:t>
      </w:r>
    </w:p>
    <w:p w14:paraId="4231892F" w14:textId="77777777" w:rsidR="00366D34" w:rsidRDefault="00366D34" w:rsidP="00BC5476">
      <w:pPr>
        <w:ind w:firstLine="567"/>
        <w:rPr>
          <w:b/>
          <w:bCs/>
          <w:sz w:val="24"/>
          <w:lang/>
        </w:rPr>
      </w:pPr>
    </w:p>
    <w:p w14:paraId="47A667F9" w14:textId="77777777" w:rsidR="004C0067" w:rsidRDefault="004C0067" w:rsidP="00BC5476">
      <w:pPr>
        <w:ind w:firstLine="567"/>
        <w:rPr>
          <w:b/>
          <w:bCs/>
          <w:sz w:val="24"/>
          <w:lang/>
        </w:rPr>
      </w:pPr>
    </w:p>
    <w:p w14:paraId="4372437A" w14:textId="77777777" w:rsidR="00366D34" w:rsidRDefault="00366D34" w:rsidP="00BC5476">
      <w:pPr>
        <w:ind w:firstLine="567"/>
        <w:rPr>
          <w:b/>
          <w:bCs/>
          <w:sz w:val="24"/>
        </w:rPr>
      </w:pPr>
      <w:r>
        <w:rPr>
          <w:b/>
          <w:bCs/>
          <w:sz w:val="24"/>
        </w:rPr>
        <w:t>12 Насадка</w:t>
      </w:r>
    </w:p>
    <w:p w14:paraId="60937776" w14:textId="77777777" w:rsidR="00366D34" w:rsidRDefault="00366D34" w:rsidP="00BC5476">
      <w:pPr>
        <w:ind w:firstLine="567"/>
        <w:rPr>
          <w:b/>
          <w:bCs/>
          <w:sz w:val="24"/>
        </w:rPr>
      </w:pPr>
    </w:p>
    <w:p w14:paraId="397A270C" w14:textId="11937245" w:rsidR="00BC5476" w:rsidRPr="00BC5476" w:rsidRDefault="00BC5476" w:rsidP="00BC5476">
      <w:pPr>
        <w:ind w:firstLine="567"/>
        <w:rPr>
          <w:b/>
          <w:bCs/>
          <w:sz w:val="24"/>
          <w:lang/>
        </w:rPr>
      </w:pPr>
      <w:r w:rsidRPr="00BC5476">
        <w:rPr>
          <w:b/>
          <w:bCs/>
          <w:sz w:val="24"/>
          <w:lang/>
        </w:rPr>
        <w:t>12.1 Конический фитинг</w:t>
      </w:r>
    </w:p>
    <w:p w14:paraId="7B1F6B70" w14:textId="77777777" w:rsidR="00BC5476" w:rsidRDefault="00BC5476" w:rsidP="00BC5476">
      <w:pPr>
        <w:ind w:firstLine="567"/>
        <w:rPr>
          <w:sz w:val="24"/>
          <w:lang/>
        </w:rPr>
      </w:pPr>
    </w:p>
    <w:p w14:paraId="1E38D027" w14:textId="02108007" w:rsidR="00BC5476" w:rsidRPr="00BC5476" w:rsidRDefault="00BC5476" w:rsidP="00BC5476">
      <w:pPr>
        <w:ind w:firstLine="567"/>
        <w:rPr>
          <w:sz w:val="24"/>
          <w:lang/>
        </w:rPr>
      </w:pPr>
      <w:r w:rsidRPr="00BC5476">
        <w:rPr>
          <w:sz w:val="24"/>
          <w:lang/>
        </w:rPr>
        <w:t xml:space="preserve">Наружный конический фитинг насадки шприца должен соответствовать </w:t>
      </w:r>
      <w:r w:rsidR="004C0067">
        <w:rPr>
          <w:sz w:val="24"/>
        </w:rPr>
        <w:t xml:space="preserve">                   </w:t>
      </w:r>
      <w:r w:rsidRPr="00BC5476">
        <w:rPr>
          <w:sz w:val="24"/>
          <w:lang/>
        </w:rPr>
        <w:t>ISO 80369-7.</w:t>
      </w:r>
    </w:p>
    <w:p w14:paraId="04962504" w14:textId="4B1AC555" w:rsidR="00BC5476" w:rsidRPr="00BC5476" w:rsidRDefault="00BC5476" w:rsidP="00BC5476">
      <w:pPr>
        <w:ind w:firstLine="567"/>
        <w:rPr>
          <w:sz w:val="24"/>
          <w:lang/>
        </w:rPr>
      </w:pPr>
      <w:r w:rsidRPr="00BC5476">
        <w:rPr>
          <w:sz w:val="24"/>
          <w:lang/>
        </w:rPr>
        <w:t xml:space="preserve">Если шприц оснащен запирающим устройством, то оно должно соответствовать </w:t>
      </w:r>
      <w:r w:rsidR="004C0067">
        <w:rPr>
          <w:sz w:val="24"/>
        </w:rPr>
        <w:t xml:space="preserve">        </w:t>
      </w:r>
      <w:r w:rsidRPr="00BC5476">
        <w:rPr>
          <w:sz w:val="24"/>
          <w:lang/>
        </w:rPr>
        <w:t>ISO 80369-7.</w:t>
      </w:r>
    </w:p>
    <w:p w14:paraId="13212A2A" w14:textId="77777777" w:rsidR="00BC5476" w:rsidRDefault="00BC5476" w:rsidP="00BC5476">
      <w:pPr>
        <w:ind w:firstLine="567"/>
        <w:rPr>
          <w:sz w:val="24"/>
          <w:lang/>
        </w:rPr>
      </w:pPr>
    </w:p>
    <w:p w14:paraId="0F16AA73" w14:textId="7F69A663" w:rsidR="00BC5476" w:rsidRPr="00BC5476" w:rsidRDefault="00BC5476" w:rsidP="00BC5476">
      <w:pPr>
        <w:ind w:firstLine="567"/>
        <w:rPr>
          <w:b/>
          <w:bCs/>
          <w:sz w:val="24"/>
          <w:lang/>
        </w:rPr>
      </w:pPr>
      <w:r w:rsidRPr="00BC5476">
        <w:rPr>
          <w:b/>
          <w:bCs/>
          <w:sz w:val="24"/>
          <w:lang/>
        </w:rPr>
        <w:t>12.2 Положение насадки на конце ствола</w:t>
      </w:r>
    </w:p>
    <w:p w14:paraId="1BA6A8C3" w14:textId="77777777" w:rsidR="00BC5476" w:rsidRDefault="00BC5476" w:rsidP="00BC5476">
      <w:pPr>
        <w:ind w:firstLine="567"/>
        <w:rPr>
          <w:sz w:val="24"/>
          <w:lang/>
        </w:rPr>
      </w:pPr>
    </w:p>
    <w:p w14:paraId="7395C6C1" w14:textId="7A5B4D05" w:rsidR="00BC5476" w:rsidRPr="00BC5476" w:rsidRDefault="00BC5476" w:rsidP="00BC5476">
      <w:pPr>
        <w:ind w:firstLine="567"/>
        <w:rPr>
          <w:sz w:val="24"/>
          <w:lang/>
        </w:rPr>
      </w:pPr>
      <w:r w:rsidRPr="00BC5476">
        <w:rPr>
          <w:sz w:val="24"/>
          <w:lang/>
        </w:rPr>
        <w:t>12.2.1 На шприцах номинальной емкостью менее 5 мл сопло шприца должно располагаться по центру, т.е. оно должно быть соосно цилиндру.</w:t>
      </w:r>
    </w:p>
    <w:p w14:paraId="53F6D72B" w14:textId="77777777" w:rsidR="00BC5476" w:rsidRPr="00BC5476" w:rsidRDefault="00BC5476" w:rsidP="00BC5476">
      <w:pPr>
        <w:ind w:firstLine="567"/>
        <w:rPr>
          <w:sz w:val="24"/>
          <w:lang/>
        </w:rPr>
      </w:pPr>
      <w:r w:rsidRPr="00BC5476">
        <w:rPr>
          <w:sz w:val="24"/>
          <w:lang/>
        </w:rPr>
        <w:lastRenderedPageBreak/>
        <w:t>12.2.2 На шприцах номинальной емкостью 5 мл и более сопло шприца должно располагаться либо по центру, либо эксцентрично.</w:t>
      </w:r>
    </w:p>
    <w:p w14:paraId="60BFE097" w14:textId="77777777" w:rsidR="00BC62D7" w:rsidRDefault="00BC5476" w:rsidP="00BC5476">
      <w:pPr>
        <w:ind w:firstLine="567"/>
        <w:rPr>
          <w:sz w:val="24"/>
          <w:lang/>
        </w:rPr>
      </w:pPr>
      <w:r w:rsidRPr="00BC5476">
        <w:rPr>
          <w:sz w:val="24"/>
          <w:lang/>
        </w:rPr>
        <w:t xml:space="preserve">12.2.3 Если насадка шприца эксцентрична, то ее ось должна находиться вертикально ниже оси цилиндра, когда шприц лежит на плоской поверхности шкалой вверх. Расстояние между осью сопла и ближайшей точкой на внутренней поверхности канала ствола должно составлять не более 4,5 мм. </w:t>
      </w:r>
    </w:p>
    <w:p w14:paraId="7C1EF9F6" w14:textId="77777777" w:rsidR="00BC62D7" w:rsidRDefault="00BC62D7" w:rsidP="00BC5476">
      <w:pPr>
        <w:ind w:firstLine="567"/>
        <w:rPr>
          <w:sz w:val="24"/>
          <w:lang/>
        </w:rPr>
      </w:pPr>
    </w:p>
    <w:p w14:paraId="3FA96C9B" w14:textId="3C17E7A8" w:rsidR="00BC5476" w:rsidRPr="00BC62D7" w:rsidRDefault="00BC5476" w:rsidP="00BC5476">
      <w:pPr>
        <w:ind w:firstLine="567"/>
        <w:rPr>
          <w:b/>
          <w:bCs/>
          <w:sz w:val="24"/>
          <w:lang/>
        </w:rPr>
      </w:pPr>
      <w:r w:rsidRPr="00BC62D7">
        <w:rPr>
          <w:b/>
          <w:bCs/>
          <w:sz w:val="24"/>
          <w:lang/>
        </w:rPr>
        <w:t>12.3 Просвет сопла</w:t>
      </w:r>
    </w:p>
    <w:p w14:paraId="78C7C44D" w14:textId="77777777" w:rsidR="00BC62D7" w:rsidRDefault="00BC62D7" w:rsidP="00BC5476">
      <w:pPr>
        <w:ind w:firstLine="567"/>
        <w:rPr>
          <w:sz w:val="24"/>
          <w:lang/>
        </w:rPr>
      </w:pPr>
    </w:p>
    <w:p w14:paraId="61B843EF" w14:textId="4B683BB7" w:rsidR="00BC5476" w:rsidRPr="00BC5476" w:rsidRDefault="00BC5476" w:rsidP="00BC5476">
      <w:pPr>
        <w:ind w:firstLine="567"/>
        <w:rPr>
          <w:sz w:val="24"/>
          <w:lang/>
        </w:rPr>
      </w:pPr>
      <w:r w:rsidRPr="00BC5476">
        <w:rPr>
          <w:sz w:val="24"/>
          <w:lang/>
        </w:rPr>
        <w:t>Просвет сопла должен иметь диаметр не менее 1,2 мм.</w:t>
      </w:r>
    </w:p>
    <w:p w14:paraId="4C658044" w14:textId="77777777" w:rsidR="00BC5476" w:rsidRDefault="00BC5476" w:rsidP="00BC5476">
      <w:pPr>
        <w:ind w:firstLine="567"/>
        <w:rPr>
          <w:sz w:val="24"/>
          <w:lang/>
        </w:rPr>
      </w:pPr>
    </w:p>
    <w:p w14:paraId="16466ED2" w14:textId="63A502B3" w:rsidR="00BC5476" w:rsidRPr="00BC5476" w:rsidRDefault="00BC5476" w:rsidP="00BC5476">
      <w:pPr>
        <w:ind w:firstLine="567"/>
        <w:rPr>
          <w:b/>
          <w:bCs/>
          <w:sz w:val="24"/>
          <w:lang/>
        </w:rPr>
      </w:pPr>
      <w:r w:rsidRPr="00BC5476">
        <w:rPr>
          <w:b/>
          <w:bCs/>
          <w:sz w:val="24"/>
          <w:lang/>
        </w:rPr>
        <w:t>13 Производительность</w:t>
      </w:r>
    </w:p>
    <w:p w14:paraId="1CB5588C" w14:textId="77777777" w:rsidR="001B5940" w:rsidRPr="00BC5476" w:rsidRDefault="001B5940" w:rsidP="00C9297E">
      <w:pPr>
        <w:ind w:firstLine="567"/>
        <w:rPr>
          <w:b/>
          <w:bCs/>
          <w:sz w:val="24"/>
          <w:lang/>
        </w:rPr>
      </w:pPr>
    </w:p>
    <w:p w14:paraId="40A47958" w14:textId="77777777" w:rsidR="00BC5476" w:rsidRPr="00BC5476" w:rsidRDefault="00BC5476" w:rsidP="00BC5476">
      <w:pPr>
        <w:ind w:firstLine="567"/>
        <w:rPr>
          <w:b/>
          <w:bCs/>
          <w:sz w:val="24"/>
          <w:lang/>
        </w:rPr>
      </w:pPr>
      <w:r w:rsidRPr="00BC5476">
        <w:rPr>
          <w:b/>
          <w:bCs/>
          <w:sz w:val="24"/>
          <w:lang/>
        </w:rPr>
        <w:t>13.1 Мертвое пространство</w:t>
      </w:r>
    </w:p>
    <w:p w14:paraId="0F5E80EF" w14:textId="77777777" w:rsidR="00BC5476" w:rsidRDefault="00BC5476" w:rsidP="00BC5476">
      <w:pPr>
        <w:ind w:firstLine="567"/>
        <w:rPr>
          <w:sz w:val="24"/>
          <w:lang/>
        </w:rPr>
      </w:pPr>
    </w:p>
    <w:p w14:paraId="00CFF871" w14:textId="57BD2C6F" w:rsidR="00BC5476" w:rsidRPr="00BC5476" w:rsidRDefault="00BC5476" w:rsidP="00BC5476">
      <w:pPr>
        <w:ind w:firstLine="567"/>
        <w:rPr>
          <w:sz w:val="24"/>
          <w:lang/>
        </w:rPr>
      </w:pPr>
      <w:r w:rsidRPr="00BC5476">
        <w:rPr>
          <w:sz w:val="24"/>
          <w:lang/>
        </w:rPr>
        <w:t>Мертвое пространство должно быть сведено к минимуму, чтобы уменьшить количество отходов и передачу инфекционных агентов.</w:t>
      </w:r>
    </w:p>
    <w:p w14:paraId="457AC7DD" w14:textId="77777777" w:rsidR="00BC5476" w:rsidRPr="00BC5476" w:rsidRDefault="00BC5476" w:rsidP="00BC5476">
      <w:pPr>
        <w:ind w:firstLine="567"/>
        <w:rPr>
          <w:sz w:val="24"/>
          <w:lang/>
        </w:rPr>
      </w:pPr>
      <w:r w:rsidRPr="00BC5476">
        <w:rPr>
          <w:sz w:val="24"/>
          <w:lang/>
        </w:rPr>
        <w:t>При испытании в соответствии с приложением С максимальный объем жидкости, содержащейся в баллоне и форсунке, когда плунжерная пробка полностью вставлена, должен соответствовать показанному в таблице 1.</w:t>
      </w:r>
    </w:p>
    <w:p w14:paraId="053C4D10" w14:textId="77777777" w:rsidR="00BC5476" w:rsidRDefault="00BC5476" w:rsidP="00BC5476">
      <w:pPr>
        <w:ind w:firstLine="567"/>
        <w:rPr>
          <w:sz w:val="24"/>
          <w:lang/>
        </w:rPr>
      </w:pPr>
    </w:p>
    <w:p w14:paraId="125247B3" w14:textId="378505CD" w:rsidR="00BC5476" w:rsidRPr="00BC5476" w:rsidRDefault="00BC5476" w:rsidP="00BC5476">
      <w:pPr>
        <w:ind w:firstLine="567"/>
        <w:rPr>
          <w:b/>
          <w:bCs/>
          <w:sz w:val="24"/>
          <w:lang/>
        </w:rPr>
      </w:pPr>
      <w:r w:rsidRPr="00BC5476">
        <w:rPr>
          <w:b/>
          <w:bCs/>
          <w:sz w:val="24"/>
          <w:lang/>
        </w:rPr>
        <w:t>13.2 Отсутствие утечки воздуха и жидкости за пробку плунжера</w:t>
      </w:r>
    </w:p>
    <w:p w14:paraId="408FBD29" w14:textId="77777777" w:rsidR="00BC5476" w:rsidRDefault="00BC5476" w:rsidP="00BC5476">
      <w:pPr>
        <w:ind w:firstLine="567"/>
        <w:rPr>
          <w:sz w:val="24"/>
          <w:lang/>
        </w:rPr>
      </w:pPr>
    </w:p>
    <w:p w14:paraId="799557DE" w14:textId="75650C24" w:rsidR="00BC5476" w:rsidRPr="00BC5476" w:rsidRDefault="00BC5476" w:rsidP="00BC5476">
      <w:pPr>
        <w:ind w:firstLine="567"/>
        <w:rPr>
          <w:sz w:val="24"/>
          <w:lang/>
        </w:rPr>
      </w:pPr>
      <w:r w:rsidRPr="00BC5476">
        <w:rPr>
          <w:sz w:val="24"/>
          <w:lang/>
        </w:rPr>
        <w:t>При испытании в соответствии с приложением D не должно быть утечки воды за пробку плунжера или уплотнение (уплотнения). Небольшие капли между уплотнениями не считаются неисправностью.</w:t>
      </w:r>
    </w:p>
    <w:p w14:paraId="7158E88A" w14:textId="77777777" w:rsidR="00BC5476" w:rsidRPr="00BC5476" w:rsidRDefault="00BC5476" w:rsidP="00BC5476">
      <w:pPr>
        <w:ind w:firstLine="567"/>
        <w:rPr>
          <w:sz w:val="24"/>
          <w:lang/>
        </w:rPr>
      </w:pPr>
      <w:r w:rsidRPr="00BC5476">
        <w:rPr>
          <w:sz w:val="24"/>
          <w:lang/>
        </w:rPr>
        <w:t>При испытании в соответствии с приложением В не должно быть утечки воздуха через пробку плунжера или уплотнение (уплотнения) и не должно быть падения показаний манометра.</w:t>
      </w:r>
    </w:p>
    <w:p w14:paraId="13FCB66C" w14:textId="77777777" w:rsidR="00BC5476" w:rsidRDefault="00BC5476" w:rsidP="00BC5476">
      <w:pPr>
        <w:ind w:firstLine="567"/>
        <w:rPr>
          <w:sz w:val="24"/>
          <w:lang/>
        </w:rPr>
      </w:pPr>
    </w:p>
    <w:p w14:paraId="7ADDF0F0" w14:textId="65589FF0" w:rsidR="00BC5476" w:rsidRPr="00BC5476" w:rsidRDefault="00BC5476" w:rsidP="00BC5476">
      <w:pPr>
        <w:ind w:firstLine="567"/>
        <w:rPr>
          <w:b/>
          <w:bCs/>
          <w:sz w:val="24"/>
          <w:lang/>
        </w:rPr>
      </w:pPr>
      <w:r w:rsidRPr="00BC5476">
        <w:rPr>
          <w:b/>
          <w:bCs/>
          <w:sz w:val="24"/>
          <w:lang/>
        </w:rPr>
        <w:t>13.3 Усилие для приведения в действие поршня</w:t>
      </w:r>
    </w:p>
    <w:p w14:paraId="4CE6CD2F" w14:textId="77777777" w:rsidR="00BC5476" w:rsidRDefault="00BC5476" w:rsidP="00BC5476">
      <w:pPr>
        <w:ind w:firstLine="567"/>
        <w:rPr>
          <w:sz w:val="24"/>
          <w:lang/>
        </w:rPr>
      </w:pPr>
    </w:p>
    <w:p w14:paraId="2F711C4D" w14:textId="60EF06DA" w:rsidR="00BC5476" w:rsidRPr="00BC5476" w:rsidRDefault="00BC5476" w:rsidP="00BC5476">
      <w:pPr>
        <w:ind w:firstLine="567"/>
        <w:rPr>
          <w:sz w:val="24"/>
          <w:lang/>
        </w:rPr>
      </w:pPr>
      <w:r w:rsidRPr="00BC5476">
        <w:rPr>
          <w:sz w:val="24"/>
          <w:lang/>
        </w:rPr>
        <w:t>Рекомендуется измерить усилие, с которым приводится в действие поршень. Предлагаемый метод испытания и критерии эффективности в отношении усилий, требуемых для перемещения плунжерной пробки, приведены в приложении Е.</w:t>
      </w:r>
    </w:p>
    <w:p w14:paraId="1FDA1FC9" w14:textId="77777777" w:rsidR="00BC5476" w:rsidRDefault="00BC5476" w:rsidP="00BC5476">
      <w:pPr>
        <w:ind w:firstLine="567"/>
        <w:rPr>
          <w:sz w:val="24"/>
          <w:lang/>
        </w:rPr>
      </w:pPr>
    </w:p>
    <w:p w14:paraId="08F059BE" w14:textId="77777777" w:rsidR="00982BF1" w:rsidRDefault="00982BF1" w:rsidP="00BC5476">
      <w:pPr>
        <w:ind w:firstLine="567"/>
        <w:rPr>
          <w:sz w:val="24"/>
          <w:lang/>
        </w:rPr>
      </w:pPr>
    </w:p>
    <w:p w14:paraId="21578C38" w14:textId="4D5A64CE" w:rsidR="00BC5476" w:rsidRPr="00BC5476" w:rsidRDefault="00BC5476" w:rsidP="00BC5476">
      <w:pPr>
        <w:ind w:firstLine="567"/>
        <w:rPr>
          <w:b/>
          <w:bCs/>
          <w:sz w:val="24"/>
          <w:lang/>
        </w:rPr>
      </w:pPr>
      <w:r w:rsidRPr="00BC5476">
        <w:rPr>
          <w:b/>
          <w:bCs/>
          <w:sz w:val="24"/>
          <w:lang/>
        </w:rPr>
        <w:t>13.4 Установка плунжерной пробки/плунжера в цилиндр</w:t>
      </w:r>
    </w:p>
    <w:p w14:paraId="019AB3D4" w14:textId="77777777" w:rsidR="00BC5476" w:rsidRDefault="00BC5476" w:rsidP="00BC5476">
      <w:pPr>
        <w:ind w:firstLine="567"/>
        <w:rPr>
          <w:sz w:val="24"/>
          <w:lang/>
        </w:rPr>
      </w:pPr>
    </w:p>
    <w:p w14:paraId="579ADB73" w14:textId="0E02198B" w:rsidR="00BC5476" w:rsidRDefault="00BC5476" w:rsidP="00BC5476">
      <w:pPr>
        <w:ind w:firstLine="567"/>
        <w:rPr>
          <w:sz w:val="24"/>
          <w:lang/>
        </w:rPr>
      </w:pPr>
      <w:r w:rsidRPr="00BC5476">
        <w:rPr>
          <w:sz w:val="24"/>
          <w:lang/>
        </w:rPr>
        <w:t>Когда шприц наполнен водой до номинальной емкости и удерживается вертикально сначала одним концом, а затем другим концом вверх, поршень не должен перемещаться из-за его собственной массы и содержащейся в нем воды.</w:t>
      </w:r>
    </w:p>
    <w:p w14:paraId="7AED6575" w14:textId="77777777" w:rsidR="00BC5476" w:rsidRDefault="00BC5476" w:rsidP="00BC62D7">
      <w:pPr>
        <w:rPr>
          <w:sz w:val="24"/>
          <w:lang/>
        </w:rPr>
      </w:pPr>
    </w:p>
    <w:p w14:paraId="4AF1F38B" w14:textId="77777777" w:rsidR="00BC5476" w:rsidRPr="00BC62D7" w:rsidRDefault="00BC5476" w:rsidP="00BC5476">
      <w:pPr>
        <w:ind w:firstLine="567"/>
        <w:rPr>
          <w:b/>
          <w:bCs/>
          <w:sz w:val="24"/>
          <w:lang/>
        </w:rPr>
      </w:pPr>
      <w:r w:rsidRPr="00BC62D7">
        <w:rPr>
          <w:b/>
          <w:bCs/>
          <w:sz w:val="24"/>
          <w:lang/>
        </w:rPr>
        <w:t>14 Упаковка</w:t>
      </w:r>
    </w:p>
    <w:p w14:paraId="4D56D701" w14:textId="77777777" w:rsidR="00BC62D7" w:rsidRPr="00BC62D7" w:rsidRDefault="00BC62D7" w:rsidP="00BC5476">
      <w:pPr>
        <w:ind w:firstLine="567"/>
        <w:rPr>
          <w:b/>
          <w:bCs/>
          <w:sz w:val="24"/>
          <w:lang/>
        </w:rPr>
      </w:pPr>
    </w:p>
    <w:p w14:paraId="3F18F70F" w14:textId="356DB8C9" w:rsidR="00BC5476" w:rsidRPr="00BC62D7" w:rsidRDefault="00BC5476" w:rsidP="00BC5476">
      <w:pPr>
        <w:ind w:firstLine="567"/>
        <w:rPr>
          <w:b/>
          <w:bCs/>
          <w:sz w:val="24"/>
          <w:lang/>
        </w:rPr>
      </w:pPr>
      <w:r w:rsidRPr="00BC62D7">
        <w:rPr>
          <w:b/>
          <w:bCs/>
          <w:sz w:val="24"/>
          <w:lang/>
        </w:rPr>
        <w:t>14.1 Единичная упаковка и автономные шприцы</w:t>
      </w:r>
    </w:p>
    <w:p w14:paraId="19E2E0A5" w14:textId="77777777" w:rsidR="00BC62D7" w:rsidRDefault="00BC62D7" w:rsidP="00BC5476">
      <w:pPr>
        <w:ind w:firstLine="567"/>
        <w:rPr>
          <w:sz w:val="24"/>
          <w:lang/>
        </w:rPr>
      </w:pPr>
    </w:p>
    <w:p w14:paraId="3BCAD2F1" w14:textId="17830EFE" w:rsidR="00BC5476" w:rsidRPr="00BC5476" w:rsidRDefault="00BC5476" w:rsidP="00BC5476">
      <w:pPr>
        <w:ind w:firstLine="567"/>
        <w:rPr>
          <w:sz w:val="24"/>
          <w:lang/>
        </w:rPr>
      </w:pPr>
      <w:r w:rsidRPr="00BC5476">
        <w:rPr>
          <w:sz w:val="24"/>
          <w:lang/>
        </w:rPr>
        <w:t>14.1.1 Единичная упаковка</w:t>
      </w:r>
    </w:p>
    <w:p w14:paraId="6F0B2EE1" w14:textId="77777777" w:rsidR="00BC5476" w:rsidRPr="00BC5476" w:rsidRDefault="00BC5476" w:rsidP="00BC5476">
      <w:pPr>
        <w:ind w:firstLine="567"/>
        <w:rPr>
          <w:sz w:val="24"/>
          <w:lang/>
        </w:rPr>
      </w:pPr>
      <w:r w:rsidRPr="00BC5476">
        <w:rPr>
          <w:sz w:val="24"/>
          <w:lang/>
        </w:rPr>
        <w:t>Шприц вместе с иглой, если они входят в комплект поставки, должны быть запечатаны индивидуально в единичную упаковку.</w:t>
      </w:r>
    </w:p>
    <w:p w14:paraId="1B126AF2" w14:textId="77777777" w:rsidR="00BC5476" w:rsidRPr="00BC5476" w:rsidRDefault="00BC5476" w:rsidP="00BC5476">
      <w:pPr>
        <w:ind w:firstLine="567"/>
        <w:rPr>
          <w:sz w:val="24"/>
          <w:lang/>
        </w:rPr>
      </w:pPr>
      <w:r w:rsidRPr="00BC5476">
        <w:rPr>
          <w:sz w:val="24"/>
          <w:lang/>
        </w:rPr>
        <w:lastRenderedPageBreak/>
        <w:t>Игла может быть упакована в отдельную упаковку внутри единичной упаковки.</w:t>
      </w:r>
    </w:p>
    <w:p w14:paraId="2C9D8D79" w14:textId="77777777" w:rsidR="00BC5476" w:rsidRPr="00BC5476" w:rsidRDefault="00BC5476" w:rsidP="00BC5476">
      <w:pPr>
        <w:ind w:firstLine="567"/>
        <w:rPr>
          <w:sz w:val="24"/>
          <w:lang/>
        </w:rPr>
      </w:pPr>
      <w:r w:rsidRPr="00BC5476">
        <w:rPr>
          <w:sz w:val="24"/>
          <w:lang/>
        </w:rPr>
        <w:t>Материалы и дизайн единичной упаковки не должны оказывать вредного воздействия на содержимое и должны обеспечивать следующее:</w:t>
      </w:r>
    </w:p>
    <w:p w14:paraId="33492057" w14:textId="77777777" w:rsidR="00BC5476" w:rsidRPr="00BC5476" w:rsidRDefault="00BC5476" w:rsidP="00BC5476">
      <w:pPr>
        <w:ind w:firstLine="567"/>
        <w:rPr>
          <w:sz w:val="24"/>
          <w:lang/>
        </w:rPr>
      </w:pPr>
      <w:r w:rsidRPr="00BC5476">
        <w:rPr>
          <w:sz w:val="24"/>
          <w:lang/>
        </w:rPr>
        <w:t>а) поддержание стерильности содержимого в сухих, чистых и надлежащим образом проветриваемых условиях хранения;</w:t>
      </w:r>
    </w:p>
    <w:p w14:paraId="176A8B17" w14:textId="77777777" w:rsidR="00BC5476" w:rsidRPr="00BC5476" w:rsidRDefault="00BC5476" w:rsidP="00BC5476">
      <w:pPr>
        <w:ind w:firstLine="567"/>
        <w:rPr>
          <w:sz w:val="24"/>
          <w:lang/>
        </w:rPr>
      </w:pPr>
      <w:r w:rsidRPr="00BC5476">
        <w:rPr>
          <w:sz w:val="24"/>
          <w:lang/>
        </w:rPr>
        <w:t>б) минимальный риск загрязнения содержимого при вскрытии и извлечении из упаковки; в) надлежащая защита содержимого при обычном обращении, транспортировке и хранении;</w:t>
      </w:r>
    </w:p>
    <w:p w14:paraId="6D66B0E4" w14:textId="77777777" w:rsidR="00BC5476" w:rsidRPr="00BC5476" w:rsidRDefault="00BC5476" w:rsidP="00BC5476">
      <w:pPr>
        <w:ind w:firstLine="567"/>
        <w:rPr>
          <w:sz w:val="24"/>
          <w:lang/>
        </w:rPr>
      </w:pPr>
      <w:r w:rsidRPr="00BC5476">
        <w:rPr>
          <w:sz w:val="24"/>
          <w:lang/>
        </w:rPr>
        <w:t>d) что после вскрытия упаковку нелегко запечатать повторно, и должно быть очевидно, что упаковка была вскрыта.</w:t>
      </w:r>
    </w:p>
    <w:p w14:paraId="69DDA429" w14:textId="77777777" w:rsidR="00BC62D7" w:rsidRDefault="00BC62D7" w:rsidP="00BC5476">
      <w:pPr>
        <w:ind w:firstLine="567"/>
        <w:rPr>
          <w:sz w:val="24"/>
          <w:lang/>
        </w:rPr>
      </w:pPr>
    </w:p>
    <w:p w14:paraId="179D1C3B" w14:textId="5D21844F" w:rsidR="00BC5476" w:rsidRPr="00BC5476" w:rsidRDefault="00BC5476" w:rsidP="00BC5476">
      <w:pPr>
        <w:ind w:firstLine="567"/>
        <w:rPr>
          <w:sz w:val="24"/>
          <w:lang/>
        </w:rPr>
      </w:pPr>
      <w:r w:rsidRPr="00BC5476">
        <w:rPr>
          <w:sz w:val="24"/>
          <w:lang/>
        </w:rPr>
        <w:t>14.1.2 Автономные шприцевые установки</w:t>
      </w:r>
    </w:p>
    <w:p w14:paraId="0150D197" w14:textId="77777777" w:rsidR="00BC5476" w:rsidRPr="00BC5476" w:rsidRDefault="00BC5476" w:rsidP="00BC5476">
      <w:pPr>
        <w:ind w:firstLine="567"/>
        <w:rPr>
          <w:sz w:val="24"/>
          <w:lang/>
        </w:rPr>
      </w:pPr>
      <w:r w:rsidRPr="00BC5476">
        <w:rPr>
          <w:sz w:val="24"/>
          <w:lang/>
        </w:rPr>
        <w:t>Шприц должен быть снабжен колпачком для иглы и плунжерным колпачком.</w:t>
      </w:r>
    </w:p>
    <w:p w14:paraId="14852C48" w14:textId="77777777" w:rsidR="00BC5476" w:rsidRPr="00BC5476" w:rsidRDefault="00BC5476" w:rsidP="00BC5476">
      <w:pPr>
        <w:ind w:firstLine="567"/>
        <w:rPr>
          <w:sz w:val="24"/>
          <w:lang/>
        </w:rPr>
      </w:pPr>
      <w:r w:rsidRPr="00BC5476">
        <w:rPr>
          <w:sz w:val="24"/>
          <w:lang/>
        </w:rPr>
        <w:t>Материалы и конструкция шприцевого узла должны обеспечивать следующее:</w:t>
      </w:r>
    </w:p>
    <w:p w14:paraId="54006FE4" w14:textId="77777777" w:rsidR="00BC5476" w:rsidRPr="00BC5476" w:rsidRDefault="00BC5476" w:rsidP="00BC5476">
      <w:pPr>
        <w:ind w:firstLine="567"/>
        <w:rPr>
          <w:sz w:val="24"/>
          <w:lang/>
        </w:rPr>
      </w:pPr>
      <w:r w:rsidRPr="00BC5476">
        <w:rPr>
          <w:sz w:val="24"/>
          <w:lang/>
        </w:rPr>
        <w:t>а) поддержание стерильности внутренней части шприцевого узла (например, внешней поверхности иглы, выступающей части поршня и его кнопки, а также канала подачи жидкости в шприц и иглу, если они установлены) в сухих, чистых и надлежащим образом проветриваемых условиях;</w:t>
      </w:r>
    </w:p>
    <w:p w14:paraId="2FD169D7" w14:textId="77777777" w:rsidR="00BC5476" w:rsidRPr="00BC5476" w:rsidRDefault="00BC5476" w:rsidP="00BC5476">
      <w:pPr>
        <w:ind w:firstLine="567"/>
        <w:rPr>
          <w:sz w:val="24"/>
          <w:lang/>
        </w:rPr>
      </w:pPr>
      <w:r w:rsidRPr="00BC5476">
        <w:rPr>
          <w:sz w:val="24"/>
          <w:lang/>
        </w:rPr>
        <w:t>б) минимальный риск загрязнения содержимого при вскрытии устройства;</w:t>
      </w:r>
    </w:p>
    <w:p w14:paraId="0FD61D66" w14:textId="77777777" w:rsidR="00BC5476" w:rsidRPr="00BC5476" w:rsidRDefault="00BC5476" w:rsidP="00BC5476">
      <w:pPr>
        <w:ind w:firstLine="567"/>
        <w:rPr>
          <w:sz w:val="24"/>
          <w:lang/>
        </w:rPr>
      </w:pPr>
      <w:r w:rsidRPr="00BC5476">
        <w:rPr>
          <w:sz w:val="24"/>
          <w:lang/>
        </w:rPr>
        <w:t>c) надлежащая защита содержимого при обычном обращении, транспортировке и хранении.</w:t>
      </w:r>
    </w:p>
    <w:p w14:paraId="24327FB0" w14:textId="77777777" w:rsidR="00BC5476" w:rsidRPr="00BC5476" w:rsidRDefault="00BC5476" w:rsidP="00BC5476">
      <w:pPr>
        <w:ind w:firstLine="567"/>
        <w:rPr>
          <w:sz w:val="24"/>
          <w:lang/>
        </w:rPr>
      </w:pPr>
      <w:r w:rsidRPr="00BC5476">
        <w:rPr>
          <w:sz w:val="24"/>
          <w:lang/>
        </w:rPr>
        <w:t>Шприц или шприцевой узел могут быть снабжены средством, указывающим на то, что узел, возможно, был открыт ранее.</w:t>
      </w:r>
    </w:p>
    <w:p w14:paraId="7B425290" w14:textId="77777777" w:rsidR="00BC62D7" w:rsidRDefault="00BC62D7" w:rsidP="00BC5476">
      <w:pPr>
        <w:ind w:firstLine="567"/>
        <w:rPr>
          <w:sz w:val="24"/>
          <w:lang/>
        </w:rPr>
      </w:pPr>
    </w:p>
    <w:p w14:paraId="40594E2A" w14:textId="2FD0E086" w:rsidR="00BC5476" w:rsidRPr="00BC62D7" w:rsidRDefault="00BC5476" w:rsidP="00BC5476">
      <w:pPr>
        <w:ind w:firstLine="567"/>
        <w:rPr>
          <w:b/>
          <w:bCs/>
          <w:sz w:val="24"/>
          <w:lang/>
        </w:rPr>
      </w:pPr>
      <w:r w:rsidRPr="00BC62D7">
        <w:rPr>
          <w:b/>
          <w:bCs/>
          <w:sz w:val="24"/>
          <w:lang/>
        </w:rPr>
        <w:t>14.2 Упаковка из нескольких блоков</w:t>
      </w:r>
    </w:p>
    <w:p w14:paraId="01F1BA66" w14:textId="77777777" w:rsidR="00BC62D7" w:rsidRDefault="00BC62D7" w:rsidP="00BC5476">
      <w:pPr>
        <w:ind w:firstLine="567"/>
        <w:rPr>
          <w:sz w:val="24"/>
          <w:lang/>
        </w:rPr>
      </w:pPr>
    </w:p>
    <w:p w14:paraId="3D18892F" w14:textId="3A664F01" w:rsidR="00BC5476" w:rsidRPr="00BC5476" w:rsidRDefault="00BC5476" w:rsidP="00BC5476">
      <w:pPr>
        <w:ind w:firstLine="567"/>
        <w:rPr>
          <w:sz w:val="24"/>
          <w:lang/>
        </w:rPr>
      </w:pPr>
      <w:r w:rsidRPr="00BC5476">
        <w:rPr>
          <w:sz w:val="24"/>
          <w:lang/>
        </w:rPr>
        <w:t>Материалы и конструкция многоэлементной упаковки должны обеспечивать следующее:</w:t>
      </w:r>
    </w:p>
    <w:p w14:paraId="7153A770" w14:textId="77777777" w:rsidR="00BC5476" w:rsidRPr="00BC5476" w:rsidRDefault="00BC5476" w:rsidP="00BC5476">
      <w:pPr>
        <w:ind w:firstLine="567"/>
        <w:rPr>
          <w:sz w:val="24"/>
          <w:lang/>
        </w:rPr>
      </w:pPr>
      <w:r w:rsidRPr="00BC5476">
        <w:rPr>
          <w:sz w:val="24"/>
          <w:lang/>
        </w:rPr>
        <w:t>а) минимальный риск загрязнения шприца при вскрытии упаковки;</w:t>
      </w:r>
    </w:p>
    <w:p w14:paraId="314B6BF3" w14:textId="77777777" w:rsidR="00BC5476" w:rsidRPr="00BC5476" w:rsidRDefault="00BC5476" w:rsidP="00BC5476">
      <w:pPr>
        <w:ind w:firstLine="567"/>
        <w:rPr>
          <w:sz w:val="24"/>
          <w:lang/>
        </w:rPr>
      </w:pPr>
      <w:r w:rsidRPr="00BC5476">
        <w:rPr>
          <w:sz w:val="24"/>
          <w:lang/>
        </w:rPr>
        <w:t>b) надлежащая защита шприцевых блоков при обычном обращении, транспортировке и хранении;</w:t>
      </w:r>
    </w:p>
    <w:p w14:paraId="35791149" w14:textId="77777777" w:rsidR="00BC5476" w:rsidRPr="00BC5476" w:rsidRDefault="00BC5476" w:rsidP="00BC5476">
      <w:pPr>
        <w:ind w:firstLine="567"/>
        <w:rPr>
          <w:sz w:val="24"/>
          <w:lang/>
        </w:rPr>
      </w:pPr>
      <w:r w:rsidRPr="00BC5476">
        <w:rPr>
          <w:sz w:val="24"/>
          <w:lang/>
        </w:rPr>
        <w:t>c) что после вскрытия должно быть очевидно, что многократная упаковка была вскрыта.</w:t>
      </w:r>
    </w:p>
    <w:p w14:paraId="7BA320DC" w14:textId="77777777" w:rsidR="00BC62D7" w:rsidRDefault="00BC62D7" w:rsidP="00BC5476">
      <w:pPr>
        <w:ind w:firstLine="567"/>
        <w:rPr>
          <w:sz w:val="24"/>
          <w:lang/>
        </w:rPr>
      </w:pPr>
    </w:p>
    <w:p w14:paraId="0098E65B" w14:textId="31889726" w:rsidR="00BC5476" w:rsidRPr="00BC62D7" w:rsidRDefault="00BC5476" w:rsidP="00BC5476">
      <w:pPr>
        <w:ind w:firstLine="567"/>
        <w:rPr>
          <w:b/>
          <w:bCs/>
          <w:sz w:val="24"/>
          <w:lang/>
        </w:rPr>
      </w:pPr>
      <w:r w:rsidRPr="00BC62D7">
        <w:rPr>
          <w:b/>
          <w:bCs/>
          <w:sz w:val="24"/>
          <w:lang/>
        </w:rPr>
        <w:t>14.3 Пользовательская упаковка</w:t>
      </w:r>
    </w:p>
    <w:p w14:paraId="5604C3DF" w14:textId="77777777" w:rsidR="00BC62D7" w:rsidRDefault="00BC62D7" w:rsidP="00BC5476">
      <w:pPr>
        <w:ind w:firstLine="567"/>
        <w:rPr>
          <w:sz w:val="24"/>
          <w:lang/>
        </w:rPr>
      </w:pPr>
    </w:p>
    <w:p w14:paraId="04C9D374" w14:textId="14608616" w:rsidR="00BC5476" w:rsidRPr="00BC5476" w:rsidRDefault="00BC5476" w:rsidP="00BC5476">
      <w:pPr>
        <w:ind w:firstLine="567"/>
        <w:rPr>
          <w:sz w:val="24"/>
          <w:lang/>
        </w:rPr>
      </w:pPr>
      <w:r w:rsidRPr="00BC5476">
        <w:rPr>
          <w:sz w:val="24"/>
          <w:lang/>
        </w:rPr>
        <w:t>Некоторое количество единичных упаковок, шприц-блоков или несколько упаковок из нескольких единиц должны быть упакованы в потребительскую упаковку.</w:t>
      </w:r>
    </w:p>
    <w:p w14:paraId="4DC1CAEE" w14:textId="77777777" w:rsidR="00BC5476" w:rsidRPr="00BC5476" w:rsidRDefault="00BC5476" w:rsidP="00BC5476">
      <w:pPr>
        <w:ind w:firstLine="567"/>
        <w:rPr>
          <w:sz w:val="24"/>
          <w:lang/>
        </w:rPr>
      </w:pPr>
      <w:r w:rsidRPr="00BC5476">
        <w:rPr>
          <w:sz w:val="24"/>
          <w:lang/>
        </w:rPr>
        <w:t>Система упаковки должна обеспечивать физическую защиту и целостность стерильной барьерной системы при обычном обращении, транспортировке и хранении в течение срока годности, т.е. до истечения срока годности.</w:t>
      </w:r>
    </w:p>
    <w:p w14:paraId="24CCC100" w14:textId="77777777" w:rsidR="00BC62D7" w:rsidRDefault="00BC62D7" w:rsidP="00BC5476">
      <w:pPr>
        <w:ind w:firstLine="567"/>
        <w:rPr>
          <w:sz w:val="24"/>
          <w:lang/>
        </w:rPr>
      </w:pPr>
    </w:p>
    <w:p w14:paraId="47FA7527" w14:textId="13341755" w:rsidR="00BC5476" w:rsidRPr="00BC5476" w:rsidRDefault="00BC5476" w:rsidP="00BC5476">
      <w:pPr>
        <w:ind w:firstLine="567"/>
        <w:rPr>
          <w:b/>
          <w:bCs/>
          <w:sz w:val="24"/>
          <w:lang/>
        </w:rPr>
      </w:pPr>
      <w:r w:rsidRPr="00BC5476">
        <w:rPr>
          <w:b/>
          <w:bCs/>
          <w:sz w:val="24"/>
          <w:lang/>
        </w:rPr>
        <w:t>15 Информация, предоставленная производителем</w:t>
      </w:r>
    </w:p>
    <w:p w14:paraId="1FD86F95" w14:textId="77777777" w:rsidR="00BC5476" w:rsidRPr="00BC5476" w:rsidRDefault="00BC5476" w:rsidP="00BC5476">
      <w:pPr>
        <w:ind w:firstLine="567"/>
        <w:rPr>
          <w:b/>
          <w:bCs/>
          <w:sz w:val="24"/>
          <w:lang/>
        </w:rPr>
      </w:pPr>
    </w:p>
    <w:p w14:paraId="6E6D2E6F" w14:textId="6E2F18D4" w:rsidR="00BC5476" w:rsidRPr="00BC5476" w:rsidRDefault="00BC5476" w:rsidP="00BC5476">
      <w:pPr>
        <w:ind w:firstLine="567"/>
        <w:rPr>
          <w:b/>
          <w:bCs/>
          <w:sz w:val="24"/>
          <w:lang/>
        </w:rPr>
      </w:pPr>
      <w:r w:rsidRPr="00BC5476">
        <w:rPr>
          <w:b/>
          <w:bCs/>
          <w:sz w:val="24"/>
          <w:lang/>
        </w:rPr>
        <w:t>15.1 Общие положения</w:t>
      </w:r>
    </w:p>
    <w:p w14:paraId="49FCCD9D" w14:textId="77777777" w:rsidR="00BC5476" w:rsidRDefault="00BC5476" w:rsidP="00BC5476">
      <w:pPr>
        <w:ind w:firstLine="567"/>
        <w:rPr>
          <w:sz w:val="24"/>
          <w:lang/>
        </w:rPr>
      </w:pPr>
    </w:p>
    <w:p w14:paraId="6D9B4D49" w14:textId="4D3D76A1" w:rsidR="00BC5476" w:rsidRPr="00BC5476" w:rsidRDefault="00BC5476" w:rsidP="00BC5476">
      <w:pPr>
        <w:ind w:firstLine="567"/>
        <w:rPr>
          <w:sz w:val="24"/>
          <w:lang/>
        </w:rPr>
      </w:pPr>
      <w:r w:rsidRPr="00BC5476">
        <w:rPr>
          <w:sz w:val="24"/>
          <w:lang/>
        </w:rPr>
        <w:t>К шприцу должна прилагаться информация, достаточная для его безопасного использования, с учетом подготовки и знаний потенциальных пользователей. Информация должна включать в себя идентификационные данные производителя.</w:t>
      </w:r>
    </w:p>
    <w:p w14:paraId="5FCDE725" w14:textId="77777777" w:rsidR="00BC62D7" w:rsidRDefault="00BC62D7" w:rsidP="00BC5476">
      <w:pPr>
        <w:ind w:firstLine="567"/>
        <w:rPr>
          <w:b/>
          <w:bCs/>
          <w:sz w:val="24"/>
          <w:lang/>
        </w:rPr>
      </w:pPr>
    </w:p>
    <w:p w14:paraId="79F0D82F" w14:textId="5E14D21F" w:rsidR="00BC5476" w:rsidRPr="00BC5476" w:rsidRDefault="00BC5476" w:rsidP="00BC5476">
      <w:pPr>
        <w:ind w:firstLine="567"/>
        <w:rPr>
          <w:b/>
          <w:bCs/>
          <w:sz w:val="24"/>
          <w:lang/>
        </w:rPr>
      </w:pPr>
      <w:r w:rsidRPr="00BC5476">
        <w:rPr>
          <w:b/>
          <w:bCs/>
          <w:sz w:val="24"/>
          <w:lang/>
        </w:rPr>
        <w:lastRenderedPageBreak/>
        <w:t>15.2 Шприцы</w:t>
      </w:r>
    </w:p>
    <w:p w14:paraId="4D166036" w14:textId="77777777" w:rsidR="00BC5476" w:rsidRDefault="00BC5476" w:rsidP="00BC5476">
      <w:pPr>
        <w:ind w:firstLine="567"/>
        <w:rPr>
          <w:sz w:val="24"/>
          <w:lang/>
        </w:rPr>
      </w:pPr>
    </w:p>
    <w:p w14:paraId="27A28E38" w14:textId="2186D7ED" w:rsidR="00BC5476" w:rsidRPr="00BC5476" w:rsidRDefault="00BC5476" w:rsidP="00BC5476">
      <w:pPr>
        <w:ind w:firstLine="567"/>
        <w:rPr>
          <w:sz w:val="24"/>
          <w:lang/>
        </w:rPr>
      </w:pPr>
      <w:r w:rsidRPr="00BC5476">
        <w:rPr>
          <w:sz w:val="24"/>
          <w:lang/>
        </w:rPr>
        <w:t>15.2.1 Общие положения</w:t>
      </w:r>
    </w:p>
    <w:p w14:paraId="2236B9A9" w14:textId="77777777" w:rsidR="00BC5476" w:rsidRPr="00BC5476" w:rsidRDefault="00BC5476" w:rsidP="00BC5476">
      <w:pPr>
        <w:ind w:firstLine="567"/>
        <w:rPr>
          <w:sz w:val="24"/>
          <w:lang/>
        </w:rPr>
      </w:pPr>
      <w:r w:rsidRPr="00BC5476">
        <w:rPr>
          <w:sz w:val="24"/>
          <w:lang/>
        </w:rPr>
        <w:t>На контейнерах со шприцами должна быть нанесена следующая информация:</w:t>
      </w:r>
    </w:p>
    <w:p w14:paraId="287D4E87" w14:textId="741C02A4" w:rsidR="00BC5476" w:rsidRPr="00BC5476" w:rsidRDefault="00BC5476" w:rsidP="00BC5476">
      <w:pPr>
        <w:ind w:firstLine="567"/>
        <w:rPr>
          <w:sz w:val="24"/>
          <w:lang/>
        </w:rPr>
      </w:pPr>
      <w:r w:rsidRPr="00BC5476">
        <w:rPr>
          <w:sz w:val="24"/>
          <w:lang/>
        </w:rPr>
        <w:t xml:space="preserve">а) соответствующая градуированная шкала в соответствии с </w:t>
      </w:r>
      <w:r w:rsidR="00982BF1">
        <w:rPr>
          <w:sz w:val="24"/>
        </w:rPr>
        <w:t>разделами</w:t>
      </w:r>
      <w:r w:rsidRPr="00BC5476">
        <w:rPr>
          <w:sz w:val="24"/>
          <w:lang/>
        </w:rPr>
        <w:t xml:space="preserve"> 8 и 9;</w:t>
      </w:r>
    </w:p>
    <w:p w14:paraId="6A3A6B7B" w14:textId="77777777" w:rsidR="00BC5476" w:rsidRPr="00BC5476" w:rsidRDefault="00BC5476" w:rsidP="00BC5476">
      <w:pPr>
        <w:ind w:firstLine="567"/>
        <w:rPr>
          <w:sz w:val="24"/>
          <w:lang/>
        </w:rPr>
      </w:pPr>
      <w:r w:rsidRPr="00BC5476">
        <w:rPr>
          <w:sz w:val="24"/>
          <w:lang/>
        </w:rPr>
        <w:t>б) общая градуированная емкость в миллилитрах.</w:t>
      </w:r>
    </w:p>
    <w:p w14:paraId="64EA8DC5" w14:textId="77777777" w:rsidR="00BC62D7" w:rsidRDefault="00BC62D7" w:rsidP="00BC5476">
      <w:pPr>
        <w:ind w:firstLine="567"/>
        <w:rPr>
          <w:sz w:val="24"/>
          <w:lang/>
        </w:rPr>
      </w:pPr>
    </w:p>
    <w:p w14:paraId="5E3A30BD" w14:textId="76EFB473" w:rsidR="00BC5476" w:rsidRPr="00BC5476" w:rsidRDefault="00BC5476" w:rsidP="00BC5476">
      <w:pPr>
        <w:ind w:firstLine="567"/>
        <w:rPr>
          <w:sz w:val="24"/>
          <w:lang/>
        </w:rPr>
      </w:pPr>
      <w:r w:rsidRPr="00BC5476">
        <w:rPr>
          <w:sz w:val="24"/>
          <w:lang/>
        </w:rPr>
        <w:t>15.2.2 Дополнительная маркировка для автономных шприцевых блоков</w:t>
      </w:r>
    </w:p>
    <w:p w14:paraId="796CA171" w14:textId="77777777" w:rsidR="00BC5476" w:rsidRPr="00BC5476" w:rsidRDefault="00BC5476" w:rsidP="00BC5476">
      <w:pPr>
        <w:ind w:firstLine="567"/>
        <w:rPr>
          <w:sz w:val="24"/>
          <w:lang/>
        </w:rPr>
      </w:pPr>
      <w:r w:rsidRPr="00BC5476">
        <w:rPr>
          <w:sz w:val="24"/>
          <w:lang/>
        </w:rPr>
        <w:t>На шприц или блок дополнительно должна быть нанесена следующая информация:</w:t>
      </w:r>
    </w:p>
    <w:p w14:paraId="577A63A3" w14:textId="66A285DB" w:rsidR="00BC5476" w:rsidRPr="00BC5476" w:rsidRDefault="00BC5476" w:rsidP="00BC5476">
      <w:pPr>
        <w:ind w:firstLine="567"/>
        <w:rPr>
          <w:sz w:val="24"/>
          <w:lang/>
        </w:rPr>
      </w:pPr>
      <w:r w:rsidRPr="00BC5476">
        <w:rPr>
          <w:sz w:val="24"/>
          <w:lang/>
        </w:rPr>
        <w:t xml:space="preserve">а) слова </w:t>
      </w:r>
      <w:r w:rsidR="00BC62D7">
        <w:rPr>
          <w:sz w:val="24"/>
        </w:rPr>
        <w:t>«</w:t>
      </w:r>
      <w:r w:rsidRPr="00BC5476">
        <w:rPr>
          <w:sz w:val="24"/>
          <w:lang/>
        </w:rPr>
        <w:t>Для одноразового использования</w:t>
      </w:r>
      <w:r w:rsidR="00BC62D7">
        <w:rPr>
          <w:sz w:val="24"/>
        </w:rPr>
        <w:t>»</w:t>
      </w:r>
      <w:r w:rsidRPr="00BC5476">
        <w:rPr>
          <w:sz w:val="24"/>
          <w:lang/>
        </w:rPr>
        <w:t xml:space="preserve"> или эквивалент, такой как символ </w:t>
      </w:r>
      <w:r w:rsidR="00BC62D7">
        <w:rPr>
          <w:sz w:val="24"/>
        </w:rPr>
        <w:t>«</w:t>
      </w:r>
      <w:r w:rsidRPr="00BC5476">
        <w:rPr>
          <w:sz w:val="24"/>
          <w:lang/>
        </w:rPr>
        <w:t>Не использовать повторно</w:t>
      </w:r>
      <w:r w:rsidR="00BC62D7">
        <w:rPr>
          <w:sz w:val="24"/>
        </w:rPr>
        <w:t>»</w:t>
      </w:r>
      <w:r w:rsidRPr="00BC5476">
        <w:rPr>
          <w:sz w:val="24"/>
          <w:lang/>
        </w:rPr>
        <w:t xml:space="preserve"> (см. ISO 15223-1:2016, таблица 1, условный номер 5.4.2); термин </w:t>
      </w:r>
      <w:r w:rsidR="00BC62D7">
        <w:rPr>
          <w:sz w:val="24"/>
        </w:rPr>
        <w:t>«</w:t>
      </w:r>
      <w:r w:rsidRPr="00BC5476">
        <w:rPr>
          <w:sz w:val="24"/>
          <w:lang/>
        </w:rPr>
        <w:t>одноразовый</w:t>
      </w:r>
      <w:r w:rsidR="00BC62D7">
        <w:rPr>
          <w:sz w:val="24"/>
        </w:rPr>
        <w:t>»</w:t>
      </w:r>
      <w:r w:rsidRPr="00BC5476">
        <w:rPr>
          <w:sz w:val="24"/>
          <w:lang/>
        </w:rPr>
        <w:t xml:space="preserve"> не должен использоваться;</w:t>
      </w:r>
    </w:p>
    <w:p w14:paraId="0D4D3A29" w14:textId="77777777" w:rsidR="00BC5476" w:rsidRPr="00BC5476" w:rsidRDefault="00BC5476" w:rsidP="00BC5476">
      <w:pPr>
        <w:ind w:firstLine="567"/>
        <w:rPr>
          <w:sz w:val="24"/>
          <w:lang/>
        </w:rPr>
      </w:pPr>
      <w:r w:rsidRPr="00BC5476">
        <w:rPr>
          <w:sz w:val="24"/>
          <w:lang/>
        </w:rPr>
        <w:t>б) название и/или зарегистрированный товарный знак производителя и, где применимо, ссылка на его уполномоченного представителя.</w:t>
      </w:r>
    </w:p>
    <w:p w14:paraId="66BCF77B" w14:textId="77777777" w:rsidR="00BC5476" w:rsidRPr="00BC5476" w:rsidRDefault="00BC5476" w:rsidP="00BC5476">
      <w:pPr>
        <w:ind w:firstLine="567"/>
        <w:rPr>
          <w:sz w:val="24"/>
          <w:lang/>
        </w:rPr>
      </w:pPr>
      <w:r w:rsidRPr="00BC5476">
        <w:rPr>
          <w:sz w:val="24"/>
          <w:lang/>
        </w:rPr>
        <w:t>Может быть выдано предупреждение о необходимости проверки целостности уплотнений автономного шприцевого блока перед использованием. Вся информация, отображаемая на корпусе, должна быть нанесена таким образом, чтобы как можно меньше мешать показаниям градуированной шкалы.</w:t>
      </w:r>
    </w:p>
    <w:p w14:paraId="380E3165" w14:textId="77777777" w:rsidR="00BC5476" w:rsidRDefault="00BC5476" w:rsidP="00BC5476">
      <w:pPr>
        <w:ind w:firstLine="567"/>
        <w:rPr>
          <w:sz w:val="24"/>
          <w:lang/>
        </w:rPr>
      </w:pPr>
    </w:p>
    <w:p w14:paraId="55B2771F" w14:textId="77777777" w:rsidR="00BC5476" w:rsidRPr="00BC62D7" w:rsidRDefault="00BC5476" w:rsidP="00BC5476">
      <w:pPr>
        <w:ind w:firstLine="567"/>
        <w:rPr>
          <w:b/>
          <w:bCs/>
          <w:sz w:val="24"/>
          <w:lang/>
        </w:rPr>
      </w:pPr>
      <w:r w:rsidRPr="00BC62D7">
        <w:rPr>
          <w:b/>
          <w:bCs/>
          <w:sz w:val="24"/>
          <w:lang/>
        </w:rPr>
        <w:t>15.3 Единичная упаковка</w:t>
      </w:r>
    </w:p>
    <w:p w14:paraId="7546CD0D" w14:textId="77777777" w:rsidR="00BC5476" w:rsidRDefault="00BC5476" w:rsidP="00BC5476">
      <w:pPr>
        <w:ind w:firstLine="567"/>
        <w:rPr>
          <w:sz w:val="24"/>
          <w:lang/>
        </w:rPr>
      </w:pPr>
    </w:p>
    <w:p w14:paraId="3A90C9E9" w14:textId="2768A9CC" w:rsidR="00BC5476" w:rsidRPr="00BC5476" w:rsidRDefault="00BC5476" w:rsidP="00BC5476">
      <w:pPr>
        <w:ind w:firstLine="567"/>
        <w:rPr>
          <w:sz w:val="24"/>
          <w:lang/>
        </w:rPr>
      </w:pPr>
      <w:r w:rsidRPr="00BC5476">
        <w:rPr>
          <w:sz w:val="24"/>
          <w:lang/>
        </w:rPr>
        <w:t>На единичной упаковке должна быть нанесена следующая информация:</w:t>
      </w:r>
    </w:p>
    <w:p w14:paraId="5F9ECDD4" w14:textId="6ADFE133" w:rsidR="00BC5476" w:rsidRPr="00BC5476" w:rsidRDefault="00BC5476" w:rsidP="00BC5476">
      <w:pPr>
        <w:ind w:firstLine="567"/>
        <w:rPr>
          <w:sz w:val="24"/>
          <w:lang/>
        </w:rPr>
      </w:pPr>
      <w:r w:rsidRPr="00BC5476">
        <w:rPr>
          <w:sz w:val="24"/>
          <w:lang/>
        </w:rPr>
        <w:t xml:space="preserve">а) слово </w:t>
      </w:r>
      <w:r>
        <w:rPr>
          <w:sz w:val="24"/>
        </w:rPr>
        <w:t>«</w:t>
      </w:r>
      <w:r w:rsidRPr="00BC5476">
        <w:rPr>
          <w:sz w:val="24"/>
          <w:lang/>
        </w:rPr>
        <w:t>СТЕРИЛЬНЫЙ</w:t>
      </w:r>
      <w:r>
        <w:rPr>
          <w:sz w:val="24"/>
        </w:rPr>
        <w:t>»</w:t>
      </w:r>
      <w:r w:rsidRPr="00BC5476">
        <w:rPr>
          <w:sz w:val="24"/>
          <w:lang/>
        </w:rPr>
        <w:t xml:space="preserve"> или эквивалент, такой как обозначение </w:t>
      </w:r>
      <w:r>
        <w:rPr>
          <w:sz w:val="24"/>
        </w:rPr>
        <w:t>«</w:t>
      </w:r>
      <w:r w:rsidRPr="00BC5476">
        <w:rPr>
          <w:sz w:val="24"/>
          <w:lang/>
        </w:rPr>
        <w:t>Стерильный</w:t>
      </w:r>
      <w:r>
        <w:rPr>
          <w:sz w:val="24"/>
        </w:rPr>
        <w:t>»</w:t>
      </w:r>
      <w:r w:rsidRPr="00BC5476">
        <w:rPr>
          <w:sz w:val="24"/>
          <w:lang/>
        </w:rPr>
        <w:t xml:space="preserve"> (см. ISO 15223-1:2016, таблица 1, номер обозначения 5.2.1);</w:t>
      </w:r>
    </w:p>
    <w:p w14:paraId="6A4B2437" w14:textId="032BEE26" w:rsidR="00BC5476" w:rsidRPr="00BC5476" w:rsidRDefault="00BC5476" w:rsidP="00BC5476">
      <w:pPr>
        <w:ind w:firstLine="567"/>
        <w:rPr>
          <w:sz w:val="24"/>
          <w:lang/>
        </w:rPr>
      </w:pPr>
      <w:r w:rsidRPr="00BC5476">
        <w:rPr>
          <w:sz w:val="24"/>
          <w:lang/>
        </w:rPr>
        <w:t xml:space="preserve">b) слова </w:t>
      </w:r>
      <w:r>
        <w:rPr>
          <w:sz w:val="24"/>
        </w:rPr>
        <w:t>«</w:t>
      </w:r>
      <w:r w:rsidRPr="00BC5476">
        <w:rPr>
          <w:sz w:val="24"/>
          <w:lang/>
        </w:rPr>
        <w:t>Для одноразового использования</w:t>
      </w:r>
      <w:r>
        <w:rPr>
          <w:sz w:val="24"/>
        </w:rPr>
        <w:t>»</w:t>
      </w:r>
      <w:r w:rsidRPr="00BC5476">
        <w:rPr>
          <w:sz w:val="24"/>
          <w:lang/>
        </w:rPr>
        <w:t xml:space="preserve"> или эквивалент, такой как символ </w:t>
      </w:r>
      <w:r>
        <w:rPr>
          <w:sz w:val="24"/>
        </w:rPr>
        <w:t>«</w:t>
      </w:r>
      <w:r w:rsidRPr="00BC5476">
        <w:rPr>
          <w:sz w:val="24"/>
          <w:lang/>
        </w:rPr>
        <w:t>Не использовать повторно</w:t>
      </w:r>
      <w:r>
        <w:rPr>
          <w:sz w:val="24"/>
        </w:rPr>
        <w:t>»</w:t>
      </w:r>
      <w:r w:rsidRPr="00BC5476">
        <w:rPr>
          <w:sz w:val="24"/>
          <w:lang/>
        </w:rPr>
        <w:t xml:space="preserve"> (см. ISO 15223-1:2016, таблица 1, условный номер 5.4.2); термин </w:t>
      </w:r>
      <w:r>
        <w:rPr>
          <w:sz w:val="24"/>
        </w:rPr>
        <w:t>«</w:t>
      </w:r>
      <w:r w:rsidRPr="00BC5476">
        <w:rPr>
          <w:sz w:val="24"/>
          <w:lang/>
        </w:rPr>
        <w:t>одноразовый</w:t>
      </w:r>
      <w:r>
        <w:rPr>
          <w:sz w:val="24"/>
        </w:rPr>
        <w:t>»</w:t>
      </w:r>
      <w:r w:rsidRPr="00BC5476">
        <w:rPr>
          <w:sz w:val="24"/>
          <w:lang/>
        </w:rPr>
        <w:t xml:space="preserve"> не должен использоваться;</w:t>
      </w:r>
    </w:p>
    <w:p w14:paraId="5FB948E4" w14:textId="3ADC984C" w:rsidR="00BC5476" w:rsidRPr="00BC5476" w:rsidRDefault="00BC5476" w:rsidP="00BC5476">
      <w:pPr>
        <w:ind w:firstLine="567"/>
        <w:rPr>
          <w:sz w:val="24"/>
          <w:lang/>
        </w:rPr>
      </w:pPr>
      <w:r w:rsidRPr="00BC5476">
        <w:rPr>
          <w:sz w:val="24"/>
          <w:lang/>
        </w:rPr>
        <w:t xml:space="preserve">c) идентификационная ссылка на код партии или номер лота, предваряемая символом </w:t>
      </w:r>
      <w:r>
        <w:rPr>
          <w:sz w:val="24"/>
        </w:rPr>
        <w:t>«</w:t>
      </w:r>
      <w:r w:rsidRPr="00BC5476">
        <w:rPr>
          <w:sz w:val="24"/>
          <w:lang/>
        </w:rPr>
        <w:t>Код партии</w:t>
      </w:r>
      <w:r>
        <w:rPr>
          <w:sz w:val="24"/>
        </w:rPr>
        <w:t>»</w:t>
      </w:r>
      <w:r w:rsidRPr="00BC5476">
        <w:rPr>
          <w:sz w:val="24"/>
          <w:lang/>
        </w:rPr>
        <w:t xml:space="preserve"> (см. ISO 15223-1:2016, таблица 1, условный номер 5.1.5), или словом </w:t>
      </w:r>
      <w:r>
        <w:rPr>
          <w:sz w:val="24"/>
        </w:rPr>
        <w:t>«</w:t>
      </w:r>
      <w:r w:rsidRPr="00BC5476">
        <w:rPr>
          <w:sz w:val="24"/>
          <w:lang/>
        </w:rPr>
        <w:t>ПАРТИЯ</w:t>
      </w:r>
      <w:r>
        <w:rPr>
          <w:sz w:val="24"/>
        </w:rPr>
        <w:t>»</w:t>
      </w:r>
      <w:r w:rsidRPr="00BC5476">
        <w:rPr>
          <w:sz w:val="24"/>
          <w:lang/>
        </w:rPr>
        <w:t>;</w:t>
      </w:r>
    </w:p>
    <w:p w14:paraId="622E36C8" w14:textId="77777777" w:rsidR="00BC5476" w:rsidRPr="00BC5476" w:rsidRDefault="00BC5476" w:rsidP="00BC5476">
      <w:pPr>
        <w:ind w:firstLine="567"/>
        <w:rPr>
          <w:sz w:val="24"/>
          <w:lang/>
        </w:rPr>
      </w:pPr>
      <w:r w:rsidRPr="00BC5476">
        <w:rPr>
          <w:sz w:val="24"/>
          <w:lang/>
        </w:rPr>
        <w:t>d) внешний диаметр и длина иглы в миллиметрах, если указаны; также может быть указан калибр иглы.</w:t>
      </w:r>
    </w:p>
    <w:p w14:paraId="21F87C56" w14:textId="1DC977A8" w:rsidR="00BC5476" w:rsidRPr="00BC5476" w:rsidRDefault="00BC5476" w:rsidP="00BC5476">
      <w:pPr>
        <w:ind w:firstLine="567"/>
        <w:rPr>
          <w:sz w:val="24"/>
          <w:lang/>
        </w:rPr>
      </w:pPr>
      <w:r w:rsidRPr="00BC5476">
        <w:rPr>
          <w:sz w:val="24"/>
          <w:lang/>
        </w:rPr>
        <w:t xml:space="preserve">Может быть выдано предупреждение о необходимости проверки целостности упаковки перед использованием; например, с использованием символа </w:t>
      </w:r>
      <w:r>
        <w:rPr>
          <w:sz w:val="24"/>
        </w:rPr>
        <w:t>«</w:t>
      </w:r>
      <w:r w:rsidRPr="00BC5476">
        <w:rPr>
          <w:sz w:val="24"/>
          <w:lang/>
        </w:rPr>
        <w:t>Не использовать, если упаковка повреждена</w:t>
      </w:r>
      <w:r>
        <w:rPr>
          <w:sz w:val="24"/>
        </w:rPr>
        <w:t>»</w:t>
      </w:r>
      <w:r w:rsidRPr="00BC5476">
        <w:rPr>
          <w:sz w:val="24"/>
          <w:lang/>
        </w:rPr>
        <w:t>. См</w:t>
      </w:r>
      <w:r>
        <w:rPr>
          <w:sz w:val="24"/>
        </w:rPr>
        <w:t>.</w:t>
      </w:r>
      <w:r w:rsidRPr="00BC5476">
        <w:rPr>
          <w:sz w:val="24"/>
          <w:lang/>
        </w:rPr>
        <w:t xml:space="preserve"> ISO 15223-1:2016, таблица 1, условный номер 5.2.8.</w:t>
      </w:r>
    </w:p>
    <w:p w14:paraId="54C6B560" w14:textId="5FFB5056" w:rsidR="00BC5476" w:rsidRPr="00BC5476" w:rsidRDefault="00BC5476" w:rsidP="00BC5476">
      <w:pPr>
        <w:ind w:firstLine="567"/>
        <w:rPr>
          <w:sz w:val="24"/>
          <w:lang/>
        </w:rPr>
      </w:pPr>
      <w:r w:rsidRPr="00BC5476">
        <w:rPr>
          <w:sz w:val="24"/>
          <w:lang/>
        </w:rPr>
        <w:t>Также могут использоваться символы, указывающие на метод стерилизации. См</w:t>
      </w:r>
      <w:r w:rsidR="00982BF1">
        <w:rPr>
          <w:sz w:val="24"/>
        </w:rPr>
        <w:t>.</w:t>
      </w:r>
      <w:r w:rsidRPr="00BC5476">
        <w:rPr>
          <w:sz w:val="24"/>
          <w:lang/>
        </w:rPr>
        <w:t xml:space="preserve"> ISO 15223-1:2016, таблица 1, условные обозначения с 5.2.2 по 5.2.5.</w:t>
      </w:r>
    </w:p>
    <w:p w14:paraId="6628FE50" w14:textId="77777777" w:rsidR="00BC5476" w:rsidRPr="00BC5476" w:rsidRDefault="00BC5476" w:rsidP="00BC5476">
      <w:pPr>
        <w:ind w:firstLine="567"/>
        <w:rPr>
          <w:sz w:val="24"/>
          <w:lang/>
        </w:rPr>
      </w:pPr>
      <w:r w:rsidRPr="00BC5476">
        <w:rPr>
          <w:sz w:val="24"/>
          <w:lang/>
        </w:rPr>
        <w:t>На единичной упаковке также должна быть нанесена следующая информация, за исключением случаев, когда продукт содержит эту информацию и виден через единичную упаковку:</w:t>
      </w:r>
    </w:p>
    <w:p w14:paraId="4DB1261E" w14:textId="77777777" w:rsidR="00BC5476" w:rsidRPr="00BC5476" w:rsidRDefault="00BC5476" w:rsidP="00BC5476">
      <w:pPr>
        <w:ind w:firstLine="567"/>
        <w:rPr>
          <w:sz w:val="24"/>
          <w:lang/>
        </w:rPr>
      </w:pPr>
      <w:r w:rsidRPr="00BC5476">
        <w:rPr>
          <w:sz w:val="24"/>
          <w:lang/>
        </w:rPr>
        <w:t>e) идентичность содержимого, включая вместимость шприца;</w:t>
      </w:r>
    </w:p>
    <w:p w14:paraId="2502DABD" w14:textId="550024CC" w:rsidR="00BC5476" w:rsidRDefault="00BC5476" w:rsidP="00BC5476">
      <w:pPr>
        <w:ind w:firstLine="567"/>
        <w:rPr>
          <w:sz w:val="24"/>
          <w:lang/>
        </w:rPr>
      </w:pPr>
      <w:r w:rsidRPr="00BC5476">
        <w:rPr>
          <w:sz w:val="24"/>
          <w:lang/>
        </w:rPr>
        <w:t xml:space="preserve">f) название и/или товарный знак и адрес производителя и/или его уполномоченного представителя; </w:t>
      </w:r>
    </w:p>
    <w:p w14:paraId="58F0D7DB" w14:textId="63A07380" w:rsidR="00BC5476" w:rsidRPr="00BC5476" w:rsidRDefault="00BC5476" w:rsidP="00BC5476">
      <w:pPr>
        <w:ind w:firstLine="567"/>
        <w:rPr>
          <w:sz w:val="24"/>
          <w:lang/>
        </w:rPr>
      </w:pPr>
      <w:r w:rsidRPr="00BC5476">
        <w:rPr>
          <w:sz w:val="24"/>
          <w:lang/>
        </w:rPr>
        <w:t xml:space="preserve">g) слова </w:t>
      </w:r>
      <w:r>
        <w:rPr>
          <w:sz w:val="24"/>
        </w:rPr>
        <w:t>«</w:t>
      </w:r>
      <w:r w:rsidRPr="00BC5476">
        <w:rPr>
          <w:sz w:val="24"/>
          <w:lang/>
        </w:rPr>
        <w:t>EXP</w:t>
      </w:r>
      <w:r>
        <w:rPr>
          <w:sz w:val="24"/>
        </w:rPr>
        <w:t>»</w:t>
      </w:r>
      <w:r w:rsidRPr="00BC5476">
        <w:rPr>
          <w:sz w:val="24"/>
          <w:lang/>
        </w:rPr>
        <w:t xml:space="preserve"> или эквивалент, такой как символ, обозначающий </w:t>
      </w:r>
      <w:r>
        <w:rPr>
          <w:sz w:val="24"/>
        </w:rPr>
        <w:t>«</w:t>
      </w:r>
      <w:r w:rsidRPr="00BC5476">
        <w:rPr>
          <w:sz w:val="24"/>
          <w:lang/>
        </w:rPr>
        <w:t>Срок годности</w:t>
      </w:r>
      <w:r>
        <w:rPr>
          <w:sz w:val="24"/>
        </w:rPr>
        <w:t>»</w:t>
      </w:r>
      <w:r w:rsidRPr="00BC5476">
        <w:rPr>
          <w:sz w:val="24"/>
          <w:lang/>
        </w:rPr>
        <w:t xml:space="preserve"> (см. ISO 15223-1:2016, таблица 1, условный номер 5.1.4).</w:t>
      </w:r>
    </w:p>
    <w:p w14:paraId="3457B10D" w14:textId="77777777" w:rsidR="00BC5476" w:rsidRDefault="00BC5476" w:rsidP="00BC5476">
      <w:pPr>
        <w:ind w:firstLine="567"/>
        <w:rPr>
          <w:sz w:val="24"/>
          <w:lang/>
        </w:rPr>
      </w:pPr>
    </w:p>
    <w:p w14:paraId="2A95CEB7" w14:textId="1D7BE046" w:rsidR="00BC5476" w:rsidRPr="00BC5476" w:rsidRDefault="00BC5476" w:rsidP="00BC5476">
      <w:pPr>
        <w:ind w:firstLine="567"/>
        <w:rPr>
          <w:b/>
          <w:bCs/>
          <w:sz w:val="24"/>
          <w:lang/>
        </w:rPr>
      </w:pPr>
      <w:r w:rsidRPr="00BC5476">
        <w:rPr>
          <w:b/>
          <w:bCs/>
          <w:sz w:val="24"/>
          <w:lang/>
        </w:rPr>
        <w:t>15.4 Пакеты с несколькими единицами измерения</w:t>
      </w:r>
    </w:p>
    <w:p w14:paraId="05A80E21" w14:textId="77777777" w:rsidR="00BC5476" w:rsidRDefault="00BC5476" w:rsidP="00BC5476">
      <w:pPr>
        <w:ind w:firstLine="567"/>
        <w:rPr>
          <w:sz w:val="24"/>
          <w:lang/>
        </w:rPr>
      </w:pPr>
    </w:p>
    <w:p w14:paraId="50281A5F" w14:textId="23300E79" w:rsidR="00BC5476" w:rsidRPr="00BC5476" w:rsidRDefault="00BC5476" w:rsidP="00BC5476">
      <w:pPr>
        <w:ind w:firstLine="567"/>
        <w:rPr>
          <w:sz w:val="24"/>
          <w:lang/>
        </w:rPr>
      </w:pPr>
      <w:r w:rsidRPr="00BC5476">
        <w:rPr>
          <w:sz w:val="24"/>
          <w:lang/>
        </w:rPr>
        <w:t>15.4.1 Общие положения</w:t>
      </w:r>
    </w:p>
    <w:p w14:paraId="2D888AD3" w14:textId="77777777" w:rsidR="00BC5476" w:rsidRPr="00BC5476" w:rsidRDefault="00BC5476" w:rsidP="00BC5476">
      <w:pPr>
        <w:ind w:firstLine="567"/>
        <w:rPr>
          <w:sz w:val="24"/>
          <w:lang/>
        </w:rPr>
      </w:pPr>
      <w:r w:rsidRPr="00BC5476">
        <w:rPr>
          <w:sz w:val="24"/>
          <w:lang/>
        </w:rPr>
        <w:lastRenderedPageBreak/>
        <w:t>На упаковках из нескольких единиц для шприцев должна быть нанесена следующая информация:</w:t>
      </w:r>
    </w:p>
    <w:p w14:paraId="6A429219" w14:textId="610ED884" w:rsidR="00BC5476" w:rsidRPr="00BC5476" w:rsidRDefault="00BC5476" w:rsidP="00BC5476">
      <w:pPr>
        <w:ind w:firstLine="567"/>
        <w:rPr>
          <w:sz w:val="24"/>
          <w:lang/>
        </w:rPr>
      </w:pPr>
      <w:r w:rsidRPr="00BC5476">
        <w:rPr>
          <w:sz w:val="24"/>
          <w:lang/>
        </w:rPr>
        <w:t xml:space="preserve">а) слова </w:t>
      </w:r>
      <w:r>
        <w:rPr>
          <w:sz w:val="24"/>
        </w:rPr>
        <w:t>«</w:t>
      </w:r>
      <w:r w:rsidRPr="00BC5476">
        <w:rPr>
          <w:sz w:val="24"/>
          <w:lang/>
        </w:rPr>
        <w:t>Для одноразового использования</w:t>
      </w:r>
      <w:r>
        <w:rPr>
          <w:sz w:val="24"/>
        </w:rPr>
        <w:t>»</w:t>
      </w:r>
      <w:r w:rsidRPr="00BC5476">
        <w:rPr>
          <w:sz w:val="24"/>
          <w:lang/>
        </w:rPr>
        <w:t xml:space="preserve"> или эквивалент, такой как символ </w:t>
      </w:r>
      <w:r>
        <w:rPr>
          <w:sz w:val="24"/>
        </w:rPr>
        <w:t>«</w:t>
      </w:r>
      <w:r w:rsidRPr="00BC5476">
        <w:rPr>
          <w:sz w:val="24"/>
          <w:lang/>
        </w:rPr>
        <w:t>Не использовать повторно</w:t>
      </w:r>
      <w:r>
        <w:rPr>
          <w:sz w:val="24"/>
        </w:rPr>
        <w:t>»</w:t>
      </w:r>
      <w:r w:rsidRPr="00BC5476">
        <w:rPr>
          <w:sz w:val="24"/>
          <w:lang/>
        </w:rPr>
        <w:t xml:space="preserve"> (см. ISO 15223-1:2016, таблица 1, условный номер 5.4.2); термин </w:t>
      </w:r>
      <w:r>
        <w:rPr>
          <w:sz w:val="24"/>
        </w:rPr>
        <w:t>«</w:t>
      </w:r>
      <w:r w:rsidRPr="00BC5476">
        <w:rPr>
          <w:sz w:val="24"/>
          <w:lang/>
        </w:rPr>
        <w:t>одноразовый</w:t>
      </w:r>
      <w:r>
        <w:rPr>
          <w:sz w:val="24"/>
        </w:rPr>
        <w:t>»</w:t>
      </w:r>
      <w:r w:rsidRPr="00BC5476">
        <w:rPr>
          <w:sz w:val="24"/>
          <w:lang/>
        </w:rPr>
        <w:t xml:space="preserve"> не должен использоваться;</w:t>
      </w:r>
    </w:p>
    <w:p w14:paraId="16EBB3EF" w14:textId="77777777" w:rsidR="00BC5476" w:rsidRPr="00BC5476" w:rsidRDefault="00BC5476" w:rsidP="00BC5476">
      <w:pPr>
        <w:ind w:firstLine="567"/>
        <w:rPr>
          <w:sz w:val="24"/>
          <w:lang/>
        </w:rPr>
      </w:pPr>
      <w:r w:rsidRPr="00BC5476">
        <w:rPr>
          <w:sz w:val="24"/>
          <w:lang/>
        </w:rPr>
        <w:t>б) название и/или товарный знак и адрес производителя и/или его уполномоченного представителя, за исключением случаев, когда продукт содержит эту информацию и виден через упаковку из нескольких единиц;</w:t>
      </w:r>
    </w:p>
    <w:p w14:paraId="6B628C0C" w14:textId="3A3A7F7E" w:rsidR="00BC5476" w:rsidRPr="00BC5476" w:rsidRDefault="00BC5476" w:rsidP="00BC5476">
      <w:pPr>
        <w:ind w:firstLine="567"/>
        <w:rPr>
          <w:sz w:val="24"/>
          <w:lang/>
        </w:rPr>
      </w:pPr>
      <w:r w:rsidRPr="00BC5476">
        <w:rPr>
          <w:sz w:val="24"/>
          <w:lang/>
        </w:rPr>
        <w:t xml:space="preserve">c) идентификационная ссылка на код партии или номер лота с префиксом </w:t>
      </w:r>
      <w:r>
        <w:rPr>
          <w:sz w:val="24"/>
        </w:rPr>
        <w:t>«</w:t>
      </w:r>
      <w:r w:rsidRPr="00BC5476">
        <w:rPr>
          <w:sz w:val="24"/>
          <w:lang/>
        </w:rPr>
        <w:t>Код партии</w:t>
      </w:r>
      <w:r>
        <w:rPr>
          <w:sz w:val="24"/>
        </w:rPr>
        <w:t>»</w:t>
      </w:r>
      <w:r w:rsidRPr="00BC5476">
        <w:rPr>
          <w:sz w:val="24"/>
          <w:lang/>
        </w:rPr>
        <w:t xml:space="preserve"> (см. ISO 15223-1:2016, таблица 1, условный номер 5.1.5); или слово </w:t>
      </w:r>
      <w:r>
        <w:rPr>
          <w:sz w:val="24"/>
        </w:rPr>
        <w:t>«</w:t>
      </w:r>
      <w:r w:rsidRPr="00BC5476">
        <w:rPr>
          <w:sz w:val="24"/>
          <w:lang/>
        </w:rPr>
        <w:t>ПАРТИЯ</w:t>
      </w:r>
      <w:r>
        <w:rPr>
          <w:sz w:val="24"/>
        </w:rPr>
        <w:t>»</w:t>
      </w:r>
      <w:r w:rsidRPr="00BC5476">
        <w:rPr>
          <w:sz w:val="24"/>
          <w:lang/>
        </w:rPr>
        <w:t>.</w:t>
      </w:r>
    </w:p>
    <w:p w14:paraId="5CBC1D0E" w14:textId="77777777" w:rsidR="00BC5476" w:rsidRPr="00BC5476" w:rsidRDefault="00BC5476" w:rsidP="00BC5476">
      <w:pPr>
        <w:ind w:firstLine="567"/>
        <w:rPr>
          <w:sz w:val="24"/>
          <w:lang/>
        </w:rPr>
      </w:pPr>
      <w:r w:rsidRPr="00BC5476">
        <w:rPr>
          <w:sz w:val="24"/>
          <w:lang/>
        </w:rPr>
        <w:t>d) внешний диаметр и длина иглы в миллиметрах, если указаны; также может быть указан калибр иглы;</w:t>
      </w:r>
    </w:p>
    <w:p w14:paraId="37B390C1" w14:textId="77777777" w:rsidR="00BC5476" w:rsidRPr="00BC5476" w:rsidRDefault="00BC5476" w:rsidP="00BC5476">
      <w:pPr>
        <w:ind w:firstLine="567"/>
        <w:rPr>
          <w:sz w:val="24"/>
          <w:lang/>
        </w:rPr>
      </w:pPr>
      <w:r w:rsidRPr="00BC5476">
        <w:rPr>
          <w:sz w:val="24"/>
          <w:lang/>
        </w:rPr>
        <w:t>e) идентификация содержимого, включая вместимость используемого шприца, за исключением случаев, когда информация видна на упаковке из нескольких единиц.</w:t>
      </w:r>
    </w:p>
    <w:p w14:paraId="7EC520D0" w14:textId="5A7BD426" w:rsidR="00BC5476" w:rsidRPr="00BC5476" w:rsidRDefault="00BC5476" w:rsidP="00BC5476">
      <w:pPr>
        <w:ind w:firstLine="567"/>
        <w:rPr>
          <w:sz w:val="24"/>
          <w:lang/>
        </w:rPr>
      </w:pPr>
      <w:r w:rsidRPr="00BC5476">
        <w:rPr>
          <w:sz w:val="24"/>
          <w:lang/>
        </w:rPr>
        <w:t xml:space="preserve">f) слова </w:t>
      </w:r>
      <w:r>
        <w:rPr>
          <w:sz w:val="24"/>
        </w:rPr>
        <w:t>«</w:t>
      </w:r>
      <w:r w:rsidRPr="00BC5476">
        <w:rPr>
          <w:sz w:val="24"/>
          <w:lang/>
        </w:rPr>
        <w:t>EXP</w:t>
      </w:r>
      <w:r>
        <w:rPr>
          <w:sz w:val="24"/>
        </w:rPr>
        <w:t>»</w:t>
      </w:r>
      <w:r w:rsidRPr="00BC5476">
        <w:rPr>
          <w:sz w:val="24"/>
          <w:lang/>
        </w:rPr>
        <w:t xml:space="preserve"> или эквивалент, такой как символ, обозначающий </w:t>
      </w:r>
      <w:r>
        <w:rPr>
          <w:sz w:val="24"/>
        </w:rPr>
        <w:t>«</w:t>
      </w:r>
      <w:r w:rsidRPr="00BC5476">
        <w:rPr>
          <w:sz w:val="24"/>
          <w:lang/>
        </w:rPr>
        <w:t>Срок годности</w:t>
      </w:r>
      <w:r>
        <w:rPr>
          <w:sz w:val="24"/>
        </w:rPr>
        <w:t>»</w:t>
      </w:r>
      <w:r w:rsidRPr="00BC5476">
        <w:rPr>
          <w:sz w:val="24"/>
          <w:lang/>
        </w:rPr>
        <w:t xml:space="preserve"> (см. ISO 15223-1:2016, таблица 1, условный номер 5.1.4).</w:t>
      </w:r>
    </w:p>
    <w:p w14:paraId="5577F0A5" w14:textId="77777777" w:rsidR="00BC5476" w:rsidRDefault="00BC5476" w:rsidP="00BC5476">
      <w:pPr>
        <w:ind w:firstLine="567"/>
        <w:rPr>
          <w:sz w:val="24"/>
          <w:lang/>
        </w:rPr>
      </w:pPr>
    </w:p>
    <w:p w14:paraId="6B88D08F" w14:textId="5B8697BC" w:rsidR="00BC5476" w:rsidRPr="00BC5476" w:rsidRDefault="00BC5476" w:rsidP="00BC5476">
      <w:pPr>
        <w:ind w:firstLine="567"/>
        <w:rPr>
          <w:sz w:val="24"/>
          <w:lang/>
        </w:rPr>
      </w:pPr>
      <w:r w:rsidRPr="00BC5476">
        <w:rPr>
          <w:sz w:val="24"/>
          <w:lang/>
        </w:rPr>
        <w:t>15.4.2 Упаковки по несколько штук с автономными шприцами</w:t>
      </w:r>
    </w:p>
    <w:p w14:paraId="7AB5E7AB" w14:textId="77777777" w:rsidR="00BC5476" w:rsidRPr="00BC5476" w:rsidRDefault="00BC5476" w:rsidP="00BC5476">
      <w:pPr>
        <w:ind w:firstLine="567"/>
        <w:rPr>
          <w:sz w:val="24"/>
          <w:lang/>
        </w:rPr>
      </w:pPr>
      <w:r w:rsidRPr="00BC5476">
        <w:rPr>
          <w:sz w:val="24"/>
          <w:lang/>
        </w:rPr>
        <w:t>На упаковках из нескольких единиц для автономных шприцев должна быть нанесена следующая информация:</w:t>
      </w:r>
    </w:p>
    <w:p w14:paraId="2F8596B7" w14:textId="478C7C04" w:rsidR="00BC5476" w:rsidRPr="00BC5476" w:rsidRDefault="00BC5476" w:rsidP="00BC5476">
      <w:pPr>
        <w:ind w:firstLine="567"/>
        <w:rPr>
          <w:sz w:val="24"/>
          <w:lang/>
        </w:rPr>
      </w:pPr>
      <w:r w:rsidRPr="00BC5476">
        <w:rPr>
          <w:sz w:val="24"/>
          <w:lang/>
        </w:rPr>
        <w:t xml:space="preserve">а) слова </w:t>
      </w:r>
      <w:r>
        <w:rPr>
          <w:sz w:val="24"/>
        </w:rPr>
        <w:t>«</w:t>
      </w:r>
      <w:r w:rsidRPr="00BC5476">
        <w:rPr>
          <w:sz w:val="24"/>
          <w:lang/>
        </w:rPr>
        <w:t>Внутренняя часть шприца стерильна</w:t>
      </w:r>
      <w:r>
        <w:rPr>
          <w:sz w:val="24"/>
        </w:rPr>
        <w:t>»</w:t>
      </w:r>
      <w:r w:rsidRPr="00BC5476">
        <w:rPr>
          <w:sz w:val="24"/>
          <w:lang/>
        </w:rPr>
        <w:t xml:space="preserve"> или эквивалент, такой как обозначение </w:t>
      </w:r>
      <w:r>
        <w:rPr>
          <w:sz w:val="24"/>
        </w:rPr>
        <w:t>«</w:t>
      </w:r>
      <w:r w:rsidRPr="00BC5476">
        <w:rPr>
          <w:sz w:val="24"/>
          <w:lang/>
        </w:rPr>
        <w:t>Пути прохождения стерильной жидкости</w:t>
      </w:r>
      <w:r>
        <w:rPr>
          <w:sz w:val="24"/>
        </w:rPr>
        <w:t>»</w:t>
      </w:r>
      <w:r w:rsidRPr="00BC5476">
        <w:rPr>
          <w:sz w:val="24"/>
          <w:lang/>
        </w:rPr>
        <w:t xml:space="preserve"> (см. ISO 15223-1:2016, таблица 1, условный номер 5.2.9);</w:t>
      </w:r>
    </w:p>
    <w:p w14:paraId="32F3AD3E" w14:textId="77777777" w:rsidR="00BC5476" w:rsidRDefault="00BC5476" w:rsidP="00BC5476">
      <w:pPr>
        <w:ind w:firstLine="567"/>
        <w:rPr>
          <w:sz w:val="24"/>
          <w:lang/>
        </w:rPr>
      </w:pPr>
      <w:r w:rsidRPr="00BC5476">
        <w:rPr>
          <w:sz w:val="24"/>
          <w:lang/>
        </w:rPr>
        <w:t>б) предупреждение о необходимости проверки целостности уплотнений автономных шприцевых блоков перед использованием, если только это предупреждение не указано на шприцевом блоке.</w:t>
      </w:r>
    </w:p>
    <w:p w14:paraId="5844E224" w14:textId="77777777" w:rsidR="00BC5476" w:rsidRPr="00BC5476" w:rsidRDefault="00BC5476" w:rsidP="00BC5476">
      <w:pPr>
        <w:ind w:firstLine="567"/>
        <w:rPr>
          <w:sz w:val="24"/>
          <w:lang/>
        </w:rPr>
      </w:pPr>
    </w:p>
    <w:p w14:paraId="4949F74B" w14:textId="77777777" w:rsidR="00BC5476" w:rsidRPr="00BC5476" w:rsidRDefault="00BC5476" w:rsidP="00BC5476">
      <w:pPr>
        <w:ind w:firstLine="567"/>
        <w:rPr>
          <w:b/>
          <w:bCs/>
          <w:sz w:val="24"/>
          <w:lang/>
        </w:rPr>
      </w:pPr>
      <w:r w:rsidRPr="00BC5476">
        <w:rPr>
          <w:b/>
          <w:bCs/>
          <w:sz w:val="24"/>
          <w:lang/>
        </w:rPr>
        <w:t>15.5 Пользовательская упаковка</w:t>
      </w:r>
    </w:p>
    <w:p w14:paraId="6C4788CD" w14:textId="77777777" w:rsidR="00BC5476" w:rsidRDefault="00BC5476" w:rsidP="00BC5476">
      <w:pPr>
        <w:ind w:firstLine="567"/>
        <w:rPr>
          <w:sz w:val="24"/>
          <w:lang/>
        </w:rPr>
      </w:pPr>
    </w:p>
    <w:p w14:paraId="35A0D4EF" w14:textId="65A4546B" w:rsidR="00BC5476" w:rsidRPr="00BC5476" w:rsidRDefault="00BC5476" w:rsidP="00BC5476">
      <w:pPr>
        <w:ind w:firstLine="567"/>
        <w:rPr>
          <w:sz w:val="24"/>
          <w:lang/>
        </w:rPr>
      </w:pPr>
      <w:r w:rsidRPr="00BC5476">
        <w:rPr>
          <w:sz w:val="24"/>
          <w:lang/>
        </w:rPr>
        <w:t>На пользовательской упаковке должна быть нанесена следующая информация:</w:t>
      </w:r>
    </w:p>
    <w:p w14:paraId="3D82B68C" w14:textId="77777777" w:rsidR="00B3290D" w:rsidRPr="00B3290D" w:rsidRDefault="00B3290D" w:rsidP="00B3290D">
      <w:pPr>
        <w:ind w:firstLine="567"/>
        <w:rPr>
          <w:sz w:val="24"/>
          <w:lang/>
        </w:rPr>
      </w:pPr>
      <w:r w:rsidRPr="00B3290D">
        <w:rPr>
          <w:sz w:val="24"/>
          <w:lang/>
        </w:rPr>
        <w:t>а) идентичность содержимого, включая вместимость шприца;</w:t>
      </w:r>
    </w:p>
    <w:p w14:paraId="5AA1EB6E" w14:textId="451773A5" w:rsidR="00B3290D" w:rsidRPr="00B3290D" w:rsidRDefault="00B3290D" w:rsidP="00B3290D">
      <w:pPr>
        <w:ind w:firstLine="567"/>
        <w:rPr>
          <w:sz w:val="24"/>
          <w:lang/>
        </w:rPr>
      </w:pPr>
      <w:r>
        <w:rPr>
          <w:sz w:val="24"/>
          <w:lang w:val="en-US"/>
        </w:rPr>
        <w:t>b</w:t>
      </w:r>
      <w:r w:rsidRPr="00B3290D">
        <w:rPr>
          <w:sz w:val="24"/>
          <w:lang/>
        </w:rPr>
        <w:t xml:space="preserve">) идентификационная ссылка на код партии или номер лота с префиксом </w:t>
      </w:r>
      <w:r>
        <w:rPr>
          <w:sz w:val="24"/>
        </w:rPr>
        <w:t>«</w:t>
      </w:r>
      <w:r w:rsidRPr="00B3290D">
        <w:rPr>
          <w:sz w:val="24"/>
          <w:lang/>
        </w:rPr>
        <w:t>Код партии</w:t>
      </w:r>
      <w:r>
        <w:rPr>
          <w:sz w:val="24"/>
        </w:rPr>
        <w:t>»</w:t>
      </w:r>
      <w:r w:rsidRPr="00B3290D">
        <w:rPr>
          <w:sz w:val="24"/>
          <w:lang/>
        </w:rPr>
        <w:t xml:space="preserve"> (см. ISO 15223-1:2016, таблица 1, условный номер 5.1.5); или слово </w:t>
      </w:r>
      <w:r>
        <w:rPr>
          <w:sz w:val="24"/>
        </w:rPr>
        <w:t>«</w:t>
      </w:r>
      <w:r w:rsidRPr="00B3290D">
        <w:rPr>
          <w:sz w:val="24"/>
          <w:lang/>
        </w:rPr>
        <w:t>ПАРТИЯ</w:t>
      </w:r>
      <w:r>
        <w:rPr>
          <w:sz w:val="24"/>
        </w:rPr>
        <w:t>»</w:t>
      </w:r>
      <w:r w:rsidRPr="00B3290D">
        <w:rPr>
          <w:sz w:val="24"/>
          <w:lang/>
        </w:rPr>
        <w:t>;</w:t>
      </w:r>
    </w:p>
    <w:p w14:paraId="10D1BB3F" w14:textId="606B2655" w:rsidR="00B3290D" w:rsidRPr="00B3290D" w:rsidRDefault="00B3290D" w:rsidP="00B3290D">
      <w:pPr>
        <w:ind w:firstLine="567"/>
        <w:rPr>
          <w:sz w:val="24"/>
          <w:lang/>
        </w:rPr>
      </w:pPr>
      <w:r w:rsidRPr="00B3290D">
        <w:rPr>
          <w:sz w:val="24"/>
          <w:lang/>
        </w:rPr>
        <w:t xml:space="preserve">c) слово </w:t>
      </w:r>
      <w:r>
        <w:rPr>
          <w:sz w:val="24"/>
        </w:rPr>
        <w:t>«</w:t>
      </w:r>
      <w:r w:rsidRPr="00B3290D">
        <w:rPr>
          <w:sz w:val="24"/>
          <w:lang/>
        </w:rPr>
        <w:t>СТЕРИЛЬНЫЙ</w:t>
      </w:r>
      <w:r>
        <w:rPr>
          <w:sz w:val="24"/>
        </w:rPr>
        <w:t>»</w:t>
      </w:r>
      <w:r w:rsidRPr="00B3290D">
        <w:rPr>
          <w:sz w:val="24"/>
          <w:lang/>
        </w:rPr>
        <w:t xml:space="preserve"> или эквивалент, такой как обозначение </w:t>
      </w:r>
      <w:r>
        <w:rPr>
          <w:sz w:val="24"/>
        </w:rPr>
        <w:t>«</w:t>
      </w:r>
      <w:r w:rsidRPr="00B3290D">
        <w:rPr>
          <w:sz w:val="24"/>
          <w:lang/>
        </w:rPr>
        <w:t>Стерильный</w:t>
      </w:r>
      <w:r>
        <w:rPr>
          <w:sz w:val="24"/>
        </w:rPr>
        <w:t>»</w:t>
      </w:r>
      <w:r w:rsidRPr="00B3290D">
        <w:rPr>
          <w:sz w:val="24"/>
          <w:lang/>
        </w:rPr>
        <w:t xml:space="preserve"> (см. ISO 15223-1:2016, таблица 1, номер обозначения 5.2.1);</w:t>
      </w:r>
    </w:p>
    <w:p w14:paraId="59092305" w14:textId="77777777" w:rsidR="00B3290D" w:rsidRPr="00B3290D" w:rsidRDefault="00B3290D" w:rsidP="00B3290D">
      <w:pPr>
        <w:ind w:firstLine="567"/>
        <w:rPr>
          <w:sz w:val="24"/>
          <w:lang/>
        </w:rPr>
      </w:pPr>
      <w:r w:rsidRPr="00B3290D">
        <w:rPr>
          <w:sz w:val="24"/>
          <w:lang/>
        </w:rPr>
        <w:t>d) название и адрес производителя и, где применимо, ссылка на его уполномоченного представителя;</w:t>
      </w:r>
    </w:p>
    <w:p w14:paraId="4E916D6D" w14:textId="64B35C9B" w:rsidR="00B3290D" w:rsidRPr="00B3290D" w:rsidRDefault="00B3290D" w:rsidP="00B3290D">
      <w:pPr>
        <w:ind w:firstLine="567"/>
        <w:rPr>
          <w:sz w:val="24"/>
          <w:lang/>
        </w:rPr>
      </w:pPr>
      <w:r>
        <w:rPr>
          <w:sz w:val="24"/>
          <w:lang w:val="en-US"/>
        </w:rPr>
        <w:t>e</w:t>
      </w:r>
      <w:r w:rsidRPr="00B3290D">
        <w:rPr>
          <w:sz w:val="24"/>
          <w:lang/>
        </w:rPr>
        <w:t>) информация по обращению с содержимым, его хранению и транспортировке.</w:t>
      </w:r>
    </w:p>
    <w:p w14:paraId="774305A8" w14:textId="1BA24764" w:rsidR="00B3290D" w:rsidRDefault="00B3290D" w:rsidP="00B3290D">
      <w:pPr>
        <w:ind w:firstLine="567"/>
        <w:rPr>
          <w:sz w:val="24"/>
          <w:lang/>
        </w:rPr>
      </w:pPr>
      <w:r w:rsidRPr="00B3290D">
        <w:rPr>
          <w:sz w:val="24"/>
          <w:lang/>
        </w:rPr>
        <w:t xml:space="preserve">f) слово </w:t>
      </w:r>
      <w:r>
        <w:rPr>
          <w:sz w:val="24"/>
        </w:rPr>
        <w:t>«</w:t>
      </w:r>
      <w:r w:rsidRPr="00B3290D">
        <w:rPr>
          <w:sz w:val="24"/>
          <w:lang/>
        </w:rPr>
        <w:t>EXP</w:t>
      </w:r>
      <w:r>
        <w:rPr>
          <w:sz w:val="24"/>
        </w:rPr>
        <w:t>»</w:t>
      </w:r>
      <w:r w:rsidRPr="00B3290D">
        <w:rPr>
          <w:sz w:val="24"/>
          <w:lang/>
        </w:rPr>
        <w:t xml:space="preserve"> или эквивалент, такой как символ, обозначающий </w:t>
      </w:r>
      <w:r>
        <w:rPr>
          <w:sz w:val="24"/>
        </w:rPr>
        <w:t>«</w:t>
      </w:r>
      <w:r w:rsidRPr="00B3290D">
        <w:rPr>
          <w:sz w:val="24"/>
          <w:lang/>
        </w:rPr>
        <w:t>Срок годности</w:t>
      </w:r>
      <w:r>
        <w:rPr>
          <w:sz w:val="24"/>
        </w:rPr>
        <w:t>»</w:t>
      </w:r>
      <w:r w:rsidRPr="00B3290D">
        <w:rPr>
          <w:sz w:val="24"/>
          <w:lang/>
        </w:rPr>
        <w:t xml:space="preserve"> (см. ISO 15223-1:2016, таблица 1, условный номер 5.1.4).</w:t>
      </w:r>
    </w:p>
    <w:p w14:paraId="7577B15E" w14:textId="77777777" w:rsidR="00B3290D" w:rsidRPr="00B3290D" w:rsidRDefault="00B3290D" w:rsidP="00B3290D">
      <w:pPr>
        <w:ind w:firstLine="567"/>
        <w:rPr>
          <w:sz w:val="24"/>
          <w:lang/>
        </w:rPr>
      </w:pPr>
      <w:r w:rsidRPr="00B3290D">
        <w:rPr>
          <w:sz w:val="24"/>
          <w:lang/>
        </w:rPr>
        <w:t>Также могут использоваться символы, указывающие на метод стерилизации. Смотрите ISO 15223-1:2016, таблица 1, условные обозначения с 5.2.2 по 5.2.5.</w:t>
      </w:r>
    </w:p>
    <w:p w14:paraId="0BDC502C" w14:textId="77777777" w:rsidR="00B3290D" w:rsidRPr="00B3290D" w:rsidRDefault="00B3290D" w:rsidP="00B3290D">
      <w:pPr>
        <w:ind w:firstLine="567"/>
        <w:rPr>
          <w:sz w:val="24"/>
          <w:lang/>
        </w:rPr>
      </w:pPr>
      <w:r w:rsidRPr="00B3290D">
        <w:rPr>
          <w:sz w:val="24"/>
          <w:lang/>
        </w:rPr>
        <w:t>Может быть дано указание хранить контейнер для хранения вдали от солнечного света и в сухом месте. Смотрите ISO 15223-1:2016, таблица 1, условные обозначения 5.3.2 и 5.3.4.</w:t>
      </w:r>
    </w:p>
    <w:p w14:paraId="65EF92FD" w14:textId="77777777" w:rsidR="00B3290D" w:rsidRDefault="00B3290D" w:rsidP="00B3290D">
      <w:pPr>
        <w:ind w:firstLine="567"/>
        <w:rPr>
          <w:sz w:val="24"/>
          <w:lang/>
        </w:rPr>
      </w:pPr>
    </w:p>
    <w:p w14:paraId="556ADF2A" w14:textId="77777777" w:rsidR="001473AF" w:rsidRDefault="001473AF" w:rsidP="00B3290D">
      <w:pPr>
        <w:ind w:firstLine="567"/>
        <w:rPr>
          <w:sz w:val="24"/>
          <w:lang/>
        </w:rPr>
      </w:pPr>
    </w:p>
    <w:p w14:paraId="2381BC90" w14:textId="77777777" w:rsidR="001473AF" w:rsidRDefault="001473AF" w:rsidP="00B3290D">
      <w:pPr>
        <w:ind w:firstLine="567"/>
        <w:rPr>
          <w:sz w:val="24"/>
          <w:lang/>
        </w:rPr>
      </w:pPr>
    </w:p>
    <w:p w14:paraId="7D18E613" w14:textId="77777777" w:rsidR="001473AF" w:rsidRDefault="001473AF" w:rsidP="00B3290D">
      <w:pPr>
        <w:ind w:firstLine="567"/>
        <w:rPr>
          <w:sz w:val="24"/>
          <w:lang/>
        </w:rPr>
      </w:pPr>
    </w:p>
    <w:p w14:paraId="7EA285B5" w14:textId="77777777" w:rsidR="001473AF" w:rsidRDefault="001473AF" w:rsidP="00B3290D">
      <w:pPr>
        <w:ind w:firstLine="567"/>
        <w:rPr>
          <w:sz w:val="24"/>
          <w:lang/>
        </w:rPr>
      </w:pPr>
    </w:p>
    <w:p w14:paraId="1DFC668D" w14:textId="7C3DB256" w:rsidR="00B3290D" w:rsidRPr="00B3290D" w:rsidRDefault="00B3290D" w:rsidP="00B3290D">
      <w:pPr>
        <w:ind w:firstLine="567"/>
        <w:rPr>
          <w:b/>
          <w:bCs/>
          <w:sz w:val="24"/>
          <w:lang/>
        </w:rPr>
      </w:pPr>
      <w:r w:rsidRPr="00B3290D">
        <w:rPr>
          <w:b/>
          <w:bCs/>
          <w:sz w:val="24"/>
          <w:lang/>
        </w:rPr>
        <w:lastRenderedPageBreak/>
        <w:t>15.7 Транспортировочная упаковка</w:t>
      </w:r>
    </w:p>
    <w:p w14:paraId="5CC34129" w14:textId="77777777" w:rsidR="00B3290D" w:rsidRDefault="00B3290D" w:rsidP="00B3290D">
      <w:pPr>
        <w:ind w:firstLine="567"/>
        <w:rPr>
          <w:sz w:val="24"/>
          <w:lang/>
        </w:rPr>
      </w:pPr>
    </w:p>
    <w:p w14:paraId="45D5F393" w14:textId="6569DA53" w:rsidR="00091CC2" w:rsidRDefault="00B3290D" w:rsidP="00B3290D">
      <w:pPr>
        <w:ind w:firstLine="567"/>
        <w:rPr>
          <w:sz w:val="24"/>
          <w:lang/>
        </w:rPr>
      </w:pPr>
      <w:r w:rsidRPr="00B3290D">
        <w:rPr>
          <w:sz w:val="24"/>
          <w:lang/>
        </w:rPr>
        <w:t>Если контейнер для хранения не используется, но пользовательские контейнеры упакованы для транспортировки, информация, требуемая в соответствии с пунктом 15.6, должна быть либо нанесена на упаковку, либо видна сквозь упаковку.</w:t>
      </w:r>
    </w:p>
    <w:p w14:paraId="3C1D1217" w14:textId="77777777" w:rsidR="00091CC2" w:rsidRDefault="00091CC2" w:rsidP="00C9297E">
      <w:pPr>
        <w:ind w:firstLine="567"/>
        <w:rPr>
          <w:sz w:val="24"/>
          <w:lang/>
        </w:rPr>
      </w:pPr>
    </w:p>
    <w:p w14:paraId="6096F484" w14:textId="77777777" w:rsidR="00BC62D7" w:rsidRDefault="00BC62D7" w:rsidP="00C9297E">
      <w:pPr>
        <w:ind w:firstLine="567"/>
        <w:rPr>
          <w:sz w:val="24"/>
          <w:lang/>
        </w:rPr>
      </w:pPr>
    </w:p>
    <w:p w14:paraId="247278F4" w14:textId="77777777" w:rsidR="00BC62D7" w:rsidRDefault="00BC62D7" w:rsidP="00C9297E">
      <w:pPr>
        <w:ind w:firstLine="567"/>
        <w:rPr>
          <w:sz w:val="24"/>
          <w:lang/>
        </w:rPr>
      </w:pPr>
    </w:p>
    <w:p w14:paraId="756D3239" w14:textId="77777777" w:rsidR="00BC62D7" w:rsidRDefault="00BC62D7" w:rsidP="00C9297E">
      <w:pPr>
        <w:ind w:firstLine="567"/>
        <w:rPr>
          <w:sz w:val="24"/>
          <w:lang/>
        </w:rPr>
      </w:pPr>
    </w:p>
    <w:p w14:paraId="3FAA087C" w14:textId="77777777" w:rsidR="00BC62D7" w:rsidRDefault="00BC62D7" w:rsidP="00C9297E">
      <w:pPr>
        <w:ind w:firstLine="567"/>
        <w:rPr>
          <w:sz w:val="24"/>
          <w:lang/>
        </w:rPr>
      </w:pPr>
    </w:p>
    <w:p w14:paraId="194DF70F" w14:textId="77777777" w:rsidR="00BC62D7" w:rsidRDefault="00BC62D7" w:rsidP="00C9297E">
      <w:pPr>
        <w:ind w:firstLine="567"/>
        <w:rPr>
          <w:sz w:val="24"/>
          <w:lang/>
        </w:rPr>
      </w:pPr>
    </w:p>
    <w:p w14:paraId="5E10AF49" w14:textId="77777777" w:rsidR="00BC62D7" w:rsidRDefault="00BC62D7" w:rsidP="00C9297E">
      <w:pPr>
        <w:ind w:firstLine="567"/>
        <w:rPr>
          <w:sz w:val="24"/>
          <w:lang/>
        </w:rPr>
      </w:pPr>
    </w:p>
    <w:p w14:paraId="3A6E886B" w14:textId="77777777" w:rsidR="00BC62D7" w:rsidRDefault="00BC62D7" w:rsidP="00C9297E">
      <w:pPr>
        <w:ind w:firstLine="567"/>
        <w:rPr>
          <w:sz w:val="24"/>
          <w:lang/>
        </w:rPr>
      </w:pPr>
    </w:p>
    <w:p w14:paraId="3162F9CA" w14:textId="77777777" w:rsidR="00BC62D7" w:rsidRDefault="00BC62D7" w:rsidP="00C9297E">
      <w:pPr>
        <w:ind w:firstLine="567"/>
        <w:rPr>
          <w:sz w:val="24"/>
          <w:lang/>
        </w:rPr>
      </w:pPr>
    </w:p>
    <w:p w14:paraId="7FD2E127" w14:textId="77777777" w:rsidR="00BC62D7" w:rsidRDefault="00BC62D7" w:rsidP="00C9297E">
      <w:pPr>
        <w:ind w:firstLine="567"/>
        <w:rPr>
          <w:sz w:val="24"/>
          <w:lang/>
        </w:rPr>
      </w:pPr>
    </w:p>
    <w:p w14:paraId="2696C793" w14:textId="77777777" w:rsidR="00BC62D7" w:rsidRDefault="00BC62D7" w:rsidP="00C9297E">
      <w:pPr>
        <w:ind w:firstLine="567"/>
        <w:rPr>
          <w:sz w:val="24"/>
          <w:lang/>
        </w:rPr>
      </w:pPr>
    </w:p>
    <w:p w14:paraId="36CEE23A" w14:textId="77777777" w:rsidR="00BC62D7" w:rsidRDefault="00BC62D7" w:rsidP="00C9297E">
      <w:pPr>
        <w:ind w:firstLine="567"/>
        <w:rPr>
          <w:sz w:val="24"/>
          <w:lang/>
        </w:rPr>
      </w:pPr>
    </w:p>
    <w:p w14:paraId="0735C261" w14:textId="77777777" w:rsidR="00BC62D7" w:rsidRDefault="00BC62D7" w:rsidP="00C9297E">
      <w:pPr>
        <w:ind w:firstLine="567"/>
        <w:rPr>
          <w:sz w:val="24"/>
          <w:lang/>
        </w:rPr>
      </w:pPr>
    </w:p>
    <w:p w14:paraId="17DFCB16" w14:textId="77777777" w:rsidR="00BC62D7" w:rsidRDefault="00BC62D7" w:rsidP="00C9297E">
      <w:pPr>
        <w:ind w:firstLine="567"/>
        <w:rPr>
          <w:sz w:val="24"/>
          <w:lang/>
        </w:rPr>
      </w:pPr>
    </w:p>
    <w:p w14:paraId="3B441FF1" w14:textId="77777777" w:rsidR="00BC62D7" w:rsidRDefault="00BC62D7" w:rsidP="00C9297E">
      <w:pPr>
        <w:ind w:firstLine="567"/>
        <w:rPr>
          <w:sz w:val="24"/>
          <w:lang/>
        </w:rPr>
      </w:pPr>
    </w:p>
    <w:p w14:paraId="32260013" w14:textId="77777777" w:rsidR="00BC62D7" w:rsidRDefault="00BC62D7" w:rsidP="00C9297E">
      <w:pPr>
        <w:ind w:firstLine="567"/>
        <w:rPr>
          <w:sz w:val="24"/>
          <w:lang/>
        </w:rPr>
      </w:pPr>
    </w:p>
    <w:p w14:paraId="2FFCCD45" w14:textId="77777777" w:rsidR="00BC62D7" w:rsidRDefault="00BC62D7" w:rsidP="00C9297E">
      <w:pPr>
        <w:ind w:firstLine="567"/>
        <w:rPr>
          <w:sz w:val="24"/>
          <w:lang/>
        </w:rPr>
      </w:pPr>
    </w:p>
    <w:p w14:paraId="241CA2CA" w14:textId="77777777" w:rsidR="00BC62D7" w:rsidRDefault="00BC62D7" w:rsidP="00C9297E">
      <w:pPr>
        <w:ind w:firstLine="567"/>
        <w:rPr>
          <w:sz w:val="24"/>
          <w:lang/>
        </w:rPr>
      </w:pPr>
    </w:p>
    <w:p w14:paraId="371C4EAE" w14:textId="77777777" w:rsidR="00BC62D7" w:rsidRDefault="00BC62D7" w:rsidP="00C9297E">
      <w:pPr>
        <w:ind w:firstLine="567"/>
        <w:rPr>
          <w:sz w:val="24"/>
          <w:lang/>
        </w:rPr>
      </w:pPr>
    </w:p>
    <w:p w14:paraId="1BA6219B" w14:textId="77777777" w:rsidR="00BC62D7" w:rsidRDefault="00BC62D7" w:rsidP="00C9297E">
      <w:pPr>
        <w:ind w:firstLine="567"/>
        <w:rPr>
          <w:sz w:val="24"/>
          <w:lang/>
        </w:rPr>
      </w:pPr>
    </w:p>
    <w:p w14:paraId="4807A91F" w14:textId="77777777" w:rsidR="00BC62D7" w:rsidRDefault="00BC62D7" w:rsidP="00C9297E">
      <w:pPr>
        <w:ind w:firstLine="567"/>
        <w:rPr>
          <w:sz w:val="24"/>
          <w:lang/>
        </w:rPr>
      </w:pPr>
    </w:p>
    <w:p w14:paraId="56480888" w14:textId="77777777" w:rsidR="00BC62D7" w:rsidRDefault="00BC62D7" w:rsidP="00C9297E">
      <w:pPr>
        <w:ind w:firstLine="567"/>
        <w:rPr>
          <w:sz w:val="24"/>
          <w:lang/>
        </w:rPr>
      </w:pPr>
    </w:p>
    <w:p w14:paraId="4875442A" w14:textId="77777777" w:rsidR="00BC62D7" w:rsidRDefault="00BC62D7" w:rsidP="00C9297E">
      <w:pPr>
        <w:ind w:firstLine="567"/>
        <w:rPr>
          <w:sz w:val="24"/>
          <w:lang/>
        </w:rPr>
      </w:pPr>
    </w:p>
    <w:p w14:paraId="7A9E7333" w14:textId="77777777" w:rsidR="00BC62D7" w:rsidRDefault="00BC62D7" w:rsidP="00C9297E">
      <w:pPr>
        <w:ind w:firstLine="567"/>
        <w:rPr>
          <w:sz w:val="24"/>
          <w:lang/>
        </w:rPr>
      </w:pPr>
    </w:p>
    <w:p w14:paraId="113B6C14" w14:textId="77777777" w:rsidR="00BC62D7" w:rsidRDefault="00BC62D7" w:rsidP="00C9297E">
      <w:pPr>
        <w:ind w:firstLine="567"/>
        <w:rPr>
          <w:sz w:val="24"/>
          <w:lang/>
        </w:rPr>
      </w:pPr>
    </w:p>
    <w:p w14:paraId="40C088C5" w14:textId="77777777" w:rsidR="00BC62D7" w:rsidRDefault="00BC62D7" w:rsidP="00C9297E">
      <w:pPr>
        <w:ind w:firstLine="567"/>
        <w:rPr>
          <w:sz w:val="24"/>
          <w:lang/>
        </w:rPr>
      </w:pPr>
    </w:p>
    <w:p w14:paraId="37D74AD3" w14:textId="77777777" w:rsidR="00BC62D7" w:rsidRDefault="00BC62D7" w:rsidP="00C9297E">
      <w:pPr>
        <w:ind w:firstLine="567"/>
        <w:rPr>
          <w:sz w:val="24"/>
          <w:lang/>
        </w:rPr>
      </w:pPr>
    </w:p>
    <w:p w14:paraId="11BFDC99" w14:textId="77777777" w:rsidR="00BC62D7" w:rsidRDefault="00BC62D7" w:rsidP="00C9297E">
      <w:pPr>
        <w:ind w:firstLine="567"/>
        <w:rPr>
          <w:sz w:val="24"/>
          <w:lang/>
        </w:rPr>
      </w:pPr>
    </w:p>
    <w:p w14:paraId="7B355BC3" w14:textId="77777777" w:rsidR="00BC62D7" w:rsidRDefault="00BC62D7" w:rsidP="00C9297E">
      <w:pPr>
        <w:ind w:firstLine="567"/>
        <w:rPr>
          <w:sz w:val="24"/>
          <w:lang/>
        </w:rPr>
      </w:pPr>
    </w:p>
    <w:p w14:paraId="444D7B66" w14:textId="77777777" w:rsidR="00BC62D7" w:rsidRDefault="00BC62D7" w:rsidP="00C9297E">
      <w:pPr>
        <w:ind w:firstLine="567"/>
        <w:rPr>
          <w:sz w:val="24"/>
          <w:lang/>
        </w:rPr>
      </w:pPr>
    </w:p>
    <w:p w14:paraId="3DA49282" w14:textId="77777777" w:rsidR="00BC62D7" w:rsidRDefault="00BC62D7" w:rsidP="00C9297E">
      <w:pPr>
        <w:ind w:firstLine="567"/>
        <w:rPr>
          <w:sz w:val="24"/>
          <w:lang/>
        </w:rPr>
      </w:pPr>
    </w:p>
    <w:p w14:paraId="110DA57B" w14:textId="77777777" w:rsidR="001473AF" w:rsidRDefault="001473AF" w:rsidP="00C9297E">
      <w:pPr>
        <w:ind w:firstLine="567"/>
        <w:rPr>
          <w:sz w:val="24"/>
          <w:lang/>
        </w:rPr>
      </w:pPr>
    </w:p>
    <w:p w14:paraId="298AD450" w14:textId="77777777" w:rsidR="001473AF" w:rsidRDefault="001473AF" w:rsidP="00C9297E">
      <w:pPr>
        <w:ind w:firstLine="567"/>
        <w:rPr>
          <w:sz w:val="24"/>
          <w:lang/>
        </w:rPr>
      </w:pPr>
    </w:p>
    <w:p w14:paraId="69E29415" w14:textId="77777777" w:rsidR="001473AF" w:rsidRDefault="001473AF" w:rsidP="00C9297E">
      <w:pPr>
        <w:ind w:firstLine="567"/>
        <w:rPr>
          <w:sz w:val="24"/>
          <w:lang/>
        </w:rPr>
      </w:pPr>
    </w:p>
    <w:p w14:paraId="27F52D1E" w14:textId="77777777" w:rsidR="001473AF" w:rsidRDefault="001473AF" w:rsidP="00C9297E">
      <w:pPr>
        <w:ind w:firstLine="567"/>
        <w:rPr>
          <w:sz w:val="24"/>
          <w:lang/>
        </w:rPr>
      </w:pPr>
    </w:p>
    <w:p w14:paraId="76DDE13C" w14:textId="77777777" w:rsidR="001473AF" w:rsidRDefault="001473AF" w:rsidP="00C9297E">
      <w:pPr>
        <w:ind w:firstLine="567"/>
        <w:rPr>
          <w:sz w:val="24"/>
          <w:lang/>
        </w:rPr>
      </w:pPr>
    </w:p>
    <w:p w14:paraId="3938D380" w14:textId="77777777" w:rsidR="001473AF" w:rsidRDefault="001473AF" w:rsidP="00C9297E">
      <w:pPr>
        <w:ind w:firstLine="567"/>
        <w:rPr>
          <w:sz w:val="24"/>
          <w:lang/>
        </w:rPr>
      </w:pPr>
    </w:p>
    <w:p w14:paraId="06F7FB45" w14:textId="77777777" w:rsidR="001473AF" w:rsidRDefault="001473AF" w:rsidP="00C9297E">
      <w:pPr>
        <w:ind w:firstLine="567"/>
        <w:rPr>
          <w:sz w:val="24"/>
          <w:lang/>
        </w:rPr>
      </w:pPr>
    </w:p>
    <w:p w14:paraId="3121AE1B" w14:textId="77777777" w:rsidR="001473AF" w:rsidRDefault="001473AF" w:rsidP="00C9297E">
      <w:pPr>
        <w:ind w:firstLine="567"/>
        <w:rPr>
          <w:sz w:val="24"/>
          <w:lang/>
        </w:rPr>
      </w:pPr>
    </w:p>
    <w:p w14:paraId="35FD77AB" w14:textId="77777777" w:rsidR="001473AF" w:rsidRDefault="001473AF" w:rsidP="00C9297E">
      <w:pPr>
        <w:ind w:firstLine="567"/>
        <w:rPr>
          <w:sz w:val="24"/>
          <w:lang/>
        </w:rPr>
      </w:pPr>
    </w:p>
    <w:p w14:paraId="77BAC42E" w14:textId="77777777" w:rsidR="001473AF" w:rsidRDefault="001473AF" w:rsidP="00C9297E">
      <w:pPr>
        <w:ind w:firstLine="567"/>
        <w:rPr>
          <w:sz w:val="24"/>
          <w:lang/>
        </w:rPr>
      </w:pPr>
    </w:p>
    <w:p w14:paraId="047FE76F" w14:textId="77777777" w:rsidR="001473AF" w:rsidRDefault="001473AF" w:rsidP="00C9297E">
      <w:pPr>
        <w:ind w:firstLine="567"/>
        <w:rPr>
          <w:sz w:val="24"/>
          <w:lang/>
        </w:rPr>
      </w:pPr>
    </w:p>
    <w:p w14:paraId="1CAB3E31" w14:textId="77777777" w:rsidR="001473AF" w:rsidRDefault="001473AF" w:rsidP="00C9297E">
      <w:pPr>
        <w:ind w:firstLine="567"/>
        <w:rPr>
          <w:sz w:val="24"/>
          <w:lang/>
        </w:rPr>
      </w:pPr>
    </w:p>
    <w:p w14:paraId="1FE7182D" w14:textId="77777777" w:rsidR="001473AF" w:rsidRDefault="001473AF" w:rsidP="00C9297E">
      <w:pPr>
        <w:ind w:firstLine="567"/>
        <w:rPr>
          <w:sz w:val="24"/>
          <w:lang/>
        </w:rPr>
      </w:pPr>
    </w:p>
    <w:p w14:paraId="639EAD6F" w14:textId="77777777" w:rsidR="00BC62D7" w:rsidRDefault="00BC62D7" w:rsidP="00C9297E">
      <w:pPr>
        <w:ind w:firstLine="567"/>
        <w:rPr>
          <w:sz w:val="24"/>
          <w:lang/>
        </w:rPr>
      </w:pPr>
    </w:p>
    <w:p w14:paraId="04F0B9E3" w14:textId="77777777" w:rsidR="00091CC2" w:rsidRPr="00091CC2" w:rsidRDefault="001669DE" w:rsidP="00091CC2">
      <w:pPr>
        <w:ind w:firstLine="567"/>
        <w:jc w:val="center"/>
        <w:rPr>
          <w:b/>
          <w:bCs/>
          <w:sz w:val="24"/>
          <w:lang/>
        </w:rPr>
      </w:pPr>
      <w:r w:rsidRPr="001669DE">
        <w:rPr>
          <w:b/>
          <w:bCs/>
          <w:sz w:val="24"/>
          <w:lang/>
        </w:rPr>
        <w:lastRenderedPageBreak/>
        <w:t xml:space="preserve">Приложение А </w:t>
      </w:r>
    </w:p>
    <w:p w14:paraId="1184BFAB" w14:textId="13A6E6CB" w:rsidR="001669DE" w:rsidRDefault="001669DE" w:rsidP="00091CC2">
      <w:pPr>
        <w:ind w:firstLine="567"/>
        <w:jc w:val="center"/>
        <w:rPr>
          <w:i/>
          <w:iCs/>
          <w:sz w:val="24"/>
          <w:lang/>
        </w:rPr>
      </w:pPr>
      <w:r w:rsidRPr="001669DE">
        <w:rPr>
          <w:i/>
          <w:iCs/>
          <w:sz w:val="24"/>
          <w:lang/>
        </w:rPr>
        <w:t>(обязательное)</w:t>
      </w:r>
    </w:p>
    <w:p w14:paraId="0DB28B27" w14:textId="77777777" w:rsidR="00091CC2" w:rsidRPr="001669DE" w:rsidRDefault="00091CC2" w:rsidP="00395613">
      <w:pPr>
        <w:rPr>
          <w:i/>
          <w:iCs/>
          <w:sz w:val="24"/>
          <w:lang/>
        </w:rPr>
      </w:pPr>
    </w:p>
    <w:p w14:paraId="2CB9B241" w14:textId="721A5132" w:rsidR="001669DE" w:rsidRDefault="001669DE" w:rsidP="00091CC2">
      <w:pPr>
        <w:ind w:firstLine="567"/>
        <w:jc w:val="center"/>
        <w:rPr>
          <w:b/>
          <w:bCs/>
          <w:sz w:val="24"/>
          <w:lang/>
        </w:rPr>
      </w:pPr>
      <w:r w:rsidRPr="001669DE">
        <w:rPr>
          <w:b/>
          <w:bCs/>
          <w:sz w:val="24"/>
          <w:lang/>
        </w:rPr>
        <w:t>Метод приготовления экстрактов</w:t>
      </w:r>
    </w:p>
    <w:p w14:paraId="7A51D697" w14:textId="77777777" w:rsidR="00091CC2" w:rsidRPr="001669DE" w:rsidRDefault="00091CC2" w:rsidP="00091CC2">
      <w:pPr>
        <w:ind w:firstLine="567"/>
        <w:jc w:val="center"/>
        <w:rPr>
          <w:b/>
          <w:bCs/>
          <w:sz w:val="24"/>
          <w:lang/>
        </w:rPr>
      </w:pPr>
    </w:p>
    <w:p w14:paraId="71DCCCFC" w14:textId="77777777" w:rsidR="00B3290D" w:rsidRPr="00B87486" w:rsidRDefault="00B3290D" w:rsidP="00B87486">
      <w:pPr>
        <w:ind w:firstLine="567"/>
        <w:rPr>
          <w:b/>
          <w:bCs/>
          <w:sz w:val="24"/>
          <w:lang/>
        </w:rPr>
      </w:pPr>
      <w:r w:rsidRPr="00B87486">
        <w:rPr>
          <w:b/>
          <w:bCs/>
          <w:sz w:val="24"/>
          <w:lang/>
        </w:rPr>
        <w:t>A.1 Принцип</w:t>
      </w:r>
    </w:p>
    <w:p w14:paraId="058E6391" w14:textId="77777777" w:rsidR="00B87486" w:rsidRDefault="00B87486" w:rsidP="00B87486">
      <w:pPr>
        <w:ind w:firstLine="567"/>
        <w:rPr>
          <w:sz w:val="24"/>
          <w:lang/>
        </w:rPr>
      </w:pPr>
    </w:p>
    <w:p w14:paraId="6EFC0CBF" w14:textId="3E31B0D4" w:rsidR="00B87486" w:rsidRDefault="00B3290D" w:rsidP="00B87486">
      <w:pPr>
        <w:ind w:firstLine="567"/>
        <w:rPr>
          <w:sz w:val="24"/>
          <w:lang/>
        </w:rPr>
      </w:pPr>
      <w:r w:rsidRPr="00B87486">
        <w:rPr>
          <w:sz w:val="24"/>
          <w:lang/>
        </w:rPr>
        <w:t xml:space="preserve">Шприц </w:t>
      </w:r>
      <w:r w:rsidR="00982BF1">
        <w:rPr>
          <w:sz w:val="24"/>
        </w:rPr>
        <w:t>наполняют</w:t>
      </w:r>
      <w:r w:rsidRPr="00B87486">
        <w:rPr>
          <w:sz w:val="24"/>
          <w:lang/>
        </w:rPr>
        <w:t xml:space="preserve"> водой для извлечения растворимых компонентов. </w:t>
      </w:r>
    </w:p>
    <w:p w14:paraId="69BD5281" w14:textId="77777777" w:rsidR="00B87486" w:rsidRDefault="00B87486" w:rsidP="00B87486">
      <w:pPr>
        <w:ind w:firstLine="567"/>
        <w:rPr>
          <w:sz w:val="24"/>
          <w:lang/>
        </w:rPr>
      </w:pPr>
    </w:p>
    <w:p w14:paraId="1EF56392" w14:textId="428E5771" w:rsidR="00B3290D" w:rsidRPr="00B87486" w:rsidRDefault="00B3290D" w:rsidP="00B87486">
      <w:pPr>
        <w:ind w:firstLine="567"/>
        <w:rPr>
          <w:b/>
          <w:bCs/>
          <w:sz w:val="24"/>
          <w:lang/>
        </w:rPr>
      </w:pPr>
      <w:r w:rsidRPr="00B87486">
        <w:rPr>
          <w:b/>
          <w:bCs/>
          <w:sz w:val="24"/>
          <w:lang/>
        </w:rPr>
        <w:t>A.2</w:t>
      </w:r>
      <w:r w:rsidR="00B87486" w:rsidRPr="00B87486">
        <w:rPr>
          <w:b/>
          <w:bCs/>
          <w:sz w:val="24"/>
        </w:rPr>
        <w:t xml:space="preserve"> </w:t>
      </w:r>
      <w:r w:rsidRPr="00B87486">
        <w:rPr>
          <w:b/>
          <w:bCs/>
          <w:sz w:val="24"/>
          <w:lang/>
        </w:rPr>
        <w:t>Устройство и реагенты</w:t>
      </w:r>
    </w:p>
    <w:p w14:paraId="7C1B5704" w14:textId="77777777" w:rsidR="00B87486" w:rsidRPr="00B87486" w:rsidRDefault="00B87486" w:rsidP="00B87486">
      <w:pPr>
        <w:ind w:firstLine="567"/>
        <w:rPr>
          <w:b/>
          <w:bCs/>
          <w:sz w:val="24"/>
          <w:lang/>
        </w:rPr>
      </w:pPr>
    </w:p>
    <w:p w14:paraId="46F99B06" w14:textId="40619EF1" w:rsidR="00B3290D" w:rsidRPr="00B87486" w:rsidRDefault="00B87486" w:rsidP="00B87486">
      <w:pPr>
        <w:ind w:firstLine="567"/>
        <w:rPr>
          <w:sz w:val="24"/>
          <w:lang/>
        </w:rPr>
      </w:pPr>
      <w:r w:rsidRPr="00B87486">
        <w:rPr>
          <w:sz w:val="24"/>
          <w:lang/>
        </w:rPr>
        <w:t>A.2.1</w:t>
      </w:r>
      <w:r w:rsidRPr="00B87486">
        <w:rPr>
          <w:sz w:val="24"/>
        </w:rPr>
        <w:t xml:space="preserve"> </w:t>
      </w:r>
      <w:r w:rsidR="00B3290D" w:rsidRPr="00B87486">
        <w:rPr>
          <w:sz w:val="24"/>
          <w:lang/>
        </w:rPr>
        <w:t>Дистиллированная вода.</w:t>
      </w:r>
    </w:p>
    <w:p w14:paraId="31D52984" w14:textId="3FE641FE" w:rsidR="00F61FB6" w:rsidRPr="00B87486" w:rsidRDefault="00B3290D" w:rsidP="00B87486">
      <w:pPr>
        <w:ind w:firstLine="567"/>
        <w:rPr>
          <w:sz w:val="24"/>
        </w:rPr>
      </w:pPr>
      <w:r w:rsidRPr="00B87486">
        <w:rPr>
          <w:sz w:val="24"/>
          <w:lang/>
        </w:rPr>
        <w:t>A.2.2</w:t>
      </w:r>
      <w:r w:rsidRPr="00B87486">
        <w:rPr>
          <w:sz w:val="24"/>
        </w:rPr>
        <w:t xml:space="preserve"> Выбор лабораторной посуды из боросиликатного стекла.</w:t>
      </w:r>
    </w:p>
    <w:p w14:paraId="6B2B4580" w14:textId="77777777" w:rsidR="00F61FB6" w:rsidRDefault="00F61FB6" w:rsidP="00C9297E">
      <w:pPr>
        <w:ind w:firstLine="567"/>
        <w:rPr>
          <w:sz w:val="24"/>
          <w:lang/>
        </w:rPr>
      </w:pPr>
    </w:p>
    <w:p w14:paraId="712F5F97" w14:textId="03158210" w:rsidR="00F61FB6" w:rsidRPr="00F61FB6" w:rsidRDefault="001669DE" w:rsidP="00C9297E">
      <w:pPr>
        <w:ind w:firstLine="567"/>
        <w:rPr>
          <w:b/>
          <w:bCs/>
          <w:sz w:val="24"/>
          <w:lang/>
        </w:rPr>
      </w:pPr>
      <w:r w:rsidRPr="001669DE">
        <w:rPr>
          <w:b/>
          <w:bCs/>
          <w:sz w:val="24"/>
          <w:lang/>
        </w:rPr>
        <w:t>А.</w:t>
      </w:r>
      <w:r w:rsidR="00F61FB6" w:rsidRPr="00F61FB6">
        <w:rPr>
          <w:b/>
          <w:bCs/>
          <w:sz w:val="24"/>
        </w:rPr>
        <w:t>3</w:t>
      </w:r>
      <w:r w:rsidRPr="001669DE">
        <w:rPr>
          <w:b/>
          <w:bCs/>
          <w:sz w:val="24"/>
          <w:lang/>
        </w:rPr>
        <w:t xml:space="preserve"> Методика</w:t>
      </w:r>
    </w:p>
    <w:p w14:paraId="4AF08F2C" w14:textId="77777777" w:rsidR="00F61FB6" w:rsidRDefault="00F61FB6" w:rsidP="00C9297E">
      <w:pPr>
        <w:ind w:firstLine="567"/>
        <w:rPr>
          <w:sz w:val="24"/>
          <w:lang/>
        </w:rPr>
      </w:pPr>
    </w:p>
    <w:p w14:paraId="25F41A34" w14:textId="10345C05" w:rsidR="00B3290D" w:rsidRPr="00B3290D" w:rsidRDefault="00B3290D" w:rsidP="00B3290D">
      <w:pPr>
        <w:ind w:firstLine="567"/>
        <w:rPr>
          <w:sz w:val="24"/>
          <w:lang/>
        </w:rPr>
      </w:pPr>
      <w:r w:rsidRPr="00B3290D">
        <w:rPr>
          <w:sz w:val="24"/>
          <w:lang/>
        </w:rPr>
        <w:t xml:space="preserve">A.3.1 </w:t>
      </w:r>
      <w:r w:rsidR="00982BF1">
        <w:rPr>
          <w:sz w:val="24"/>
        </w:rPr>
        <w:t>Наполняют</w:t>
      </w:r>
      <w:r w:rsidRPr="00B3290D">
        <w:rPr>
          <w:sz w:val="24"/>
          <w:lang/>
        </w:rPr>
        <w:t xml:space="preserve"> водой по крайней мере три шприца до номинальной емкости (A.2.1).</w:t>
      </w:r>
    </w:p>
    <w:p w14:paraId="209E07AC" w14:textId="3F09FAEF" w:rsidR="00B3290D" w:rsidRPr="00B3290D" w:rsidRDefault="00B3290D" w:rsidP="00B3290D">
      <w:pPr>
        <w:ind w:firstLine="567"/>
        <w:rPr>
          <w:sz w:val="24"/>
          <w:lang/>
        </w:rPr>
      </w:pPr>
      <w:r w:rsidRPr="00B3290D">
        <w:rPr>
          <w:sz w:val="24"/>
          <w:lang/>
        </w:rPr>
        <w:t xml:space="preserve">A.3.2 </w:t>
      </w:r>
      <w:r w:rsidR="00982BF1">
        <w:rPr>
          <w:sz w:val="24"/>
        </w:rPr>
        <w:t>Удаляют</w:t>
      </w:r>
      <w:r w:rsidRPr="00B3290D">
        <w:rPr>
          <w:sz w:val="24"/>
          <w:lang/>
        </w:rPr>
        <w:t xml:space="preserve"> пузырьки воздуха и выдерживайте шприцы при температуре от 37</w:t>
      </w:r>
      <w:r w:rsidR="00BC62D7">
        <w:rPr>
          <w:sz w:val="24"/>
        </w:rPr>
        <w:t xml:space="preserve"> </w:t>
      </w:r>
      <w:r w:rsidRPr="00B3290D">
        <w:rPr>
          <w:sz w:val="24"/>
          <w:lang/>
        </w:rPr>
        <w:t>°C до 40</w:t>
      </w:r>
      <w:r>
        <w:rPr>
          <w:sz w:val="24"/>
        </w:rPr>
        <w:t xml:space="preserve"> </w:t>
      </w:r>
      <w:r w:rsidRPr="00B3290D">
        <w:rPr>
          <w:sz w:val="24"/>
          <w:lang/>
        </w:rPr>
        <w:t>°C в течение от 8 до 8 ч и 15 мин.</w:t>
      </w:r>
    </w:p>
    <w:p w14:paraId="69990F99" w14:textId="5CDE9221" w:rsidR="00B3290D" w:rsidRPr="00B3290D" w:rsidRDefault="00B3290D" w:rsidP="00B3290D">
      <w:pPr>
        <w:ind w:firstLine="567"/>
        <w:rPr>
          <w:sz w:val="24"/>
          <w:lang/>
        </w:rPr>
      </w:pPr>
      <w:r w:rsidRPr="00B3290D">
        <w:rPr>
          <w:sz w:val="24"/>
          <w:lang/>
        </w:rPr>
        <w:t xml:space="preserve">A.3.3 </w:t>
      </w:r>
      <w:r w:rsidR="00982BF1">
        <w:rPr>
          <w:sz w:val="24"/>
        </w:rPr>
        <w:t>Извлекают</w:t>
      </w:r>
      <w:r w:rsidRPr="00B3290D">
        <w:rPr>
          <w:sz w:val="24"/>
          <w:lang/>
        </w:rPr>
        <w:t xml:space="preserve"> содержимое и смешайте его в емкости из боросиликатного стекла (A.2.2).</w:t>
      </w:r>
    </w:p>
    <w:p w14:paraId="0672E548" w14:textId="5CAAAE87" w:rsidR="001669DE" w:rsidRPr="001669DE" w:rsidRDefault="00B3290D" w:rsidP="00B3290D">
      <w:pPr>
        <w:ind w:firstLine="567"/>
        <w:rPr>
          <w:sz w:val="24"/>
          <w:lang/>
        </w:rPr>
      </w:pPr>
      <w:r w:rsidRPr="00B3290D">
        <w:rPr>
          <w:sz w:val="24"/>
          <w:lang/>
        </w:rPr>
        <w:t xml:space="preserve">A.3.4 </w:t>
      </w:r>
      <w:r w:rsidR="00982BF1">
        <w:rPr>
          <w:sz w:val="24"/>
        </w:rPr>
        <w:t>Подготавливают</w:t>
      </w:r>
      <w:r w:rsidRPr="00B3290D">
        <w:rPr>
          <w:sz w:val="24"/>
          <w:lang/>
        </w:rPr>
        <w:t xml:space="preserve"> контрольную жидкость, зарезервировав часть неиспользованной воды (A.2.1).</w:t>
      </w:r>
    </w:p>
    <w:p w14:paraId="3099C50D" w14:textId="77777777" w:rsidR="00F61FB6" w:rsidRDefault="00F61FB6" w:rsidP="00C9297E">
      <w:pPr>
        <w:ind w:firstLine="567"/>
        <w:rPr>
          <w:sz w:val="24"/>
          <w:lang/>
        </w:rPr>
      </w:pPr>
    </w:p>
    <w:p w14:paraId="48AA1502" w14:textId="77777777" w:rsidR="00F61FB6" w:rsidRDefault="00F61FB6" w:rsidP="00C9297E">
      <w:pPr>
        <w:ind w:firstLine="567"/>
        <w:rPr>
          <w:sz w:val="24"/>
          <w:lang/>
        </w:rPr>
      </w:pPr>
    </w:p>
    <w:p w14:paraId="2A2073CD" w14:textId="77777777" w:rsidR="00F61FB6" w:rsidRDefault="00F61FB6" w:rsidP="00C9297E">
      <w:pPr>
        <w:ind w:firstLine="567"/>
        <w:rPr>
          <w:sz w:val="24"/>
          <w:lang/>
        </w:rPr>
      </w:pPr>
    </w:p>
    <w:p w14:paraId="44CC7CD3" w14:textId="77777777" w:rsidR="00F61FB6" w:rsidRDefault="00F61FB6" w:rsidP="00C9297E">
      <w:pPr>
        <w:ind w:firstLine="567"/>
        <w:rPr>
          <w:sz w:val="24"/>
          <w:lang/>
        </w:rPr>
      </w:pPr>
    </w:p>
    <w:p w14:paraId="1333B2D4" w14:textId="77777777" w:rsidR="00F61FB6" w:rsidRDefault="00F61FB6" w:rsidP="00C9297E">
      <w:pPr>
        <w:ind w:firstLine="567"/>
        <w:rPr>
          <w:sz w:val="24"/>
          <w:lang/>
        </w:rPr>
      </w:pPr>
    </w:p>
    <w:p w14:paraId="22A76FF6" w14:textId="77777777" w:rsidR="00F61FB6" w:rsidRDefault="00F61FB6" w:rsidP="00C9297E">
      <w:pPr>
        <w:ind w:firstLine="567"/>
        <w:rPr>
          <w:sz w:val="24"/>
          <w:lang/>
        </w:rPr>
      </w:pPr>
    </w:p>
    <w:p w14:paraId="7DD1C64A" w14:textId="77777777" w:rsidR="00F61FB6" w:rsidRDefault="00F61FB6" w:rsidP="00C9297E">
      <w:pPr>
        <w:ind w:firstLine="567"/>
        <w:rPr>
          <w:sz w:val="24"/>
          <w:lang/>
        </w:rPr>
      </w:pPr>
    </w:p>
    <w:p w14:paraId="67680265" w14:textId="77777777" w:rsidR="00F61FB6" w:rsidRDefault="00F61FB6" w:rsidP="00C9297E">
      <w:pPr>
        <w:ind w:firstLine="567"/>
        <w:rPr>
          <w:sz w:val="24"/>
          <w:lang/>
        </w:rPr>
      </w:pPr>
    </w:p>
    <w:p w14:paraId="16B72FF9" w14:textId="77777777" w:rsidR="00F61FB6" w:rsidRDefault="00F61FB6" w:rsidP="00C9297E">
      <w:pPr>
        <w:ind w:firstLine="567"/>
        <w:rPr>
          <w:sz w:val="24"/>
          <w:lang/>
        </w:rPr>
      </w:pPr>
    </w:p>
    <w:p w14:paraId="1023402B" w14:textId="77777777" w:rsidR="00F61FB6" w:rsidRDefault="00F61FB6" w:rsidP="00C9297E">
      <w:pPr>
        <w:ind w:firstLine="567"/>
        <w:rPr>
          <w:sz w:val="24"/>
          <w:lang/>
        </w:rPr>
      </w:pPr>
    </w:p>
    <w:p w14:paraId="3B33B8F6" w14:textId="77777777" w:rsidR="00F61FB6" w:rsidRDefault="00F61FB6" w:rsidP="00C9297E">
      <w:pPr>
        <w:ind w:firstLine="567"/>
        <w:rPr>
          <w:sz w:val="24"/>
          <w:lang/>
        </w:rPr>
      </w:pPr>
    </w:p>
    <w:p w14:paraId="4DF00AE0" w14:textId="77777777" w:rsidR="00F61FB6" w:rsidRDefault="00F61FB6" w:rsidP="00C9297E">
      <w:pPr>
        <w:ind w:firstLine="567"/>
        <w:rPr>
          <w:sz w:val="24"/>
          <w:lang/>
        </w:rPr>
      </w:pPr>
    </w:p>
    <w:p w14:paraId="3FECAECA" w14:textId="77777777" w:rsidR="00F61FB6" w:rsidRDefault="00F61FB6" w:rsidP="00C9297E">
      <w:pPr>
        <w:ind w:firstLine="567"/>
        <w:rPr>
          <w:sz w:val="24"/>
          <w:lang/>
        </w:rPr>
      </w:pPr>
    </w:p>
    <w:p w14:paraId="1CCA1E3B" w14:textId="77777777" w:rsidR="00F61FB6" w:rsidRDefault="00F61FB6" w:rsidP="00C9297E">
      <w:pPr>
        <w:ind w:firstLine="567"/>
        <w:rPr>
          <w:sz w:val="24"/>
          <w:lang/>
        </w:rPr>
      </w:pPr>
    </w:p>
    <w:p w14:paraId="5AE8DA36" w14:textId="77777777" w:rsidR="00F61FB6" w:rsidRDefault="00F61FB6" w:rsidP="00C9297E">
      <w:pPr>
        <w:ind w:firstLine="567"/>
        <w:rPr>
          <w:sz w:val="24"/>
          <w:lang/>
        </w:rPr>
      </w:pPr>
    </w:p>
    <w:p w14:paraId="7CFA5489" w14:textId="77777777" w:rsidR="00F61FB6" w:rsidRDefault="00F61FB6" w:rsidP="00C9297E">
      <w:pPr>
        <w:ind w:firstLine="567"/>
        <w:rPr>
          <w:sz w:val="24"/>
          <w:lang/>
        </w:rPr>
      </w:pPr>
    </w:p>
    <w:p w14:paraId="0BB82FB1" w14:textId="77777777" w:rsidR="00F61FB6" w:rsidRDefault="00F61FB6" w:rsidP="00C9297E">
      <w:pPr>
        <w:ind w:firstLine="567"/>
        <w:rPr>
          <w:sz w:val="24"/>
          <w:lang/>
        </w:rPr>
      </w:pPr>
    </w:p>
    <w:p w14:paraId="0B5852A6" w14:textId="77777777" w:rsidR="00F61FB6" w:rsidRDefault="00F61FB6" w:rsidP="00C9297E">
      <w:pPr>
        <w:ind w:firstLine="567"/>
        <w:rPr>
          <w:sz w:val="24"/>
          <w:lang/>
        </w:rPr>
      </w:pPr>
    </w:p>
    <w:p w14:paraId="5615785F" w14:textId="77777777" w:rsidR="00F61FB6" w:rsidRDefault="00F61FB6" w:rsidP="00C9297E">
      <w:pPr>
        <w:ind w:firstLine="567"/>
        <w:rPr>
          <w:sz w:val="24"/>
          <w:lang/>
        </w:rPr>
      </w:pPr>
    </w:p>
    <w:p w14:paraId="72AE1899" w14:textId="77777777" w:rsidR="00F61FB6" w:rsidRDefault="00F61FB6" w:rsidP="00C9297E">
      <w:pPr>
        <w:ind w:firstLine="567"/>
        <w:rPr>
          <w:sz w:val="24"/>
          <w:lang/>
        </w:rPr>
      </w:pPr>
    </w:p>
    <w:p w14:paraId="424875CF" w14:textId="77777777" w:rsidR="00F61FB6" w:rsidRDefault="00F61FB6" w:rsidP="00C9297E">
      <w:pPr>
        <w:ind w:firstLine="567"/>
        <w:rPr>
          <w:sz w:val="24"/>
          <w:lang/>
        </w:rPr>
      </w:pPr>
    </w:p>
    <w:p w14:paraId="52F83ECF" w14:textId="77777777" w:rsidR="00F61FB6" w:rsidRDefault="00F61FB6" w:rsidP="00C9297E">
      <w:pPr>
        <w:ind w:firstLine="567"/>
        <w:rPr>
          <w:sz w:val="24"/>
          <w:lang/>
        </w:rPr>
      </w:pPr>
    </w:p>
    <w:p w14:paraId="2D6498AA" w14:textId="77777777" w:rsidR="00F61FB6" w:rsidRDefault="00F61FB6" w:rsidP="00C9297E">
      <w:pPr>
        <w:ind w:firstLine="567"/>
        <w:rPr>
          <w:sz w:val="24"/>
          <w:lang/>
        </w:rPr>
      </w:pPr>
    </w:p>
    <w:p w14:paraId="751FE615" w14:textId="77777777" w:rsidR="00F61FB6" w:rsidRDefault="00F61FB6" w:rsidP="00C9297E">
      <w:pPr>
        <w:ind w:firstLine="567"/>
        <w:rPr>
          <w:sz w:val="24"/>
          <w:lang/>
        </w:rPr>
      </w:pPr>
    </w:p>
    <w:p w14:paraId="72CEFF35" w14:textId="77777777" w:rsidR="00F61FB6" w:rsidRDefault="00F61FB6" w:rsidP="00C9297E">
      <w:pPr>
        <w:ind w:firstLine="567"/>
        <w:rPr>
          <w:sz w:val="24"/>
          <w:lang/>
        </w:rPr>
      </w:pPr>
    </w:p>
    <w:p w14:paraId="45CA785B" w14:textId="77777777" w:rsidR="00F61FB6" w:rsidRDefault="00F61FB6" w:rsidP="00C9297E">
      <w:pPr>
        <w:ind w:firstLine="567"/>
        <w:rPr>
          <w:sz w:val="24"/>
          <w:lang/>
        </w:rPr>
      </w:pPr>
    </w:p>
    <w:p w14:paraId="34C2DB8B" w14:textId="36C37E2D" w:rsidR="00F61FB6" w:rsidRPr="00F61FB6" w:rsidRDefault="001669DE" w:rsidP="00F61FB6">
      <w:pPr>
        <w:ind w:firstLine="567"/>
        <w:jc w:val="center"/>
        <w:rPr>
          <w:b/>
          <w:bCs/>
          <w:sz w:val="24"/>
          <w:lang/>
        </w:rPr>
      </w:pPr>
      <w:r w:rsidRPr="001669DE">
        <w:rPr>
          <w:b/>
          <w:bCs/>
          <w:sz w:val="24"/>
          <w:lang/>
        </w:rPr>
        <w:lastRenderedPageBreak/>
        <w:t>Приложение В</w:t>
      </w:r>
    </w:p>
    <w:p w14:paraId="24161B12" w14:textId="6AB6A85B" w:rsidR="00F61FB6" w:rsidRPr="00F61FB6" w:rsidRDefault="001669DE" w:rsidP="00F61FB6">
      <w:pPr>
        <w:ind w:firstLine="567"/>
        <w:jc w:val="center"/>
        <w:rPr>
          <w:i/>
          <w:iCs/>
          <w:sz w:val="24"/>
          <w:lang/>
        </w:rPr>
      </w:pPr>
      <w:r w:rsidRPr="001669DE">
        <w:rPr>
          <w:i/>
          <w:iCs/>
          <w:sz w:val="24"/>
          <w:lang/>
        </w:rPr>
        <w:t>(обязательное)</w:t>
      </w:r>
    </w:p>
    <w:p w14:paraId="10785C19" w14:textId="77777777" w:rsidR="00395613" w:rsidRDefault="00395613" w:rsidP="00F61FB6">
      <w:pPr>
        <w:ind w:firstLine="567"/>
        <w:jc w:val="center"/>
        <w:rPr>
          <w:b/>
          <w:bCs/>
          <w:sz w:val="24"/>
          <w:lang/>
        </w:rPr>
      </w:pPr>
    </w:p>
    <w:p w14:paraId="1E01FBDD" w14:textId="377EA478" w:rsidR="001669DE" w:rsidRPr="00F61FB6" w:rsidRDefault="001669DE" w:rsidP="00F61FB6">
      <w:pPr>
        <w:ind w:firstLine="567"/>
        <w:jc w:val="center"/>
        <w:rPr>
          <w:b/>
          <w:bCs/>
          <w:sz w:val="24"/>
          <w:lang/>
        </w:rPr>
      </w:pPr>
      <w:r w:rsidRPr="001669DE">
        <w:rPr>
          <w:b/>
          <w:bCs/>
          <w:sz w:val="24"/>
          <w:lang/>
        </w:rPr>
        <w:t>Испытание воздухонепроницаемости поршня и наконечника шприца при всасывании и отделение поршня от штока</w:t>
      </w:r>
    </w:p>
    <w:p w14:paraId="08AB82BF" w14:textId="77777777" w:rsidR="00F61FB6" w:rsidRPr="001669DE" w:rsidRDefault="00F61FB6" w:rsidP="00C9297E">
      <w:pPr>
        <w:ind w:firstLine="567"/>
        <w:rPr>
          <w:sz w:val="24"/>
          <w:lang/>
        </w:rPr>
      </w:pPr>
    </w:p>
    <w:p w14:paraId="4D281494" w14:textId="77777777" w:rsidR="001669DE" w:rsidRPr="00F61FB6" w:rsidRDefault="001669DE" w:rsidP="00C9297E">
      <w:pPr>
        <w:ind w:firstLine="567"/>
        <w:rPr>
          <w:b/>
          <w:bCs/>
          <w:sz w:val="24"/>
          <w:lang/>
        </w:rPr>
      </w:pPr>
      <w:r w:rsidRPr="001669DE">
        <w:rPr>
          <w:b/>
          <w:bCs/>
          <w:sz w:val="24"/>
          <w:lang/>
        </w:rPr>
        <w:t xml:space="preserve">В.1 Методика испытаний </w:t>
      </w:r>
    </w:p>
    <w:p w14:paraId="542CA5DA" w14:textId="77777777" w:rsidR="00F61FB6" w:rsidRPr="001669DE" w:rsidRDefault="00F61FB6" w:rsidP="00C9297E">
      <w:pPr>
        <w:ind w:firstLine="567"/>
        <w:rPr>
          <w:sz w:val="24"/>
          <w:lang/>
        </w:rPr>
      </w:pPr>
    </w:p>
    <w:p w14:paraId="15AA584F" w14:textId="77777777" w:rsidR="001669DE" w:rsidRDefault="001669DE" w:rsidP="00C9297E">
      <w:pPr>
        <w:ind w:firstLine="567"/>
        <w:rPr>
          <w:sz w:val="24"/>
          <w:lang/>
        </w:rPr>
      </w:pPr>
      <w:r w:rsidRPr="001669DE">
        <w:rPr>
          <w:sz w:val="24"/>
          <w:lang/>
        </w:rPr>
        <w:t>Наконечник шприца соединяют с контрольной конической втулкой и час</w:t>
      </w:r>
      <w:r w:rsidRPr="001669DE">
        <w:rPr>
          <w:sz w:val="24"/>
          <w:lang/>
        </w:rPr>
        <w:softHyphen/>
        <w:t xml:space="preserve"> тично заполняют шприц водой. Через наконечник прилагают вакуум метрическое давление и проверяют шприц на утечку в поршне и уплотнении (уплотнениях), а также определяют, отделяется поршень от штока или нет. </w:t>
      </w:r>
    </w:p>
    <w:p w14:paraId="64118A7E" w14:textId="77777777" w:rsidR="00F61FB6" w:rsidRPr="001669DE" w:rsidRDefault="00F61FB6" w:rsidP="00C9297E">
      <w:pPr>
        <w:ind w:firstLine="567"/>
        <w:rPr>
          <w:sz w:val="24"/>
          <w:lang/>
        </w:rPr>
      </w:pPr>
    </w:p>
    <w:p w14:paraId="430A8519" w14:textId="77777777" w:rsidR="001669DE" w:rsidRPr="001669DE" w:rsidRDefault="001669DE" w:rsidP="00C9297E">
      <w:pPr>
        <w:ind w:firstLine="567"/>
        <w:rPr>
          <w:b/>
          <w:bCs/>
          <w:sz w:val="24"/>
          <w:lang/>
        </w:rPr>
      </w:pPr>
      <w:r w:rsidRPr="001669DE">
        <w:rPr>
          <w:b/>
          <w:bCs/>
          <w:sz w:val="24"/>
          <w:lang/>
        </w:rPr>
        <w:t xml:space="preserve">В.2 Оборудование и реактивы </w:t>
      </w:r>
    </w:p>
    <w:p w14:paraId="27ACCF58" w14:textId="77777777" w:rsidR="00F61FB6" w:rsidRDefault="00F61FB6" w:rsidP="00C9297E">
      <w:pPr>
        <w:ind w:firstLine="567"/>
        <w:rPr>
          <w:sz w:val="24"/>
          <w:lang/>
        </w:rPr>
      </w:pPr>
    </w:p>
    <w:p w14:paraId="09C98825" w14:textId="77777777" w:rsidR="00F61FB6" w:rsidRDefault="001669DE" w:rsidP="00F61FB6">
      <w:pPr>
        <w:ind w:firstLine="567"/>
        <w:rPr>
          <w:sz w:val="24"/>
          <w:lang/>
        </w:rPr>
      </w:pPr>
      <w:r w:rsidRPr="001669DE">
        <w:rPr>
          <w:sz w:val="24"/>
          <w:lang/>
        </w:rPr>
        <w:t>В.2.1 Контрольная стальная коническая втулка, соответствующая ISO 594-1.</w:t>
      </w:r>
    </w:p>
    <w:p w14:paraId="3AE59065" w14:textId="77777777" w:rsidR="00F61FB6" w:rsidRDefault="001669DE" w:rsidP="00F61FB6">
      <w:pPr>
        <w:ind w:firstLine="567"/>
        <w:rPr>
          <w:sz w:val="24"/>
          <w:lang/>
        </w:rPr>
      </w:pPr>
      <w:r w:rsidRPr="001669DE">
        <w:rPr>
          <w:sz w:val="24"/>
          <w:lang/>
        </w:rPr>
        <w:t>В.2.2 Опора и устройство, зажимающее шток шприца в фиксированном положении.</w:t>
      </w:r>
    </w:p>
    <w:p w14:paraId="2CE97FD4" w14:textId="44F43292" w:rsidR="001669DE" w:rsidRPr="001669DE" w:rsidRDefault="001669DE" w:rsidP="00F61FB6">
      <w:pPr>
        <w:ind w:firstLine="567"/>
        <w:rPr>
          <w:sz w:val="24"/>
          <w:lang/>
        </w:rPr>
      </w:pPr>
      <w:r w:rsidRPr="001669DE">
        <w:rPr>
          <w:sz w:val="24"/>
          <w:lang/>
        </w:rPr>
        <w:t>В.2.3 Оборудование для образования, контроля и измерения вакуу</w:t>
      </w:r>
      <w:r w:rsidRPr="001669DE">
        <w:rPr>
          <w:sz w:val="24"/>
          <w:lang/>
        </w:rPr>
        <w:softHyphen/>
        <w:t xml:space="preserve">ма, показанное на рисунке В.1, состоящее из вакуумного насоса с устройством для регулирования утечки воздуха, манометра и вакуумного клапана. </w:t>
      </w:r>
    </w:p>
    <w:p w14:paraId="14D9B605" w14:textId="586984C8" w:rsidR="001669DE" w:rsidRDefault="001669DE" w:rsidP="00C9297E">
      <w:pPr>
        <w:ind w:firstLine="567"/>
        <w:rPr>
          <w:sz w:val="24"/>
          <w:lang/>
        </w:rPr>
      </w:pPr>
      <w:r w:rsidRPr="001669DE">
        <w:rPr>
          <w:sz w:val="24"/>
          <w:lang/>
        </w:rPr>
        <w:t>В.2.4 Свежая кипяченая вода, охлажденная до температуры (20</w:t>
      </w:r>
      <w:r w:rsidR="00F61FB6">
        <w:rPr>
          <w:sz w:val="24"/>
        </w:rPr>
        <w:t xml:space="preserve"> </w:t>
      </w:r>
      <w:r w:rsidRPr="001669DE">
        <w:rPr>
          <w:sz w:val="24"/>
          <w:lang/>
        </w:rPr>
        <w:t>±</w:t>
      </w:r>
      <w:r w:rsidR="00F61FB6">
        <w:rPr>
          <w:sz w:val="24"/>
        </w:rPr>
        <w:t xml:space="preserve"> </w:t>
      </w:r>
      <w:r w:rsidRPr="001669DE">
        <w:rPr>
          <w:sz w:val="24"/>
          <w:lang/>
        </w:rPr>
        <w:t xml:space="preserve">5) °C. </w:t>
      </w:r>
    </w:p>
    <w:p w14:paraId="22CAA070" w14:textId="77777777" w:rsidR="00F61FB6" w:rsidRPr="001669DE" w:rsidRDefault="00F61FB6" w:rsidP="00C9297E">
      <w:pPr>
        <w:ind w:firstLine="567"/>
        <w:rPr>
          <w:sz w:val="24"/>
          <w:lang/>
        </w:rPr>
      </w:pPr>
    </w:p>
    <w:p w14:paraId="7F2894A9" w14:textId="23622FA4" w:rsidR="001669DE" w:rsidRPr="00F61FB6" w:rsidRDefault="001669DE" w:rsidP="00C9297E">
      <w:pPr>
        <w:ind w:firstLine="567"/>
        <w:rPr>
          <w:b/>
          <w:bCs/>
          <w:sz w:val="24"/>
          <w:lang/>
        </w:rPr>
      </w:pPr>
      <w:r w:rsidRPr="001669DE">
        <w:rPr>
          <w:b/>
          <w:bCs/>
          <w:sz w:val="24"/>
          <w:lang/>
        </w:rPr>
        <w:t>В.</w:t>
      </w:r>
      <w:r w:rsidR="00F61FB6" w:rsidRPr="00F61FB6">
        <w:rPr>
          <w:b/>
          <w:bCs/>
          <w:sz w:val="24"/>
        </w:rPr>
        <w:t>3</w:t>
      </w:r>
      <w:r w:rsidRPr="001669DE">
        <w:rPr>
          <w:b/>
          <w:bCs/>
          <w:sz w:val="24"/>
          <w:lang/>
        </w:rPr>
        <w:t xml:space="preserve"> Испытание </w:t>
      </w:r>
    </w:p>
    <w:p w14:paraId="583AE23F" w14:textId="77777777" w:rsidR="00F61FB6" w:rsidRPr="001669DE" w:rsidRDefault="00F61FB6" w:rsidP="00C9297E">
      <w:pPr>
        <w:ind w:firstLine="567"/>
        <w:rPr>
          <w:sz w:val="24"/>
          <w:lang/>
        </w:rPr>
      </w:pPr>
    </w:p>
    <w:p w14:paraId="52DC1619" w14:textId="77777777" w:rsidR="001669DE" w:rsidRPr="001669DE" w:rsidRDefault="001669DE" w:rsidP="00C9297E">
      <w:pPr>
        <w:ind w:firstLine="567"/>
        <w:rPr>
          <w:sz w:val="24"/>
          <w:lang/>
        </w:rPr>
      </w:pPr>
      <w:r w:rsidRPr="001669DE">
        <w:rPr>
          <w:sz w:val="24"/>
          <w:lang/>
        </w:rPr>
        <w:t xml:space="preserve">В.3.1 Набирают в шприц объем воды (В.2.4) не менее чем 25 % его номинальной вместимости. </w:t>
      </w:r>
    </w:p>
    <w:p w14:paraId="60489CEA" w14:textId="77777777" w:rsidR="001669DE" w:rsidRPr="001669DE" w:rsidRDefault="001669DE" w:rsidP="00C9297E">
      <w:pPr>
        <w:ind w:firstLine="567"/>
        <w:rPr>
          <w:sz w:val="24"/>
          <w:lang/>
        </w:rPr>
      </w:pPr>
      <w:r w:rsidRPr="001669DE">
        <w:rPr>
          <w:sz w:val="24"/>
          <w:lang/>
        </w:rPr>
        <w:t xml:space="preserve">В.3.2 Располагая шприц наконечником вверх, вытягивают шток в осевом направлении, пока линия отсчета не дойдет до линии номинальной вместимости, после чего зажимают (В.2.2) шток в этом положении, как показано нарисунке В. 1. </w:t>
      </w:r>
    </w:p>
    <w:p w14:paraId="5CB8A30F" w14:textId="77777777" w:rsidR="001669DE" w:rsidRPr="001669DE" w:rsidRDefault="001669DE" w:rsidP="00C9297E">
      <w:pPr>
        <w:ind w:firstLine="567"/>
        <w:rPr>
          <w:sz w:val="24"/>
          <w:lang/>
        </w:rPr>
      </w:pPr>
      <w:r w:rsidRPr="001669DE">
        <w:rPr>
          <w:sz w:val="24"/>
          <w:lang/>
        </w:rPr>
        <w:t xml:space="preserve">В.3.3 Соединяют наконечник шприца с контрольной стальной втулкой (В. 2.1). </w:t>
      </w:r>
    </w:p>
    <w:p w14:paraId="32545F6D" w14:textId="77777777" w:rsidR="001669DE" w:rsidRPr="001669DE" w:rsidRDefault="001669DE" w:rsidP="00C9297E">
      <w:pPr>
        <w:ind w:firstLine="567"/>
        <w:rPr>
          <w:sz w:val="24"/>
          <w:lang/>
        </w:rPr>
      </w:pPr>
      <w:r w:rsidRPr="001669DE">
        <w:rPr>
          <w:sz w:val="24"/>
          <w:lang/>
        </w:rPr>
        <w:t>В.3.4 Располагают испытательное оборудование (В.2.3) как показано на рисунке В.1. Включают вакуумный насос при открытом регуляторе малого ис</w:t>
      </w:r>
      <w:r w:rsidRPr="001669DE">
        <w:rPr>
          <w:sz w:val="24"/>
          <w:lang/>
        </w:rPr>
        <w:softHyphen/>
        <w:t xml:space="preserve"> течения. </w:t>
      </w:r>
    </w:p>
    <w:p w14:paraId="7CA191CC" w14:textId="606E3D48" w:rsidR="001669DE" w:rsidRPr="001669DE" w:rsidRDefault="001669DE" w:rsidP="00C9297E">
      <w:pPr>
        <w:ind w:firstLine="567"/>
        <w:rPr>
          <w:sz w:val="24"/>
          <w:lang/>
        </w:rPr>
      </w:pPr>
      <w:r w:rsidRPr="001669DE">
        <w:rPr>
          <w:sz w:val="24"/>
          <w:lang/>
        </w:rPr>
        <w:t xml:space="preserve">В.3.5 Проводят регулировку утечки воздуха таким образом, чтобы получить постепенное увеличение разряжения, доводя показания маномегра до 88 кПа </w:t>
      </w:r>
    </w:p>
    <w:p w14:paraId="5D632C6E" w14:textId="77777777" w:rsidR="001669DE" w:rsidRPr="001669DE" w:rsidRDefault="001669DE" w:rsidP="00C9297E">
      <w:pPr>
        <w:ind w:firstLine="567"/>
        <w:rPr>
          <w:sz w:val="24"/>
          <w:lang/>
        </w:rPr>
      </w:pPr>
      <w:r w:rsidRPr="001669DE">
        <w:rPr>
          <w:sz w:val="24"/>
          <w:lang/>
        </w:rPr>
        <w:t>В.3.6 Проверяют шприц на воздухонепроницаемость уплотнения (уплот</w:t>
      </w:r>
      <w:r w:rsidRPr="001669DE">
        <w:rPr>
          <w:sz w:val="24"/>
          <w:lang/>
        </w:rPr>
        <w:softHyphen/>
        <w:t xml:space="preserve"> нений) поршня. </w:t>
      </w:r>
    </w:p>
    <w:p w14:paraId="40AC5266" w14:textId="77777777" w:rsidR="001669DE" w:rsidRPr="001669DE" w:rsidRDefault="001669DE" w:rsidP="00C9297E">
      <w:pPr>
        <w:ind w:firstLine="567"/>
        <w:rPr>
          <w:sz w:val="24"/>
          <w:lang/>
        </w:rPr>
      </w:pPr>
      <w:r w:rsidRPr="001669DE">
        <w:rPr>
          <w:sz w:val="24"/>
          <w:lang/>
        </w:rPr>
        <w:t xml:space="preserve">В.3.7 Изолируют участок «шприц - манометр» с помощью вакуумного клапана. </w:t>
      </w:r>
    </w:p>
    <w:p w14:paraId="2DE1F61C" w14:textId="4693F184" w:rsidR="001669DE" w:rsidRPr="001669DE" w:rsidRDefault="001669DE" w:rsidP="00C9297E">
      <w:pPr>
        <w:ind w:firstLine="567"/>
        <w:rPr>
          <w:sz w:val="24"/>
          <w:lang/>
        </w:rPr>
      </w:pPr>
      <w:r w:rsidRPr="001669DE">
        <w:rPr>
          <w:sz w:val="24"/>
          <w:lang/>
        </w:rPr>
        <w:t>В.3.8 Наблюдают показания манометра в течение (60</w:t>
      </w:r>
      <w:r w:rsidRPr="001669DE">
        <w:rPr>
          <w:sz w:val="24"/>
          <w:vertAlign w:val="superscript"/>
          <w:lang/>
        </w:rPr>
        <w:t>5</w:t>
      </w:r>
      <w:r w:rsidRPr="001669DE">
        <w:rPr>
          <w:sz w:val="24"/>
          <w:lang/>
        </w:rPr>
        <w:t xml:space="preserve">) с и регистрируют уменьшение показаний. </w:t>
      </w:r>
    </w:p>
    <w:p w14:paraId="50AB6EF5" w14:textId="77777777" w:rsidR="001669DE" w:rsidRPr="001669DE" w:rsidRDefault="001669DE" w:rsidP="00C9297E">
      <w:pPr>
        <w:ind w:firstLine="567"/>
        <w:rPr>
          <w:sz w:val="24"/>
          <w:lang/>
        </w:rPr>
      </w:pPr>
      <w:r w:rsidRPr="001669DE">
        <w:rPr>
          <w:sz w:val="24"/>
          <w:lang/>
        </w:rPr>
        <w:t xml:space="preserve">В.3.9 Проверяют шприц для определения, отделился или нет поршень от штока. </w:t>
      </w:r>
    </w:p>
    <w:p w14:paraId="1E222771" w14:textId="77777777" w:rsidR="00F61FB6" w:rsidRDefault="00F61FB6" w:rsidP="00C9297E">
      <w:pPr>
        <w:ind w:firstLine="567"/>
        <w:rPr>
          <w:sz w:val="24"/>
          <w:lang/>
        </w:rPr>
      </w:pPr>
    </w:p>
    <w:p w14:paraId="5BCC7E3A" w14:textId="66066373" w:rsidR="001669DE" w:rsidRPr="001669DE" w:rsidRDefault="001669DE" w:rsidP="00C9297E">
      <w:pPr>
        <w:ind w:firstLine="567"/>
        <w:rPr>
          <w:b/>
          <w:bCs/>
          <w:sz w:val="24"/>
          <w:lang/>
        </w:rPr>
      </w:pPr>
      <w:r w:rsidRPr="001669DE">
        <w:rPr>
          <w:b/>
          <w:bCs/>
          <w:sz w:val="24"/>
          <w:lang/>
        </w:rPr>
        <w:t xml:space="preserve">В.4 Протокол испытании </w:t>
      </w:r>
    </w:p>
    <w:p w14:paraId="583B2FC9" w14:textId="77777777" w:rsidR="00F61FB6" w:rsidRPr="00F61FB6" w:rsidRDefault="00F61FB6" w:rsidP="00C9297E">
      <w:pPr>
        <w:ind w:firstLine="567"/>
        <w:rPr>
          <w:b/>
          <w:bCs/>
          <w:sz w:val="24"/>
          <w:lang/>
        </w:rPr>
      </w:pPr>
    </w:p>
    <w:p w14:paraId="4F134D03" w14:textId="64E15BCA" w:rsidR="001669DE" w:rsidRPr="001669DE" w:rsidRDefault="001669DE" w:rsidP="00C9297E">
      <w:pPr>
        <w:ind w:firstLine="567"/>
        <w:rPr>
          <w:sz w:val="24"/>
          <w:lang/>
        </w:rPr>
      </w:pPr>
      <w:r w:rsidRPr="001669DE">
        <w:rPr>
          <w:sz w:val="24"/>
          <w:lang/>
        </w:rPr>
        <w:t>Протокол испытаний должен содержать, по крайней мере, следую</w:t>
      </w:r>
      <w:r w:rsidRPr="001669DE">
        <w:rPr>
          <w:sz w:val="24"/>
          <w:lang/>
        </w:rPr>
        <w:softHyphen/>
        <w:t xml:space="preserve"> щую</w:t>
      </w:r>
      <w:r w:rsidR="00F61FB6">
        <w:rPr>
          <w:sz w:val="24"/>
        </w:rPr>
        <w:t xml:space="preserve"> </w:t>
      </w:r>
      <w:r w:rsidRPr="001669DE">
        <w:rPr>
          <w:sz w:val="24"/>
          <w:lang/>
        </w:rPr>
        <w:t xml:space="preserve">информацию: </w:t>
      </w:r>
    </w:p>
    <w:p w14:paraId="57D234BA" w14:textId="77777777" w:rsidR="00F61FB6" w:rsidRDefault="001669DE" w:rsidP="00C9297E">
      <w:pPr>
        <w:ind w:firstLine="567"/>
        <w:rPr>
          <w:sz w:val="24"/>
          <w:lang/>
        </w:rPr>
      </w:pPr>
      <w:r w:rsidRPr="001669DE">
        <w:rPr>
          <w:sz w:val="24"/>
          <w:lang/>
        </w:rPr>
        <w:t>a) обозначение и номинальную вместимость шприца;</w:t>
      </w:r>
    </w:p>
    <w:p w14:paraId="77871763" w14:textId="77777777" w:rsidR="00F61FB6" w:rsidRDefault="001669DE" w:rsidP="00C9297E">
      <w:pPr>
        <w:ind w:firstLine="567"/>
        <w:rPr>
          <w:sz w:val="24"/>
          <w:lang/>
        </w:rPr>
      </w:pPr>
      <w:r w:rsidRPr="001669DE">
        <w:rPr>
          <w:sz w:val="24"/>
          <w:lang/>
        </w:rPr>
        <w:t xml:space="preserve">b) наблюдалась или нет утечка на поршне или уплотнении (уплотнениях); </w:t>
      </w:r>
    </w:p>
    <w:p w14:paraId="37437F16" w14:textId="77777777" w:rsidR="00F61FB6" w:rsidRDefault="001669DE" w:rsidP="00C9297E">
      <w:pPr>
        <w:ind w:firstLine="567"/>
        <w:rPr>
          <w:sz w:val="24"/>
          <w:lang/>
        </w:rPr>
      </w:pPr>
      <w:r w:rsidRPr="001669DE">
        <w:rPr>
          <w:sz w:val="24"/>
          <w:lang/>
        </w:rPr>
        <w:t>c) изменение, если оно было, показаний манометра;</w:t>
      </w:r>
    </w:p>
    <w:p w14:paraId="15F2A256" w14:textId="77777777" w:rsidR="00F61FB6" w:rsidRDefault="001669DE" w:rsidP="00C9297E">
      <w:pPr>
        <w:ind w:firstLine="567"/>
        <w:rPr>
          <w:sz w:val="24"/>
          <w:lang/>
        </w:rPr>
      </w:pPr>
      <w:r w:rsidRPr="001669DE">
        <w:rPr>
          <w:sz w:val="24"/>
          <w:lang/>
        </w:rPr>
        <w:t>d) имело ли место отделение поршня от штока или нет;</w:t>
      </w:r>
    </w:p>
    <w:p w14:paraId="327E530B" w14:textId="4FFC1D08" w:rsidR="001669DE" w:rsidRDefault="001669DE" w:rsidP="00C9297E">
      <w:pPr>
        <w:ind w:firstLine="567"/>
        <w:rPr>
          <w:sz w:val="24"/>
          <w:lang/>
        </w:rPr>
      </w:pPr>
      <w:r w:rsidRPr="001669DE">
        <w:rPr>
          <w:sz w:val="24"/>
          <w:lang/>
        </w:rPr>
        <w:t xml:space="preserve">e) дату проведения испытаний. </w:t>
      </w:r>
    </w:p>
    <w:p w14:paraId="75E19924" w14:textId="77777777" w:rsidR="00395613" w:rsidRPr="001669DE" w:rsidRDefault="00395613" w:rsidP="00C9297E">
      <w:pPr>
        <w:ind w:firstLine="567"/>
        <w:rPr>
          <w:sz w:val="24"/>
          <w:lang/>
        </w:rPr>
      </w:pPr>
    </w:p>
    <w:p w14:paraId="38326DBD" w14:textId="1DF2BB42" w:rsidR="00F61FB6" w:rsidRDefault="00F61FB6" w:rsidP="00F61FB6">
      <w:pPr>
        <w:ind w:firstLine="567"/>
        <w:jc w:val="center"/>
        <w:rPr>
          <w:i/>
          <w:iCs/>
          <w:sz w:val="24"/>
          <w:lang/>
        </w:rPr>
      </w:pPr>
      <w:r w:rsidRPr="001669DE">
        <w:rPr>
          <w:sz w:val="24"/>
          <w:lang/>
        </w:rPr>
        <w:fldChar w:fldCharType="begin"/>
      </w:r>
      <w:r w:rsidRPr="001669DE">
        <w:rPr>
          <w:sz w:val="24"/>
          <w:lang/>
        </w:rPr>
        <w:instrText xml:space="preserve"> INCLUDEPICTURE "/Users/aigerimnygymetullakyzy/Library/Group Containers/UBF8T346G9.ms/WebArchiveCopyPasteTempFiles/com.microsoft.Word/page23image28847280" \* MERGEFORMATINET </w:instrText>
      </w:r>
      <w:r w:rsidRPr="001669DE">
        <w:rPr>
          <w:sz w:val="24"/>
          <w:lang/>
        </w:rPr>
        <w:fldChar w:fldCharType="separate"/>
      </w:r>
      <w:r w:rsidRPr="00C9297E">
        <w:rPr>
          <w:noProof/>
          <w:sz w:val="24"/>
          <w:lang/>
        </w:rPr>
        <w:drawing>
          <wp:inline distT="0" distB="0" distL="0" distR="0" wp14:anchorId="040684CF" wp14:editId="13473A22">
            <wp:extent cx="4531360" cy="3770301"/>
            <wp:effectExtent l="0" t="0" r="2540" b="1905"/>
            <wp:docPr id="1846605581" name="Рисунок 8" descr="page23image28847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age23image2884728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43321" cy="3780253"/>
                    </a:xfrm>
                    <a:prstGeom prst="rect">
                      <a:avLst/>
                    </a:prstGeom>
                    <a:noFill/>
                    <a:ln>
                      <a:noFill/>
                    </a:ln>
                  </pic:spPr>
                </pic:pic>
              </a:graphicData>
            </a:graphic>
          </wp:inline>
        </w:drawing>
      </w:r>
      <w:r w:rsidRPr="001669DE">
        <w:rPr>
          <w:sz w:val="24"/>
          <w:lang/>
        </w:rPr>
        <w:fldChar w:fldCharType="end"/>
      </w:r>
    </w:p>
    <w:p w14:paraId="29041DAA" w14:textId="77777777" w:rsidR="00F61FB6" w:rsidRDefault="00F61FB6" w:rsidP="00F61FB6">
      <w:pPr>
        <w:rPr>
          <w:i/>
          <w:iCs/>
          <w:sz w:val="24"/>
          <w:lang/>
        </w:rPr>
      </w:pPr>
    </w:p>
    <w:p w14:paraId="34416194" w14:textId="00EA1BE2" w:rsidR="001669DE" w:rsidRPr="001669DE" w:rsidRDefault="001669DE" w:rsidP="00F61FB6">
      <w:pPr>
        <w:ind w:firstLine="567"/>
        <w:rPr>
          <w:sz w:val="20"/>
          <w:szCs w:val="20"/>
          <w:lang/>
        </w:rPr>
      </w:pPr>
      <w:r w:rsidRPr="001669DE">
        <w:rPr>
          <w:i/>
          <w:iCs/>
          <w:sz w:val="20"/>
          <w:szCs w:val="20"/>
          <w:lang/>
        </w:rPr>
        <w:t>1</w:t>
      </w:r>
      <w:r w:rsidR="00F61FB6" w:rsidRPr="00F61FB6">
        <w:rPr>
          <w:i/>
          <w:iCs/>
          <w:sz w:val="20"/>
          <w:szCs w:val="20"/>
        </w:rPr>
        <w:t xml:space="preserve"> –</w:t>
      </w:r>
      <w:r w:rsidRPr="001669DE">
        <w:rPr>
          <w:i/>
          <w:iCs/>
          <w:sz w:val="20"/>
          <w:szCs w:val="20"/>
          <w:lang/>
        </w:rPr>
        <w:t xml:space="preserve"> </w:t>
      </w:r>
      <w:r w:rsidRPr="001669DE">
        <w:rPr>
          <w:sz w:val="20"/>
          <w:szCs w:val="20"/>
          <w:lang/>
        </w:rPr>
        <w:t xml:space="preserve">вакуумный насос; </w:t>
      </w:r>
      <w:r w:rsidRPr="001669DE">
        <w:rPr>
          <w:i/>
          <w:iCs/>
          <w:sz w:val="20"/>
          <w:szCs w:val="20"/>
          <w:lang/>
        </w:rPr>
        <w:t xml:space="preserve">2 </w:t>
      </w:r>
      <w:r w:rsidR="00F61FB6" w:rsidRPr="00F61FB6">
        <w:rPr>
          <w:i/>
          <w:iCs/>
          <w:sz w:val="20"/>
          <w:szCs w:val="20"/>
        </w:rPr>
        <w:t>–</w:t>
      </w:r>
      <w:r w:rsidRPr="001669DE">
        <w:rPr>
          <w:i/>
          <w:iCs/>
          <w:sz w:val="20"/>
          <w:szCs w:val="20"/>
          <w:lang/>
        </w:rPr>
        <w:t xml:space="preserve"> </w:t>
      </w:r>
      <w:r w:rsidRPr="001669DE">
        <w:rPr>
          <w:sz w:val="20"/>
          <w:szCs w:val="20"/>
          <w:lang/>
        </w:rPr>
        <w:t xml:space="preserve">бутылка-ловушка; 3 </w:t>
      </w:r>
      <w:r w:rsidR="00F61FB6" w:rsidRPr="00F61FB6">
        <w:rPr>
          <w:i/>
          <w:iCs/>
          <w:sz w:val="20"/>
          <w:szCs w:val="20"/>
        </w:rPr>
        <w:t>–</w:t>
      </w:r>
      <w:r w:rsidRPr="001669DE">
        <w:rPr>
          <w:sz w:val="20"/>
          <w:szCs w:val="20"/>
          <w:lang/>
        </w:rPr>
        <w:t xml:space="preserve"> регулятор малого истечения; </w:t>
      </w:r>
      <w:r w:rsidRPr="001669DE">
        <w:rPr>
          <w:i/>
          <w:iCs/>
          <w:sz w:val="20"/>
          <w:szCs w:val="20"/>
          <w:lang/>
        </w:rPr>
        <w:t xml:space="preserve">4 </w:t>
      </w:r>
      <w:r w:rsidR="00F61FB6" w:rsidRPr="00F61FB6">
        <w:rPr>
          <w:i/>
          <w:iCs/>
          <w:sz w:val="20"/>
          <w:szCs w:val="20"/>
        </w:rPr>
        <w:t>–</w:t>
      </w:r>
      <w:r w:rsidRPr="001669DE">
        <w:rPr>
          <w:i/>
          <w:iCs/>
          <w:sz w:val="20"/>
          <w:szCs w:val="20"/>
          <w:lang/>
        </w:rPr>
        <w:t xml:space="preserve"> </w:t>
      </w:r>
      <w:r w:rsidRPr="001669DE">
        <w:rPr>
          <w:sz w:val="20"/>
          <w:szCs w:val="20"/>
          <w:lang/>
        </w:rPr>
        <w:t>линия гра</w:t>
      </w:r>
      <w:r w:rsidRPr="001669DE">
        <w:rPr>
          <w:sz w:val="20"/>
          <w:szCs w:val="20"/>
          <w:lang/>
        </w:rPr>
        <w:softHyphen/>
        <w:t xml:space="preserve"> дуировки номинальной вместимости; </w:t>
      </w:r>
      <w:r w:rsidRPr="001669DE">
        <w:rPr>
          <w:i/>
          <w:iCs/>
          <w:sz w:val="20"/>
          <w:szCs w:val="20"/>
          <w:lang/>
        </w:rPr>
        <w:t xml:space="preserve">5 </w:t>
      </w:r>
      <w:r w:rsidR="00F61FB6" w:rsidRPr="00F61FB6">
        <w:rPr>
          <w:i/>
          <w:iCs/>
          <w:sz w:val="20"/>
          <w:szCs w:val="20"/>
        </w:rPr>
        <w:t>–</w:t>
      </w:r>
      <w:r w:rsidRPr="001669DE">
        <w:rPr>
          <w:i/>
          <w:iCs/>
          <w:sz w:val="20"/>
          <w:szCs w:val="20"/>
          <w:lang/>
        </w:rPr>
        <w:t xml:space="preserve"> </w:t>
      </w:r>
      <w:r w:rsidRPr="001669DE">
        <w:rPr>
          <w:sz w:val="20"/>
          <w:szCs w:val="20"/>
          <w:lang/>
        </w:rPr>
        <w:t xml:space="preserve">зажим; </w:t>
      </w:r>
      <w:r w:rsidRPr="001669DE">
        <w:rPr>
          <w:i/>
          <w:iCs/>
          <w:sz w:val="20"/>
          <w:szCs w:val="20"/>
          <w:lang/>
        </w:rPr>
        <w:t xml:space="preserve">6 </w:t>
      </w:r>
      <w:r w:rsidR="00F61FB6" w:rsidRPr="00F61FB6">
        <w:rPr>
          <w:i/>
          <w:iCs/>
          <w:sz w:val="20"/>
          <w:szCs w:val="20"/>
        </w:rPr>
        <w:t>–</w:t>
      </w:r>
      <w:r w:rsidRPr="001669DE">
        <w:rPr>
          <w:i/>
          <w:iCs/>
          <w:sz w:val="20"/>
          <w:szCs w:val="20"/>
          <w:lang/>
        </w:rPr>
        <w:t xml:space="preserve"> </w:t>
      </w:r>
      <w:r w:rsidRPr="001669DE">
        <w:rPr>
          <w:sz w:val="20"/>
          <w:szCs w:val="20"/>
          <w:lang/>
        </w:rPr>
        <w:t xml:space="preserve">вакуумный клапан; 7 </w:t>
      </w:r>
      <w:r w:rsidR="00F61FB6" w:rsidRPr="00F61FB6">
        <w:rPr>
          <w:i/>
          <w:iCs/>
          <w:sz w:val="20"/>
          <w:szCs w:val="20"/>
        </w:rPr>
        <w:t>–</w:t>
      </w:r>
      <w:r w:rsidRPr="001669DE">
        <w:rPr>
          <w:sz w:val="20"/>
          <w:szCs w:val="20"/>
          <w:lang/>
        </w:rPr>
        <w:t xml:space="preserve"> контрольный ко</w:t>
      </w:r>
      <w:r w:rsidRPr="001669DE">
        <w:rPr>
          <w:sz w:val="20"/>
          <w:szCs w:val="20"/>
          <w:lang/>
        </w:rPr>
        <w:softHyphen/>
        <w:t xml:space="preserve"> нический наконечник, соответствующий ISO 594-1; </w:t>
      </w:r>
      <w:r w:rsidRPr="001669DE">
        <w:rPr>
          <w:i/>
          <w:iCs/>
          <w:sz w:val="20"/>
          <w:szCs w:val="20"/>
          <w:lang/>
        </w:rPr>
        <w:t xml:space="preserve">8 </w:t>
      </w:r>
      <w:r w:rsidR="00F61FB6" w:rsidRPr="00F61FB6">
        <w:rPr>
          <w:i/>
          <w:iCs/>
          <w:sz w:val="20"/>
          <w:szCs w:val="20"/>
        </w:rPr>
        <w:t>–</w:t>
      </w:r>
      <w:r w:rsidRPr="001669DE">
        <w:rPr>
          <w:i/>
          <w:iCs/>
          <w:sz w:val="20"/>
          <w:szCs w:val="20"/>
          <w:lang/>
        </w:rPr>
        <w:t xml:space="preserve"> </w:t>
      </w:r>
      <w:r w:rsidRPr="001669DE">
        <w:rPr>
          <w:sz w:val="20"/>
          <w:szCs w:val="20"/>
          <w:lang/>
        </w:rPr>
        <w:t>вода до уровня менее 25 % номиналь</w:t>
      </w:r>
      <w:r w:rsidRPr="001669DE">
        <w:rPr>
          <w:sz w:val="20"/>
          <w:szCs w:val="20"/>
          <w:lang/>
        </w:rPr>
        <w:softHyphen/>
        <w:t xml:space="preserve">ной вместимости; </w:t>
      </w:r>
      <w:r w:rsidRPr="001669DE">
        <w:rPr>
          <w:i/>
          <w:iCs/>
          <w:sz w:val="20"/>
          <w:szCs w:val="20"/>
          <w:lang/>
        </w:rPr>
        <w:t xml:space="preserve">9 </w:t>
      </w:r>
      <w:r w:rsidR="00F61FB6" w:rsidRPr="00F61FB6">
        <w:rPr>
          <w:i/>
          <w:iCs/>
          <w:sz w:val="20"/>
          <w:szCs w:val="20"/>
        </w:rPr>
        <w:t>–</w:t>
      </w:r>
      <w:r w:rsidRPr="001669DE">
        <w:rPr>
          <w:i/>
          <w:iCs/>
          <w:sz w:val="20"/>
          <w:szCs w:val="20"/>
          <w:lang/>
        </w:rPr>
        <w:t xml:space="preserve"> </w:t>
      </w:r>
      <w:r w:rsidRPr="001669DE">
        <w:rPr>
          <w:sz w:val="20"/>
          <w:szCs w:val="20"/>
          <w:lang/>
        </w:rPr>
        <w:t xml:space="preserve">шприц; </w:t>
      </w:r>
      <w:r w:rsidRPr="001669DE">
        <w:rPr>
          <w:i/>
          <w:iCs/>
          <w:sz w:val="20"/>
          <w:szCs w:val="20"/>
          <w:lang/>
        </w:rPr>
        <w:t xml:space="preserve">10 </w:t>
      </w:r>
      <w:r w:rsidR="00F61FB6" w:rsidRPr="00F61FB6">
        <w:rPr>
          <w:i/>
          <w:iCs/>
          <w:sz w:val="20"/>
          <w:szCs w:val="20"/>
        </w:rPr>
        <w:t>–</w:t>
      </w:r>
      <w:r w:rsidRPr="001669DE">
        <w:rPr>
          <w:i/>
          <w:iCs/>
          <w:sz w:val="20"/>
          <w:szCs w:val="20"/>
          <w:lang/>
        </w:rPr>
        <w:t xml:space="preserve"> </w:t>
      </w:r>
      <w:r w:rsidRPr="001669DE">
        <w:rPr>
          <w:sz w:val="20"/>
          <w:szCs w:val="20"/>
          <w:lang/>
        </w:rPr>
        <w:t xml:space="preserve">манометр </w:t>
      </w:r>
    </w:p>
    <w:p w14:paraId="008771F4" w14:textId="77777777" w:rsidR="00F61FB6" w:rsidRDefault="00F61FB6" w:rsidP="00C9297E">
      <w:pPr>
        <w:ind w:firstLine="567"/>
        <w:rPr>
          <w:sz w:val="24"/>
          <w:lang/>
        </w:rPr>
      </w:pPr>
    </w:p>
    <w:p w14:paraId="4B4936F8" w14:textId="5DC63146" w:rsidR="001669DE" w:rsidRPr="001669DE" w:rsidRDefault="001669DE" w:rsidP="00F61FB6">
      <w:pPr>
        <w:ind w:firstLine="567"/>
        <w:jc w:val="center"/>
        <w:rPr>
          <w:b/>
          <w:bCs/>
          <w:sz w:val="24"/>
          <w:lang/>
        </w:rPr>
      </w:pPr>
      <w:r w:rsidRPr="001669DE">
        <w:rPr>
          <w:b/>
          <w:bCs/>
          <w:sz w:val="24"/>
          <w:lang/>
        </w:rPr>
        <w:t xml:space="preserve">Рисунок ВЛ </w:t>
      </w:r>
      <w:r w:rsidR="00F61FB6" w:rsidRPr="00F61FB6">
        <w:rPr>
          <w:b/>
          <w:bCs/>
          <w:i/>
          <w:iCs/>
          <w:sz w:val="24"/>
        </w:rPr>
        <w:t xml:space="preserve">– </w:t>
      </w:r>
      <w:r w:rsidRPr="001669DE">
        <w:rPr>
          <w:b/>
          <w:bCs/>
          <w:sz w:val="24"/>
          <w:lang/>
        </w:rPr>
        <w:t>Аппаратура для испытаний при всасывании</w:t>
      </w:r>
    </w:p>
    <w:p w14:paraId="0152BA6A" w14:textId="77777777" w:rsidR="00F61FB6" w:rsidRDefault="00F61FB6" w:rsidP="00C9297E">
      <w:pPr>
        <w:ind w:firstLine="567"/>
        <w:rPr>
          <w:sz w:val="24"/>
          <w:lang/>
        </w:rPr>
      </w:pPr>
    </w:p>
    <w:p w14:paraId="4869D21E" w14:textId="77777777" w:rsidR="00F61FB6" w:rsidRDefault="00F61FB6" w:rsidP="00C9297E">
      <w:pPr>
        <w:ind w:firstLine="567"/>
        <w:rPr>
          <w:sz w:val="24"/>
          <w:lang/>
        </w:rPr>
      </w:pPr>
    </w:p>
    <w:p w14:paraId="2CE25B9E" w14:textId="77777777" w:rsidR="00F61FB6" w:rsidRDefault="00F61FB6" w:rsidP="00C9297E">
      <w:pPr>
        <w:ind w:firstLine="567"/>
        <w:rPr>
          <w:sz w:val="24"/>
          <w:lang/>
        </w:rPr>
      </w:pPr>
    </w:p>
    <w:p w14:paraId="21C3A58D" w14:textId="77777777" w:rsidR="00F61FB6" w:rsidRDefault="00F61FB6" w:rsidP="00C9297E">
      <w:pPr>
        <w:ind w:firstLine="567"/>
        <w:rPr>
          <w:sz w:val="24"/>
          <w:lang/>
        </w:rPr>
      </w:pPr>
    </w:p>
    <w:p w14:paraId="0E64FE05" w14:textId="77777777" w:rsidR="00F61FB6" w:rsidRDefault="00F61FB6" w:rsidP="00C9297E">
      <w:pPr>
        <w:ind w:firstLine="567"/>
        <w:rPr>
          <w:sz w:val="24"/>
          <w:lang/>
        </w:rPr>
      </w:pPr>
    </w:p>
    <w:p w14:paraId="4CB605BA" w14:textId="77777777" w:rsidR="00F61FB6" w:rsidRDefault="00F61FB6" w:rsidP="00C9297E">
      <w:pPr>
        <w:ind w:firstLine="567"/>
        <w:rPr>
          <w:sz w:val="24"/>
          <w:lang/>
        </w:rPr>
      </w:pPr>
    </w:p>
    <w:p w14:paraId="5ECD0F3A" w14:textId="77777777" w:rsidR="00F61FB6" w:rsidRDefault="00F61FB6" w:rsidP="00C9297E">
      <w:pPr>
        <w:ind w:firstLine="567"/>
        <w:rPr>
          <w:sz w:val="24"/>
          <w:lang/>
        </w:rPr>
      </w:pPr>
    </w:p>
    <w:p w14:paraId="281FAA7E" w14:textId="77777777" w:rsidR="00F61FB6" w:rsidRDefault="00F61FB6" w:rsidP="00C9297E">
      <w:pPr>
        <w:ind w:firstLine="567"/>
        <w:rPr>
          <w:sz w:val="24"/>
          <w:lang/>
        </w:rPr>
      </w:pPr>
    </w:p>
    <w:p w14:paraId="5EB570C8" w14:textId="77777777" w:rsidR="00F61FB6" w:rsidRDefault="00F61FB6" w:rsidP="00C9297E">
      <w:pPr>
        <w:ind w:firstLine="567"/>
        <w:rPr>
          <w:sz w:val="24"/>
          <w:lang/>
        </w:rPr>
      </w:pPr>
    </w:p>
    <w:p w14:paraId="35834DDC" w14:textId="77777777" w:rsidR="00F61FB6" w:rsidRDefault="00F61FB6" w:rsidP="00C9297E">
      <w:pPr>
        <w:ind w:firstLine="567"/>
        <w:rPr>
          <w:sz w:val="24"/>
          <w:lang/>
        </w:rPr>
      </w:pPr>
    </w:p>
    <w:p w14:paraId="2F0A6969" w14:textId="77777777" w:rsidR="00F61FB6" w:rsidRDefault="00F61FB6" w:rsidP="00C9297E">
      <w:pPr>
        <w:ind w:firstLine="567"/>
        <w:rPr>
          <w:sz w:val="24"/>
          <w:lang/>
        </w:rPr>
      </w:pPr>
    </w:p>
    <w:p w14:paraId="25000E47" w14:textId="77777777" w:rsidR="00F61FB6" w:rsidRDefault="00F61FB6" w:rsidP="00C9297E">
      <w:pPr>
        <w:ind w:firstLine="567"/>
        <w:rPr>
          <w:sz w:val="24"/>
          <w:lang/>
        </w:rPr>
      </w:pPr>
    </w:p>
    <w:p w14:paraId="75552549" w14:textId="77777777" w:rsidR="00F61FB6" w:rsidRDefault="00F61FB6" w:rsidP="00C9297E">
      <w:pPr>
        <w:ind w:firstLine="567"/>
        <w:rPr>
          <w:sz w:val="24"/>
          <w:lang/>
        </w:rPr>
      </w:pPr>
    </w:p>
    <w:p w14:paraId="13F132A2" w14:textId="77777777" w:rsidR="00F61FB6" w:rsidRDefault="00F61FB6" w:rsidP="00C9297E">
      <w:pPr>
        <w:ind w:firstLine="567"/>
        <w:rPr>
          <w:sz w:val="24"/>
          <w:lang/>
        </w:rPr>
      </w:pPr>
    </w:p>
    <w:p w14:paraId="007DB332" w14:textId="77777777" w:rsidR="00F61FB6" w:rsidRDefault="00F61FB6" w:rsidP="00C9297E">
      <w:pPr>
        <w:ind w:firstLine="567"/>
        <w:rPr>
          <w:sz w:val="24"/>
          <w:lang/>
        </w:rPr>
      </w:pPr>
    </w:p>
    <w:p w14:paraId="2D3AE185" w14:textId="77777777" w:rsidR="00F61FB6" w:rsidRDefault="00F61FB6" w:rsidP="00C9297E">
      <w:pPr>
        <w:ind w:firstLine="567"/>
        <w:rPr>
          <w:sz w:val="24"/>
          <w:lang/>
        </w:rPr>
      </w:pPr>
    </w:p>
    <w:p w14:paraId="2D11AC11" w14:textId="77777777" w:rsidR="00F61FB6" w:rsidRDefault="00F61FB6" w:rsidP="00C9297E">
      <w:pPr>
        <w:ind w:firstLine="567"/>
        <w:rPr>
          <w:sz w:val="24"/>
          <w:lang/>
        </w:rPr>
      </w:pPr>
    </w:p>
    <w:p w14:paraId="53661E09" w14:textId="77777777" w:rsidR="00F61FB6" w:rsidRDefault="00F61FB6" w:rsidP="00BC62D7">
      <w:pPr>
        <w:rPr>
          <w:sz w:val="24"/>
          <w:lang/>
        </w:rPr>
      </w:pPr>
    </w:p>
    <w:p w14:paraId="7E14CEBE" w14:textId="77777777" w:rsidR="00366D34" w:rsidRDefault="00366D34" w:rsidP="00BC62D7">
      <w:pPr>
        <w:rPr>
          <w:sz w:val="24"/>
          <w:lang/>
        </w:rPr>
      </w:pPr>
    </w:p>
    <w:p w14:paraId="2DFB30A5" w14:textId="77777777" w:rsidR="00366D34" w:rsidRDefault="00366D34" w:rsidP="00BC62D7">
      <w:pPr>
        <w:rPr>
          <w:sz w:val="24"/>
          <w:lang/>
        </w:rPr>
      </w:pPr>
    </w:p>
    <w:p w14:paraId="4EEAD8A4" w14:textId="77777777" w:rsidR="00F61FB6" w:rsidRDefault="00F61FB6" w:rsidP="00C9297E">
      <w:pPr>
        <w:ind w:firstLine="567"/>
        <w:rPr>
          <w:sz w:val="24"/>
          <w:lang/>
        </w:rPr>
      </w:pPr>
    </w:p>
    <w:p w14:paraId="07209BA4" w14:textId="6CDCB2B1" w:rsidR="00F61FB6" w:rsidRPr="00F61FB6" w:rsidRDefault="001669DE" w:rsidP="00F61FB6">
      <w:pPr>
        <w:ind w:firstLine="567"/>
        <w:jc w:val="center"/>
        <w:rPr>
          <w:b/>
          <w:bCs/>
          <w:sz w:val="24"/>
          <w:lang/>
        </w:rPr>
      </w:pPr>
      <w:r w:rsidRPr="001669DE">
        <w:rPr>
          <w:b/>
          <w:bCs/>
          <w:sz w:val="24"/>
          <w:lang/>
        </w:rPr>
        <w:lastRenderedPageBreak/>
        <w:t>Приложение С</w:t>
      </w:r>
    </w:p>
    <w:p w14:paraId="0AA8128F" w14:textId="4506F8AB" w:rsidR="00F61FB6" w:rsidRPr="00395613" w:rsidRDefault="001669DE" w:rsidP="00395613">
      <w:pPr>
        <w:ind w:firstLine="567"/>
        <w:jc w:val="center"/>
        <w:rPr>
          <w:i/>
          <w:iCs/>
          <w:sz w:val="24"/>
          <w:lang/>
        </w:rPr>
      </w:pPr>
      <w:r w:rsidRPr="001669DE">
        <w:rPr>
          <w:i/>
          <w:iCs/>
          <w:sz w:val="24"/>
          <w:lang/>
        </w:rPr>
        <w:t>(обязательное)</w:t>
      </w:r>
    </w:p>
    <w:p w14:paraId="5211A77D" w14:textId="77777777" w:rsidR="00395613" w:rsidRDefault="00395613" w:rsidP="00F61FB6">
      <w:pPr>
        <w:ind w:firstLine="567"/>
        <w:jc w:val="center"/>
        <w:rPr>
          <w:b/>
          <w:bCs/>
          <w:sz w:val="24"/>
          <w:lang/>
        </w:rPr>
      </w:pPr>
    </w:p>
    <w:p w14:paraId="357F0F46" w14:textId="7471F003" w:rsidR="001669DE" w:rsidRPr="001669DE" w:rsidRDefault="001669DE" w:rsidP="00F61FB6">
      <w:pPr>
        <w:ind w:firstLine="567"/>
        <w:jc w:val="center"/>
        <w:rPr>
          <w:b/>
          <w:bCs/>
          <w:sz w:val="24"/>
          <w:lang/>
        </w:rPr>
      </w:pPr>
      <w:r w:rsidRPr="001669DE">
        <w:rPr>
          <w:b/>
          <w:bCs/>
          <w:sz w:val="24"/>
          <w:lang/>
        </w:rPr>
        <w:t>Метод определения «мертвого» пространства</w:t>
      </w:r>
    </w:p>
    <w:p w14:paraId="4EE1D7A1" w14:textId="77777777" w:rsidR="00F61FB6" w:rsidRDefault="00F61FB6" w:rsidP="00F61FB6">
      <w:pPr>
        <w:ind w:firstLine="567"/>
        <w:jc w:val="center"/>
        <w:rPr>
          <w:sz w:val="24"/>
          <w:lang/>
        </w:rPr>
      </w:pPr>
    </w:p>
    <w:p w14:paraId="6679B31D" w14:textId="08FF8D71" w:rsidR="001669DE" w:rsidRPr="00395613" w:rsidRDefault="001669DE" w:rsidP="00C9297E">
      <w:pPr>
        <w:ind w:firstLine="567"/>
        <w:rPr>
          <w:b/>
          <w:bCs/>
          <w:sz w:val="24"/>
          <w:lang/>
        </w:rPr>
      </w:pPr>
      <w:r w:rsidRPr="001669DE">
        <w:rPr>
          <w:b/>
          <w:bCs/>
          <w:sz w:val="24"/>
          <w:lang/>
        </w:rPr>
        <w:t xml:space="preserve">С.1 Методика испытания </w:t>
      </w:r>
    </w:p>
    <w:p w14:paraId="1349F739" w14:textId="77777777" w:rsidR="00395613" w:rsidRPr="001669DE" w:rsidRDefault="00395613" w:rsidP="00C9297E">
      <w:pPr>
        <w:ind w:firstLine="567"/>
        <w:rPr>
          <w:sz w:val="24"/>
          <w:lang/>
        </w:rPr>
      </w:pPr>
    </w:p>
    <w:p w14:paraId="65D952B3" w14:textId="77777777" w:rsidR="001669DE" w:rsidRPr="001669DE" w:rsidRDefault="001669DE" w:rsidP="00C9297E">
      <w:pPr>
        <w:ind w:firstLine="567"/>
        <w:rPr>
          <w:sz w:val="24"/>
          <w:lang/>
        </w:rPr>
      </w:pPr>
      <w:r w:rsidRPr="001669DE">
        <w:rPr>
          <w:sz w:val="24"/>
          <w:lang/>
        </w:rPr>
        <w:t>Взвешивают шприц до заполнения водой и после заполнения и последую</w:t>
      </w:r>
      <w:r w:rsidRPr="001669DE">
        <w:rPr>
          <w:sz w:val="24"/>
          <w:lang/>
        </w:rPr>
        <w:softHyphen/>
        <w:t xml:space="preserve"> щего слива воды. «Мертвое» пространство определяют по массе оставшейся в шприце воды. </w:t>
      </w:r>
    </w:p>
    <w:p w14:paraId="227E90F9" w14:textId="77777777" w:rsidR="00395613" w:rsidRDefault="00395613" w:rsidP="00C9297E">
      <w:pPr>
        <w:ind w:firstLine="567"/>
        <w:rPr>
          <w:sz w:val="24"/>
          <w:lang/>
        </w:rPr>
      </w:pPr>
    </w:p>
    <w:p w14:paraId="5D467DD5" w14:textId="179DF9A3" w:rsidR="001669DE" w:rsidRPr="001669DE" w:rsidRDefault="001669DE" w:rsidP="00C9297E">
      <w:pPr>
        <w:ind w:firstLine="567"/>
        <w:rPr>
          <w:b/>
          <w:bCs/>
          <w:sz w:val="24"/>
          <w:lang/>
        </w:rPr>
      </w:pPr>
      <w:r w:rsidRPr="001669DE">
        <w:rPr>
          <w:b/>
          <w:bCs/>
          <w:sz w:val="24"/>
          <w:lang/>
        </w:rPr>
        <w:t xml:space="preserve">С.2 Аппаратура и реактивы </w:t>
      </w:r>
    </w:p>
    <w:p w14:paraId="6076B2BC" w14:textId="77777777" w:rsidR="00395613" w:rsidRDefault="00395613" w:rsidP="00C9297E">
      <w:pPr>
        <w:ind w:firstLine="567"/>
        <w:rPr>
          <w:sz w:val="24"/>
          <w:lang/>
        </w:rPr>
      </w:pPr>
    </w:p>
    <w:p w14:paraId="7456484A" w14:textId="6C8C611E" w:rsidR="001669DE" w:rsidRPr="001669DE" w:rsidRDefault="001669DE" w:rsidP="00C9297E">
      <w:pPr>
        <w:ind w:firstLine="567"/>
        <w:rPr>
          <w:sz w:val="24"/>
          <w:lang/>
        </w:rPr>
      </w:pPr>
      <w:r w:rsidRPr="001669DE">
        <w:rPr>
          <w:sz w:val="24"/>
          <w:lang/>
        </w:rPr>
        <w:t xml:space="preserve">С.2.1 Весы, пригодные для определения разницы массы в 0,2 г или менее с точностью до 7 мг. </w:t>
      </w:r>
    </w:p>
    <w:p w14:paraId="2D203F03" w14:textId="77777777" w:rsidR="001669DE" w:rsidRPr="001669DE" w:rsidRDefault="001669DE" w:rsidP="00C9297E">
      <w:pPr>
        <w:ind w:firstLine="567"/>
        <w:rPr>
          <w:sz w:val="24"/>
          <w:lang/>
        </w:rPr>
      </w:pPr>
      <w:r w:rsidRPr="001669DE">
        <w:rPr>
          <w:sz w:val="24"/>
          <w:lang/>
        </w:rPr>
        <w:t>С.2.2 Дистиллированная или деионизированная вода, чистоты степени 3 со</w:t>
      </w:r>
      <w:r w:rsidRPr="001669DE">
        <w:rPr>
          <w:sz w:val="24"/>
          <w:lang/>
        </w:rPr>
        <w:softHyphen/>
        <w:t xml:space="preserve"> гласно ISO 3696. </w:t>
      </w:r>
    </w:p>
    <w:p w14:paraId="3CF77AB2" w14:textId="77777777" w:rsidR="00395613" w:rsidRDefault="00395613" w:rsidP="00C9297E">
      <w:pPr>
        <w:ind w:firstLine="567"/>
        <w:rPr>
          <w:sz w:val="24"/>
          <w:lang/>
        </w:rPr>
      </w:pPr>
    </w:p>
    <w:p w14:paraId="491E20F1" w14:textId="7141CD34" w:rsidR="001669DE" w:rsidRPr="001669DE" w:rsidRDefault="001669DE" w:rsidP="00C9297E">
      <w:pPr>
        <w:ind w:firstLine="567"/>
        <w:rPr>
          <w:b/>
          <w:bCs/>
          <w:sz w:val="24"/>
          <w:lang/>
        </w:rPr>
      </w:pPr>
      <w:r w:rsidRPr="001669DE">
        <w:rPr>
          <w:b/>
          <w:bCs/>
          <w:sz w:val="24"/>
          <w:lang/>
        </w:rPr>
        <w:t>С.</w:t>
      </w:r>
      <w:r w:rsidR="00395613" w:rsidRPr="00395613">
        <w:rPr>
          <w:b/>
          <w:bCs/>
          <w:sz w:val="24"/>
        </w:rPr>
        <w:t>3</w:t>
      </w:r>
      <w:r w:rsidRPr="001669DE">
        <w:rPr>
          <w:b/>
          <w:bCs/>
          <w:sz w:val="24"/>
          <w:lang/>
        </w:rPr>
        <w:t xml:space="preserve"> Методика </w:t>
      </w:r>
    </w:p>
    <w:p w14:paraId="796D395D" w14:textId="77777777" w:rsidR="00395613" w:rsidRDefault="00395613" w:rsidP="00C9297E">
      <w:pPr>
        <w:ind w:firstLine="567"/>
        <w:rPr>
          <w:sz w:val="24"/>
          <w:lang/>
        </w:rPr>
      </w:pPr>
    </w:p>
    <w:p w14:paraId="23E2A900" w14:textId="046A3483" w:rsidR="001669DE" w:rsidRPr="001669DE" w:rsidRDefault="001669DE" w:rsidP="00C9297E">
      <w:pPr>
        <w:ind w:firstLine="567"/>
        <w:rPr>
          <w:sz w:val="24"/>
          <w:lang/>
        </w:rPr>
      </w:pPr>
      <w:r w:rsidRPr="001669DE">
        <w:rPr>
          <w:sz w:val="24"/>
          <w:lang/>
        </w:rPr>
        <w:t xml:space="preserve">С.3.1 Взвешивают на весах (С.2.1) пустой шприц. </w:t>
      </w:r>
    </w:p>
    <w:p w14:paraId="497A2A9C" w14:textId="77777777" w:rsidR="001669DE" w:rsidRPr="001669DE" w:rsidRDefault="001669DE" w:rsidP="00C9297E">
      <w:pPr>
        <w:ind w:firstLine="567"/>
        <w:rPr>
          <w:sz w:val="24"/>
          <w:lang/>
        </w:rPr>
      </w:pPr>
      <w:r w:rsidRPr="001669DE">
        <w:rPr>
          <w:sz w:val="24"/>
          <w:lang/>
        </w:rPr>
        <w:t>С.3.2 Заполняют шприц водой (С.2.2) до номинальной вместимости, тща</w:t>
      </w:r>
      <w:r w:rsidRPr="001669DE">
        <w:rPr>
          <w:sz w:val="24"/>
          <w:lang/>
        </w:rPr>
        <w:softHyphen/>
        <w:t xml:space="preserve"> тельно удаляя все пузырьки воздуха и обеспечивая совпадение уровня мениска во</w:t>
      </w:r>
      <w:r w:rsidRPr="001669DE">
        <w:rPr>
          <w:sz w:val="24"/>
          <w:lang/>
        </w:rPr>
        <w:softHyphen/>
        <w:t xml:space="preserve"> ды с концом отверстия наконечника. </w:t>
      </w:r>
    </w:p>
    <w:p w14:paraId="6EC172B1" w14:textId="77777777" w:rsidR="001669DE" w:rsidRPr="001669DE" w:rsidRDefault="001669DE" w:rsidP="00C9297E">
      <w:pPr>
        <w:ind w:firstLine="567"/>
        <w:rPr>
          <w:sz w:val="24"/>
          <w:lang/>
        </w:rPr>
      </w:pPr>
      <w:r w:rsidRPr="001669DE">
        <w:rPr>
          <w:sz w:val="24"/>
          <w:lang/>
        </w:rPr>
        <w:t>С.3.3 Вытесняют воду, вдвигая полностью шток, и вытирают насухо наруж</w:t>
      </w:r>
      <w:r w:rsidRPr="001669DE">
        <w:rPr>
          <w:sz w:val="24"/>
          <w:lang/>
        </w:rPr>
        <w:softHyphen/>
        <w:t xml:space="preserve"> ную поверхность шприца. </w:t>
      </w:r>
    </w:p>
    <w:p w14:paraId="0E59F035" w14:textId="77777777" w:rsidR="001669DE" w:rsidRPr="001669DE" w:rsidRDefault="001669DE" w:rsidP="00C9297E">
      <w:pPr>
        <w:ind w:firstLine="567"/>
        <w:rPr>
          <w:sz w:val="24"/>
          <w:lang/>
        </w:rPr>
      </w:pPr>
      <w:r w:rsidRPr="001669DE">
        <w:rPr>
          <w:sz w:val="24"/>
          <w:lang/>
        </w:rPr>
        <w:t xml:space="preserve">С.3.4 Повторно взвешивают шприц. </w:t>
      </w:r>
    </w:p>
    <w:p w14:paraId="71808FEE" w14:textId="77777777" w:rsidR="00395613" w:rsidRDefault="00395613" w:rsidP="00C9297E">
      <w:pPr>
        <w:ind w:firstLine="567"/>
        <w:rPr>
          <w:sz w:val="24"/>
          <w:lang/>
        </w:rPr>
      </w:pPr>
    </w:p>
    <w:p w14:paraId="2B60D721" w14:textId="6E3E9254" w:rsidR="001669DE" w:rsidRPr="001669DE" w:rsidRDefault="001669DE" w:rsidP="00C9297E">
      <w:pPr>
        <w:ind w:firstLine="567"/>
        <w:rPr>
          <w:b/>
          <w:bCs/>
          <w:sz w:val="24"/>
          <w:lang/>
        </w:rPr>
      </w:pPr>
      <w:r w:rsidRPr="001669DE">
        <w:rPr>
          <w:b/>
          <w:bCs/>
          <w:sz w:val="24"/>
          <w:lang/>
        </w:rPr>
        <w:t xml:space="preserve">С.4 Расчет результатов </w:t>
      </w:r>
    </w:p>
    <w:p w14:paraId="62DAB44C" w14:textId="77777777" w:rsidR="00395613" w:rsidRDefault="00395613" w:rsidP="00982BF1">
      <w:pPr>
        <w:rPr>
          <w:sz w:val="24"/>
          <w:lang/>
        </w:rPr>
      </w:pPr>
    </w:p>
    <w:p w14:paraId="3D29D778" w14:textId="7DDE7F68" w:rsidR="001669DE" w:rsidRPr="001669DE" w:rsidRDefault="001669DE" w:rsidP="00C9297E">
      <w:pPr>
        <w:ind w:firstLine="567"/>
        <w:rPr>
          <w:sz w:val="24"/>
        </w:rPr>
      </w:pPr>
      <w:r w:rsidRPr="001669DE">
        <w:rPr>
          <w:sz w:val="24"/>
          <w:lang/>
        </w:rPr>
        <w:t>Определяют массу воды, оставшуюся в шприце, в граммах, вычитанием мас</w:t>
      </w:r>
      <w:r w:rsidRPr="001669DE">
        <w:rPr>
          <w:sz w:val="24"/>
          <w:lang/>
        </w:rPr>
        <w:softHyphen/>
        <w:t xml:space="preserve"> сы пустого шприца из массы шприца после слива воды. Регистрируют значение «мертвого» пространства, в мл, принимая плотность воды, равной 1000 кг/м</w:t>
      </w:r>
      <w:r w:rsidR="00BC62D7">
        <w:rPr>
          <w:sz w:val="24"/>
        </w:rPr>
        <w:t>.</w:t>
      </w:r>
    </w:p>
    <w:p w14:paraId="1F35D660" w14:textId="77777777" w:rsidR="00395613" w:rsidRDefault="00395613" w:rsidP="00C9297E">
      <w:pPr>
        <w:ind w:firstLine="567"/>
        <w:rPr>
          <w:sz w:val="24"/>
          <w:lang/>
        </w:rPr>
      </w:pPr>
    </w:p>
    <w:p w14:paraId="093BDF34" w14:textId="18200393" w:rsidR="001669DE" w:rsidRPr="001669DE" w:rsidRDefault="001669DE" w:rsidP="00C9297E">
      <w:pPr>
        <w:ind w:firstLine="567"/>
        <w:rPr>
          <w:b/>
          <w:bCs/>
          <w:sz w:val="24"/>
          <w:lang/>
        </w:rPr>
      </w:pPr>
      <w:r w:rsidRPr="001669DE">
        <w:rPr>
          <w:b/>
          <w:bCs/>
          <w:sz w:val="24"/>
          <w:lang/>
        </w:rPr>
        <w:t xml:space="preserve">С.5 Протокол испытаний </w:t>
      </w:r>
    </w:p>
    <w:p w14:paraId="7201EBFB" w14:textId="77777777" w:rsidR="00395613" w:rsidRDefault="00395613" w:rsidP="00C9297E">
      <w:pPr>
        <w:ind w:firstLine="567"/>
        <w:rPr>
          <w:sz w:val="24"/>
          <w:lang/>
        </w:rPr>
      </w:pPr>
    </w:p>
    <w:p w14:paraId="150B8867" w14:textId="77777777" w:rsidR="00395613" w:rsidRDefault="001669DE" w:rsidP="00395613">
      <w:pPr>
        <w:ind w:firstLine="567"/>
        <w:rPr>
          <w:sz w:val="24"/>
          <w:lang/>
        </w:rPr>
      </w:pPr>
      <w:r w:rsidRPr="001669DE">
        <w:rPr>
          <w:sz w:val="24"/>
          <w:lang/>
        </w:rPr>
        <w:t>Протокол испытаний должен содержать, по крайней мере, следую</w:t>
      </w:r>
      <w:r w:rsidRPr="001669DE">
        <w:rPr>
          <w:sz w:val="24"/>
          <w:lang/>
        </w:rPr>
        <w:softHyphen/>
        <w:t>щую информацию:</w:t>
      </w:r>
    </w:p>
    <w:p w14:paraId="1CEC32C5" w14:textId="77777777" w:rsidR="00395613" w:rsidRDefault="001669DE" w:rsidP="00395613">
      <w:pPr>
        <w:ind w:firstLine="567"/>
        <w:rPr>
          <w:sz w:val="24"/>
          <w:lang/>
        </w:rPr>
      </w:pPr>
      <w:r w:rsidRPr="001669DE">
        <w:rPr>
          <w:sz w:val="24"/>
          <w:lang/>
        </w:rPr>
        <w:t>a) обозначение и номинальную вместимость шприца;</w:t>
      </w:r>
    </w:p>
    <w:p w14:paraId="0B978854" w14:textId="77777777" w:rsidR="00BC62D7" w:rsidRDefault="001669DE" w:rsidP="00395613">
      <w:pPr>
        <w:ind w:firstLine="567"/>
        <w:rPr>
          <w:sz w:val="24"/>
          <w:lang/>
        </w:rPr>
      </w:pPr>
      <w:r w:rsidRPr="001669DE">
        <w:rPr>
          <w:sz w:val="24"/>
          <w:lang/>
        </w:rPr>
        <w:t xml:space="preserve">b) «мертвое» пространство, выраженное в миллилитрах; </w:t>
      </w:r>
    </w:p>
    <w:p w14:paraId="5AE8C063" w14:textId="2688C437" w:rsidR="00395613" w:rsidRDefault="001669DE" w:rsidP="00BC62D7">
      <w:pPr>
        <w:ind w:firstLine="567"/>
        <w:rPr>
          <w:sz w:val="24"/>
        </w:rPr>
      </w:pPr>
      <w:r w:rsidRPr="001669DE">
        <w:rPr>
          <w:sz w:val="24"/>
          <w:lang/>
        </w:rPr>
        <w:t>c) дату испытаний</w:t>
      </w:r>
      <w:r w:rsidR="00BC62D7">
        <w:rPr>
          <w:sz w:val="24"/>
        </w:rPr>
        <w:t>.</w:t>
      </w:r>
    </w:p>
    <w:p w14:paraId="5AA82903" w14:textId="77777777" w:rsidR="00395613" w:rsidRDefault="00395613" w:rsidP="00395613">
      <w:pPr>
        <w:ind w:firstLine="567"/>
        <w:rPr>
          <w:sz w:val="24"/>
        </w:rPr>
      </w:pPr>
    </w:p>
    <w:p w14:paraId="584EB2F2" w14:textId="77777777" w:rsidR="00395613" w:rsidRDefault="00395613" w:rsidP="00395613">
      <w:pPr>
        <w:ind w:firstLine="567"/>
        <w:rPr>
          <w:sz w:val="24"/>
        </w:rPr>
      </w:pPr>
    </w:p>
    <w:p w14:paraId="03637899" w14:textId="77777777" w:rsidR="00395613" w:rsidRDefault="00395613" w:rsidP="00395613">
      <w:pPr>
        <w:ind w:firstLine="567"/>
        <w:rPr>
          <w:sz w:val="24"/>
        </w:rPr>
      </w:pPr>
    </w:p>
    <w:p w14:paraId="61D9E325" w14:textId="77777777" w:rsidR="00395613" w:rsidRDefault="00395613" w:rsidP="00395613">
      <w:pPr>
        <w:ind w:firstLine="567"/>
        <w:rPr>
          <w:sz w:val="24"/>
        </w:rPr>
      </w:pPr>
    </w:p>
    <w:p w14:paraId="3C68458F" w14:textId="77777777" w:rsidR="00395613" w:rsidRDefault="00395613" w:rsidP="00395613">
      <w:pPr>
        <w:ind w:firstLine="567"/>
        <w:rPr>
          <w:sz w:val="24"/>
        </w:rPr>
      </w:pPr>
    </w:p>
    <w:p w14:paraId="6E3AAE9C" w14:textId="77777777" w:rsidR="00395613" w:rsidRDefault="00395613" w:rsidP="00395613">
      <w:pPr>
        <w:ind w:firstLine="567"/>
        <w:rPr>
          <w:sz w:val="24"/>
        </w:rPr>
      </w:pPr>
    </w:p>
    <w:p w14:paraId="09935626" w14:textId="77777777" w:rsidR="00395613" w:rsidRDefault="00395613" w:rsidP="00395613">
      <w:pPr>
        <w:ind w:firstLine="567"/>
        <w:rPr>
          <w:sz w:val="24"/>
        </w:rPr>
      </w:pPr>
    </w:p>
    <w:p w14:paraId="6EA9902D" w14:textId="77777777" w:rsidR="00395613" w:rsidRDefault="00395613" w:rsidP="00395613">
      <w:pPr>
        <w:ind w:firstLine="567"/>
        <w:rPr>
          <w:sz w:val="24"/>
        </w:rPr>
      </w:pPr>
    </w:p>
    <w:p w14:paraId="222A24BC" w14:textId="77777777" w:rsidR="00395613" w:rsidRDefault="00395613" w:rsidP="00395613">
      <w:pPr>
        <w:ind w:firstLine="567"/>
        <w:rPr>
          <w:sz w:val="24"/>
        </w:rPr>
      </w:pPr>
    </w:p>
    <w:p w14:paraId="6EDE2301" w14:textId="77777777" w:rsidR="00395613" w:rsidRDefault="00395613" w:rsidP="00395613">
      <w:pPr>
        <w:ind w:firstLine="567"/>
        <w:rPr>
          <w:sz w:val="24"/>
        </w:rPr>
      </w:pPr>
    </w:p>
    <w:p w14:paraId="00F2A48E" w14:textId="77777777" w:rsidR="00982BF1" w:rsidRPr="001669DE" w:rsidRDefault="00982BF1" w:rsidP="00395613">
      <w:pPr>
        <w:ind w:firstLine="567"/>
        <w:rPr>
          <w:sz w:val="24"/>
        </w:rPr>
      </w:pPr>
    </w:p>
    <w:p w14:paraId="38CECBAB" w14:textId="12104B52" w:rsidR="00395613" w:rsidRPr="00395613" w:rsidRDefault="001669DE" w:rsidP="00395613">
      <w:pPr>
        <w:ind w:firstLine="567"/>
        <w:jc w:val="center"/>
        <w:rPr>
          <w:b/>
          <w:bCs/>
          <w:sz w:val="24"/>
          <w:lang/>
        </w:rPr>
      </w:pPr>
      <w:r w:rsidRPr="001669DE">
        <w:rPr>
          <w:b/>
          <w:bCs/>
          <w:sz w:val="24"/>
          <w:lang/>
        </w:rPr>
        <w:lastRenderedPageBreak/>
        <w:t>Приложение</w:t>
      </w:r>
      <w:r w:rsidR="00395613" w:rsidRPr="00395613">
        <w:rPr>
          <w:b/>
          <w:bCs/>
          <w:sz w:val="24"/>
        </w:rPr>
        <w:t xml:space="preserve"> </w:t>
      </w:r>
      <w:r w:rsidRPr="001669DE">
        <w:rPr>
          <w:b/>
          <w:bCs/>
          <w:sz w:val="24"/>
          <w:lang/>
        </w:rPr>
        <w:t>D</w:t>
      </w:r>
    </w:p>
    <w:p w14:paraId="7578B8AF" w14:textId="16263A9F" w:rsidR="001669DE" w:rsidRPr="001669DE" w:rsidRDefault="001669DE" w:rsidP="00395613">
      <w:pPr>
        <w:ind w:firstLine="567"/>
        <w:jc w:val="center"/>
        <w:rPr>
          <w:i/>
          <w:iCs/>
          <w:sz w:val="24"/>
          <w:lang/>
        </w:rPr>
      </w:pPr>
      <w:r w:rsidRPr="001669DE">
        <w:rPr>
          <w:i/>
          <w:iCs/>
          <w:sz w:val="24"/>
          <w:lang/>
        </w:rPr>
        <w:t>(обязательное)</w:t>
      </w:r>
    </w:p>
    <w:p w14:paraId="369B2B82" w14:textId="77777777" w:rsidR="00395613" w:rsidRDefault="00395613" w:rsidP="00395613">
      <w:pPr>
        <w:ind w:firstLine="567"/>
        <w:jc w:val="center"/>
        <w:rPr>
          <w:b/>
          <w:bCs/>
          <w:sz w:val="24"/>
          <w:lang/>
        </w:rPr>
      </w:pPr>
    </w:p>
    <w:p w14:paraId="33520A96" w14:textId="0A533EC1" w:rsidR="001669DE" w:rsidRPr="001669DE" w:rsidRDefault="001669DE" w:rsidP="00395613">
      <w:pPr>
        <w:ind w:firstLine="567"/>
        <w:jc w:val="center"/>
        <w:rPr>
          <w:b/>
          <w:bCs/>
          <w:sz w:val="24"/>
          <w:lang/>
        </w:rPr>
      </w:pPr>
      <w:r w:rsidRPr="001669DE">
        <w:rPr>
          <w:b/>
          <w:bCs/>
          <w:sz w:val="24"/>
          <w:lang/>
        </w:rPr>
        <w:t>Испытание поршня шприца на герметичность под давлением</w:t>
      </w:r>
    </w:p>
    <w:p w14:paraId="65FFADD6" w14:textId="77777777" w:rsidR="00395613" w:rsidRDefault="00395613" w:rsidP="00C9297E">
      <w:pPr>
        <w:ind w:firstLine="567"/>
        <w:rPr>
          <w:sz w:val="24"/>
          <w:lang/>
        </w:rPr>
      </w:pPr>
    </w:p>
    <w:p w14:paraId="6D6CDD74" w14:textId="177A947C" w:rsidR="001669DE" w:rsidRPr="001669DE" w:rsidRDefault="001669DE" w:rsidP="00C9297E">
      <w:pPr>
        <w:ind w:firstLine="567"/>
        <w:rPr>
          <w:b/>
          <w:bCs/>
          <w:sz w:val="24"/>
          <w:lang/>
        </w:rPr>
      </w:pPr>
      <w:r w:rsidRPr="001669DE">
        <w:rPr>
          <w:b/>
          <w:bCs/>
          <w:sz w:val="24"/>
          <w:lang/>
        </w:rPr>
        <w:t>D</w:t>
      </w:r>
      <w:r w:rsidR="00532359">
        <w:rPr>
          <w:b/>
          <w:bCs/>
          <w:sz w:val="24"/>
        </w:rPr>
        <w:t>.1</w:t>
      </w:r>
      <w:r w:rsidRPr="001669DE">
        <w:rPr>
          <w:b/>
          <w:bCs/>
          <w:sz w:val="24"/>
          <w:lang/>
        </w:rPr>
        <w:t xml:space="preserve"> Методика испытаний </w:t>
      </w:r>
    </w:p>
    <w:p w14:paraId="5A47646B" w14:textId="77777777" w:rsidR="00532359" w:rsidRDefault="00532359" w:rsidP="00C9297E">
      <w:pPr>
        <w:ind w:firstLine="567"/>
        <w:rPr>
          <w:sz w:val="24"/>
          <w:lang/>
        </w:rPr>
      </w:pPr>
    </w:p>
    <w:p w14:paraId="0478977E" w14:textId="40E3D79B" w:rsidR="001669DE" w:rsidRDefault="001669DE" w:rsidP="00C9297E">
      <w:pPr>
        <w:ind w:firstLine="567"/>
        <w:rPr>
          <w:sz w:val="24"/>
          <w:lang/>
        </w:rPr>
      </w:pPr>
      <w:r w:rsidRPr="001669DE">
        <w:rPr>
          <w:sz w:val="24"/>
          <w:lang/>
        </w:rPr>
        <w:t>Заполняют шприц водой, закрывают наконечник шприца, прикладывают бо</w:t>
      </w:r>
      <w:r w:rsidRPr="001669DE">
        <w:rPr>
          <w:sz w:val="24"/>
          <w:lang/>
        </w:rPr>
        <w:softHyphen/>
        <w:t>ковое усилие на упор штока, пытаясь вызвать утечку на уплотнении (уплотнени</w:t>
      </w:r>
      <w:r w:rsidRPr="001669DE">
        <w:rPr>
          <w:sz w:val="24"/>
          <w:lang/>
        </w:rPr>
        <w:softHyphen/>
        <w:t xml:space="preserve">ях) поршня. </w:t>
      </w:r>
    </w:p>
    <w:p w14:paraId="28C79FCC" w14:textId="77777777" w:rsidR="00532359" w:rsidRDefault="00532359" w:rsidP="00C9297E">
      <w:pPr>
        <w:ind w:firstLine="567"/>
        <w:rPr>
          <w:sz w:val="24"/>
          <w:lang/>
        </w:rPr>
      </w:pPr>
    </w:p>
    <w:p w14:paraId="3A78F73B" w14:textId="6BAA38DB" w:rsidR="00532359" w:rsidRPr="001669DE" w:rsidRDefault="00532359" w:rsidP="00532359">
      <w:pPr>
        <w:ind w:firstLine="567"/>
        <w:rPr>
          <w:sz w:val="20"/>
          <w:szCs w:val="20"/>
          <w:lang/>
        </w:rPr>
      </w:pPr>
      <w:r w:rsidRPr="001669DE">
        <w:rPr>
          <w:sz w:val="20"/>
          <w:szCs w:val="20"/>
          <w:lang/>
        </w:rPr>
        <w:t xml:space="preserve">Примечание </w:t>
      </w:r>
      <w:r w:rsidRPr="00532359">
        <w:rPr>
          <w:sz w:val="20"/>
          <w:szCs w:val="20"/>
        </w:rPr>
        <w:t>–</w:t>
      </w:r>
      <w:r w:rsidRPr="001669DE">
        <w:rPr>
          <w:sz w:val="20"/>
          <w:szCs w:val="20"/>
          <w:lang/>
        </w:rPr>
        <w:t xml:space="preserve"> Такое устройство может представлять собой стальную коническую втулку, соответствующую ISO 594-1, с подходящим уплотнением или пробкой. </w:t>
      </w:r>
    </w:p>
    <w:p w14:paraId="70953B7A" w14:textId="77777777" w:rsidR="00532359" w:rsidRDefault="00532359" w:rsidP="00C9297E">
      <w:pPr>
        <w:ind w:firstLine="567"/>
        <w:rPr>
          <w:sz w:val="24"/>
          <w:lang/>
        </w:rPr>
      </w:pPr>
    </w:p>
    <w:p w14:paraId="21586310" w14:textId="3C4957B6" w:rsidR="001669DE" w:rsidRPr="001669DE" w:rsidRDefault="001669DE" w:rsidP="00C9297E">
      <w:pPr>
        <w:ind w:firstLine="567"/>
        <w:rPr>
          <w:b/>
          <w:bCs/>
          <w:sz w:val="24"/>
          <w:lang/>
        </w:rPr>
      </w:pPr>
      <w:r w:rsidRPr="001669DE">
        <w:rPr>
          <w:b/>
          <w:bCs/>
          <w:sz w:val="24"/>
          <w:lang/>
        </w:rPr>
        <w:t>D</w:t>
      </w:r>
      <w:r w:rsidR="00532359">
        <w:rPr>
          <w:b/>
          <w:bCs/>
          <w:sz w:val="24"/>
        </w:rPr>
        <w:t>.2</w:t>
      </w:r>
      <w:r w:rsidRPr="001669DE">
        <w:rPr>
          <w:b/>
          <w:bCs/>
          <w:sz w:val="24"/>
          <w:lang/>
        </w:rPr>
        <w:t xml:space="preserve"> Аппаратура и реактивы </w:t>
      </w:r>
    </w:p>
    <w:p w14:paraId="5652E2B3" w14:textId="77777777" w:rsidR="00532359" w:rsidRDefault="00532359" w:rsidP="00C9297E">
      <w:pPr>
        <w:ind w:firstLine="567"/>
        <w:rPr>
          <w:sz w:val="24"/>
          <w:lang/>
        </w:rPr>
      </w:pPr>
    </w:p>
    <w:p w14:paraId="56DD2FAF" w14:textId="4D31B48B" w:rsidR="001669DE" w:rsidRPr="001669DE" w:rsidRDefault="001669DE" w:rsidP="00C9297E">
      <w:pPr>
        <w:ind w:firstLine="567"/>
        <w:rPr>
          <w:sz w:val="24"/>
          <w:lang/>
        </w:rPr>
      </w:pPr>
      <w:r w:rsidRPr="001669DE">
        <w:rPr>
          <w:sz w:val="24"/>
          <w:lang/>
        </w:rPr>
        <w:t>D.</w:t>
      </w:r>
      <w:r w:rsidR="00532359">
        <w:rPr>
          <w:sz w:val="24"/>
        </w:rPr>
        <w:t>2.</w:t>
      </w:r>
      <w:r w:rsidRPr="001669DE">
        <w:rPr>
          <w:sz w:val="24"/>
          <w:lang/>
        </w:rPr>
        <w:t xml:space="preserve">1 Устройство для закрытия или закупоривания наконечника шприца. </w:t>
      </w:r>
    </w:p>
    <w:p w14:paraId="347BF37F" w14:textId="77777777" w:rsidR="00532359" w:rsidRDefault="00532359" w:rsidP="00C9297E">
      <w:pPr>
        <w:ind w:firstLine="567"/>
        <w:rPr>
          <w:sz w:val="24"/>
          <w:lang/>
        </w:rPr>
      </w:pPr>
    </w:p>
    <w:p w14:paraId="54E2492A" w14:textId="0EE0ACC1" w:rsidR="001669DE" w:rsidRPr="001669DE" w:rsidRDefault="001669DE" w:rsidP="00C9297E">
      <w:pPr>
        <w:ind w:firstLine="567"/>
        <w:rPr>
          <w:sz w:val="24"/>
          <w:lang/>
        </w:rPr>
      </w:pPr>
      <w:r w:rsidRPr="001669DE">
        <w:rPr>
          <w:sz w:val="24"/>
          <w:lang/>
        </w:rPr>
        <w:t>D.</w:t>
      </w:r>
      <w:r w:rsidR="00532359">
        <w:rPr>
          <w:sz w:val="24"/>
        </w:rPr>
        <w:t>2</w:t>
      </w:r>
      <w:r w:rsidRPr="001669DE">
        <w:rPr>
          <w:sz w:val="24"/>
          <w:lang/>
        </w:rPr>
        <w:t xml:space="preserve">.2 Устройство для приложения бокового усилия к штоку шприца в диапазоне от 0,25 до 3 Н. </w:t>
      </w:r>
    </w:p>
    <w:p w14:paraId="081DA202" w14:textId="0B054196" w:rsidR="001669DE" w:rsidRPr="001669DE" w:rsidRDefault="001669DE" w:rsidP="00C9297E">
      <w:pPr>
        <w:ind w:firstLine="567"/>
        <w:rPr>
          <w:sz w:val="24"/>
          <w:lang/>
        </w:rPr>
      </w:pPr>
      <w:r w:rsidRPr="001669DE">
        <w:rPr>
          <w:sz w:val="24"/>
          <w:lang/>
        </w:rPr>
        <w:t>D.</w:t>
      </w:r>
      <w:r w:rsidR="00532359">
        <w:rPr>
          <w:sz w:val="24"/>
        </w:rPr>
        <w:t>2</w:t>
      </w:r>
      <w:r w:rsidRPr="001669DE">
        <w:rPr>
          <w:sz w:val="24"/>
          <w:lang/>
        </w:rPr>
        <w:t>.3 Устройство для приложения аксиального усилия к штоку шпри</w:t>
      </w:r>
      <w:r w:rsidRPr="001669DE">
        <w:rPr>
          <w:sz w:val="24"/>
          <w:lang/>
        </w:rPr>
        <w:softHyphen/>
        <w:t xml:space="preserve"> ца, позволяющее создавать давление в диапазоне от 200 до 300 кПа. </w:t>
      </w:r>
    </w:p>
    <w:p w14:paraId="73DCE0B8" w14:textId="39621FA2" w:rsidR="001669DE" w:rsidRPr="001669DE" w:rsidRDefault="001669DE" w:rsidP="00C9297E">
      <w:pPr>
        <w:ind w:firstLine="567"/>
        <w:rPr>
          <w:sz w:val="24"/>
          <w:lang/>
        </w:rPr>
      </w:pPr>
      <w:r w:rsidRPr="001669DE">
        <w:rPr>
          <w:sz w:val="24"/>
          <w:lang/>
        </w:rPr>
        <w:t>D.</w:t>
      </w:r>
      <w:r w:rsidR="00532359">
        <w:rPr>
          <w:sz w:val="24"/>
        </w:rPr>
        <w:t>2</w:t>
      </w:r>
      <w:r w:rsidRPr="001669DE">
        <w:rPr>
          <w:sz w:val="24"/>
          <w:lang/>
        </w:rPr>
        <w:t xml:space="preserve">.4 Вода. </w:t>
      </w:r>
    </w:p>
    <w:p w14:paraId="1A14F1B1" w14:textId="77777777" w:rsidR="00532359" w:rsidRDefault="00532359" w:rsidP="00C9297E">
      <w:pPr>
        <w:ind w:firstLine="567"/>
        <w:rPr>
          <w:sz w:val="24"/>
          <w:lang/>
        </w:rPr>
      </w:pPr>
    </w:p>
    <w:p w14:paraId="7BA5E34F" w14:textId="0BA5E1CD" w:rsidR="001669DE" w:rsidRPr="001669DE" w:rsidRDefault="001669DE" w:rsidP="00C9297E">
      <w:pPr>
        <w:ind w:firstLine="567"/>
        <w:rPr>
          <w:b/>
          <w:bCs/>
          <w:sz w:val="24"/>
          <w:lang/>
        </w:rPr>
      </w:pPr>
      <w:r w:rsidRPr="001669DE">
        <w:rPr>
          <w:b/>
          <w:bCs/>
          <w:sz w:val="24"/>
          <w:lang/>
        </w:rPr>
        <w:t>D.</w:t>
      </w:r>
      <w:r w:rsidR="00532359" w:rsidRPr="00532359">
        <w:rPr>
          <w:b/>
          <w:bCs/>
          <w:sz w:val="24"/>
        </w:rPr>
        <w:t>3</w:t>
      </w:r>
      <w:r w:rsidRPr="001669DE">
        <w:rPr>
          <w:b/>
          <w:bCs/>
          <w:sz w:val="24"/>
          <w:lang/>
        </w:rPr>
        <w:t xml:space="preserve"> Методика </w:t>
      </w:r>
    </w:p>
    <w:p w14:paraId="2BE2730D" w14:textId="77777777" w:rsidR="007B5F37" w:rsidRDefault="007B5F37" w:rsidP="00C9297E">
      <w:pPr>
        <w:ind w:firstLine="567"/>
        <w:rPr>
          <w:sz w:val="24"/>
        </w:rPr>
      </w:pPr>
    </w:p>
    <w:p w14:paraId="260E4044" w14:textId="29648F71" w:rsidR="001669DE" w:rsidRPr="001669DE" w:rsidRDefault="001669DE" w:rsidP="00C9297E">
      <w:pPr>
        <w:ind w:firstLine="567"/>
        <w:rPr>
          <w:sz w:val="24"/>
          <w:lang/>
        </w:rPr>
      </w:pPr>
      <w:r w:rsidRPr="001669DE">
        <w:rPr>
          <w:sz w:val="24"/>
          <w:lang/>
        </w:rPr>
        <w:t>D.</w:t>
      </w:r>
      <w:r w:rsidR="007B5F37">
        <w:rPr>
          <w:sz w:val="24"/>
        </w:rPr>
        <w:t>3</w:t>
      </w:r>
      <w:r w:rsidRPr="001669DE">
        <w:rPr>
          <w:sz w:val="24"/>
          <w:lang/>
        </w:rPr>
        <w:t xml:space="preserve">.1 Набирают в шприц объем воды (D.2.4), превышающий номинальную вместимость шприца. </w:t>
      </w:r>
    </w:p>
    <w:p w14:paraId="0BC44035" w14:textId="4E0CF8F3" w:rsidR="001669DE" w:rsidRPr="001669DE" w:rsidRDefault="001669DE" w:rsidP="00C9297E">
      <w:pPr>
        <w:ind w:firstLine="567"/>
        <w:rPr>
          <w:sz w:val="24"/>
          <w:lang/>
        </w:rPr>
      </w:pPr>
      <w:r w:rsidRPr="001669DE">
        <w:rPr>
          <w:sz w:val="24"/>
          <w:lang/>
        </w:rPr>
        <w:t>D.</w:t>
      </w:r>
      <w:r w:rsidR="007B5F37">
        <w:rPr>
          <w:sz w:val="24"/>
        </w:rPr>
        <w:t>3</w:t>
      </w:r>
      <w:r w:rsidRPr="001669DE">
        <w:rPr>
          <w:sz w:val="24"/>
          <w:lang/>
        </w:rPr>
        <w:t xml:space="preserve">.2 Удаляют пузырьки воздуха и регулируют объем воды в шприце до номинального значения. </w:t>
      </w:r>
    </w:p>
    <w:p w14:paraId="02DFDA05" w14:textId="304171F8" w:rsidR="001669DE" w:rsidRPr="001669DE" w:rsidRDefault="001669DE" w:rsidP="00C9297E">
      <w:pPr>
        <w:ind w:firstLine="567"/>
        <w:rPr>
          <w:sz w:val="24"/>
          <w:lang/>
        </w:rPr>
      </w:pPr>
      <w:r w:rsidRPr="001669DE">
        <w:rPr>
          <w:sz w:val="24"/>
          <w:lang/>
        </w:rPr>
        <w:t>D.</w:t>
      </w:r>
      <w:r w:rsidR="007B5F37">
        <w:rPr>
          <w:sz w:val="24"/>
        </w:rPr>
        <w:t>3</w:t>
      </w:r>
      <w:r w:rsidRPr="001669DE">
        <w:rPr>
          <w:sz w:val="24"/>
          <w:lang/>
        </w:rPr>
        <w:t xml:space="preserve">.3 Закупоривают (D.2.1) наконечник шприца. </w:t>
      </w:r>
    </w:p>
    <w:p w14:paraId="60BB9E19" w14:textId="66E528D0" w:rsidR="001669DE" w:rsidRPr="001669DE" w:rsidRDefault="001669DE" w:rsidP="00C9297E">
      <w:pPr>
        <w:ind w:firstLine="567"/>
        <w:rPr>
          <w:sz w:val="24"/>
          <w:lang/>
        </w:rPr>
      </w:pPr>
      <w:r w:rsidRPr="001669DE">
        <w:rPr>
          <w:sz w:val="24"/>
          <w:lang/>
        </w:rPr>
        <w:t>D.</w:t>
      </w:r>
      <w:r w:rsidR="007B5F37">
        <w:rPr>
          <w:sz w:val="24"/>
        </w:rPr>
        <w:t>3</w:t>
      </w:r>
      <w:r w:rsidRPr="001669DE">
        <w:rPr>
          <w:sz w:val="24"/>
          <w:lang/>
        </w:rPr>
        <w:t xml:space="preserve">.4 Прикладывают боковое усилие (D.2.2) на упор штока, направленное под прямым углом к нему, и раскачивают шток в радиальном направлении вокруг уплотнения (уплотнений) поршня с усилием, указанным в таблице I. </w:t>
      </w:r>
    </w:p>
    <w:p w14:paraId="41BF1543" w14:textId="77777777" w:rsidR="001669DE" w:rsidRPr="001669DE" w:rsidRDefault="001669DE" w:rsidP="00C9297E">
      <w:pPr>
        <w:ind w:firstLine="567"/>
        <w:rPr>
          <w:sz w:val="24"/>
          <w:lang/>
        </w:rPr>
      </w:pPr>
      <w:r w:rsidRPr="001669DE">
        <w:rPr>
          <w:sz w:val="24"/>
          <w:lang/>
        </w:rPr>
        <w:t xml:space="preserve">Максимально отклоняют шток от его осевого положения. </w:t>
      </w:r>
    </w:p>
    <w:p w14:paraId="5A9F72E5" w14:textId="77777777" w:rsidR="001669DE" w:rsidRPr="001669DE" w:rsidRDefault="001669DE" w:rsidP="00C9297E">
      <w:pPr>
        <w:ind w:firstLine="567"/>
        <w:rPr>
          <w:sz w:val="24"/>
          <w:lang/>
        </w:rPr>
      </w:pPr>
      <w:r w:rsidRPr="001669DE">
        <w:rPr>
          <w:sz w:val="24"/>
          <w:lang/>
        </w:rPr>
        <w:t>D.3.5 К шприцу прикладывают такое осевое усилие (D.2.3), чтобы при взаимодействии поршня и цилиндра создавалось давление, указанное в табли</w:t>
      </w:r>
      <w:r w:rsidRPr="001669DE">
        <w:rPr>
          <w:sz w:val="24"/>
          <w:lang/>
        </w:rPr>
        <w:softHyphen/>
        <w:t xml:space="preserve"> це 1. </w:t>
      </w:r>
    </w:p>
    <w:p w14:paraId="3207A6F1" w14:textId="77777777" w:rsidR="001669DE" w:rsidRPr="001669DE" w:rsidRDefault="001669DE" w:rsidP="00C9297E">
      <w:pPr>
        <w:ind w:firstLine="567"/>
        <w:rPr>
          <w:sz w:val="24"/>
          <w:lang/>
        </w:rPr>
      </w:pPr>
      <w:r w:rsidRPr="001669DE">
        <w:rPr>
          <w:sz w:val="24"/>
          <w:lang/>
        </w:rPr>
        <w:t xml:space="preserve">Выдерживают это давление в течение (30 *5) с. </w:t>
      </w:r>
    </w:p>
    <w:p w14:paraId="6A9C26AB" w14:textId="77777777" w:rsidR="001669DE" w:rsidRPr="001669DE" w:rsidRDefault="001669DE" w:rsidP="00C9297E">
      <w:pPr>
        <w:ind w:firstLine="567"/>
        <w:rPr>
          <w:sz w:val="24"/>
          <w:lang/>
        </w:rPr>
      </w:pPr>
      <w:r w:rsidRPr="001669DE">
        <w:rPr>
          <w:sz w:val="24"/>
          <w:lang/>
        </w:rPr>
        <w:t xml:space="preserve">D.3.6 Проверяют шприц на утечку воды за уплотнением (уплотнениями) поршня. </w:t>
      </w:r>
    </w:p>
    <w:p w14:paraId="17649AD9" w14:textId="77777777" w:rsidR="006C2B5E" w:rsidRDefault="006C2B5E" w:rsidP="00C9297E">
      <w:pPr>
        <w:ind w:firstLine="567"/>
        <w:rPr>
          <w:sz w:val="24"/>
          <w:lang/>
        </w:rPr>
      </w:pPr>
    </w:p>
    <w:p w14:paraId="03845407" w14:textId="6E56EA3A" w:rsidR="001669DE" w:rsidRPr="001669DE" w:rsidRDefault="001669DE" w:rsidP="00C9297E">
      <w:pPr>
        <w:ind w:firstLine="567"/>
        <w:rPr>
          <w:b/>
          <w:bCs/>
          <w:sz w:val="24"/>
          <w:lang/>
        </w:rPr>
      </w:pPr>
      <w:r w:rsidRPr="001669DE">
        <w:rPr>
          <w:b/>
          <w:bCs/>
          <w:sz w:val="24"/>
          <w:lang/>
        </w:rPr>
        <w:t xml:space="preserve">D.4 Протокол испытаний </w:t>
      </w:r>
    </w:p>
    <w:p w14:paraId="3DD2045A" w14:textId="77777777" w:rsidR="006C2B5E" w:rsidRDefault="006C2B5E" w:rsidP="00C9297E">
      <w:pPr>
        <w:ind w:firstLine="567"/>
        <w:rPr>
          <w:sz w:val="24"/>
          <w:lang/>
        </w:rPr>
      </w:pPr>
    </w:p>
    <w:p w14:paraId="06984539" w14:textId="09954057" w:rsidR="001669DE" w:rsidRPr="001669DE" w:rsidRDefault="001669DE" w:rsidP="00C9297E">
      <w:pPr>
        <w:ind w:firstLine="567"/>
        <w:rPr>
          <w:sz w:val="24"/>
          <w:lang/>
        </w:rPr>
      </w:pPr>
      <w:r w:rsidRPr="001669DE">
        <w:rPr>
          <w:sz w:val="24"/>
          <w:lang/>
        </w:rPr>
        <w:t xml:space="preserve">Протокол испытаний должен содержать, по крайней мере, следующую информацию: </w:t>
      </w:r>
    </w:p>
    <w:p w14:paraId="6D38F8AD" w14:textId="77777777" w:rsidR="006C2B5E" w:rsidRDefault="001669DE" w:rsidP="00C9297E">
      <w:pPr>
        <w:ind w:firstLine="567"/>
        <w:rPr>
          <w:sz w:val="24"/>
          <w:lang/>
        </w:rPr>
      </w:pPr>
      <w:r w:rsidRPr="001669DE">
        <w:rPr>
          <w:sz w:val="24"/>
          <w:lang/>
        </w:rPr>
        <w:t>a) обозначение и номинальную вместимость шприца;</w:t>
      </w:r>
    </w:p>
    <w:p w14:paraId="3296F3BD" w14:textId="77777777" w:rsidR="00B87486" w:rsidRDefault="001669DE" w:rsidP="00C9297E">
      <w:pPr>
        <w:ind w:firstLine="567"/>
        <w:rPr>
          <w:sz w:val="24"/>
          <w:lang/>
        </w:rPr>
      </w:pPr>
      <w:r w:rsidRPr="001669DE">
        <w:rPr>
          <w:sz w:val="24"/>
          <w:lang/>
        </w:rPr>
        <w:t xml:space="preserve">b) наблюдалась ли утечка за поршнем или уплотнением (уплотнениями); </w:t>
      </w:r>
    </w:p>
    <w:p w14:paraId="1AA4436C" w14:textId="6E9DB0DD" w:rsidR="001669DE" w:rsidRPr="001669DE" w:rsidRDefault="001669DE" w:rsidP="00C9297E">
      <w:pPr>
        <w:ind w:firstLine="567"/>
        <w:rPr>
          <w:sz w:val="24"/>
          <w:lang/>
        </w:rPr>
      </w:pPr>
      <w:r w:rsidRPr="001669DE">
        <w:rPr>
          <w:sz w:val="24"/>
          <w:lang/>
        </w:rPr>
        <w:t xml:space="preserve">c) дату проведения испытаний. </w:t>
      </w:r>
    </w:p>
    <w:p w14:paraId="16A6E752" w14:textId="77777777" w:rsidR="006C2B5E" w:rsidRDefault="006C2B5E" w:rsidP="00C9297E">
      <w:pPr>
        <w:ind w:firstLine="567"/>
        <w:rPr>
          <w:sz w:val="24"/>
          <w:lang/>
        </w:rPr>
      </w:pPr>
    </w:p>
    <w:p w14:paraId="0346AAC4" w14:textId="77777777" w:rsidR="006C2B5E" w:rsidRDefault="006C2B5E" w:rsidP="00C9297E">
      <w:pPr>
        <w:ind w:firstLine="567"/>
        <w:rPr>
          <w:sz w:val="24"/>
          <w:lang/>
        </w:rPr>
      </w:pPr>
    </w:p>
    <w:p w14:paraId="04002665" w14:textId="77777777" w:rsidR="00BC62D7" w:rsidRDefault="00BC62D7" w:rsidP="00C9297E">
      <w:pPr>
        <w:ind w:firstLine="567"/>
        <w:rPr>
          <w:sz w:val="24"/>
          <w:lang/>
        </w:rPr>
      </w:pPr>
    </w:p>
    <w:p w14:paraId="50FA39DC" w14:textId="77777777" w:rsidR="00BC62D7" w:rsidRDefault="00BC62D7" w:rsidP="00C9297E">
      <w:pPr>
        <w:ind w:firstLine="567"/>
        <w:rPr>
          <w:sz w:val="24"/>
          <w:lang/>
        </w:rPr>
      </w:pPr>
    </w:p>
    <w:p w14:paraId="4DE1F452" w14:textId="77777777" w:rsidR="006C2B5E" w:rsidRDefault="006C2B5E" w:rsidP="00C9297E">
      <w:pPr>
        <w:ind w:firstLine="567"/>
        <w:rPr>
          <w:sz w:val="24"/>
          <w:lang/>
        </w:rPr>
      </w:pPr>
    </w:p>
    <w:p w14:paraId="3031626F" w14:textId="4FDE104D" w:rsidR="006C2B5E" w:rsidRPr="006C2B5E" w:rsidRDefault="001669DE" w:rsidP="006C2B5E">
      <w:pPr>
        <w:ind w:firstLine="567"/>
        <w:jc w:val="center"/>
        <w:rPr>
          <w:b/>
          <w:bCs/>
          <w:sz w:val="24"/>
          <w:lang/>
        </w:rPr>
      </w:pPr>
      <w:r w:rsidRPr="001669DE">
        <w:rPr>
          <w:b/>
          <w:bCs/>
          <w:sz w:val="24"/>
          <w:lang/>
        </w:rPr>
        <w:lastRenderedPageBreak/>
        <w:t>Приложение</w:t>
      </w:r>
      <w:r w:rsidR="006C2B5E" w:rsidRPr="006C2B5E">
        <w:rPr>
          <w:b/>
          <w:bCs/>
          <w:sz w:val="24"/>
        </w:rPr>
        <w:t xml:space="preserve"> </w:t>
      </w:r>
      <w:r w:rsidRPr="001669DE">
        <w:rPr>
          <w:b/>
          <w:bCs/>
          <w:sz w:val="24"/>
          <w:lang/>
        </w:rPr>
        <w:t>Е</w:t>
      </w:r>
    </w:p>
    <w:p w14:paraId="5110C836" w14:textId="6EFF3696" w:rsidR="001669DE" w:rsidRPr="001669DE" w:rsidRDefault="001669DE" w:rsidP="006C2B5E">
      <w:pPr>
        <w:ind w:firstLine="567"/>
        <w:jc w:val="center"/>
        <w:rPr>
          <w:i/>
          <w:iCs/>
          <w:sz w:val="24"/>
          <w:lang/>
        </w:rPr>
      </w:pPr>
      <w:r w:rsidRPr="001669DE">
        <w:rPr>
          <w:i/>
          <w:iCs/>
          <w:sz w:val="24"/>
          <w:lang/>
        </w:rPr>
        <w:t>(</w:t>
      </w:r>
      <w:r w:rsidR="006C2B5E" w:rsidRPr="006C2B5E">
        <w:rPr>
          <w:i/>
          <w:iCs/>
          <w:sz w:val="24"/>
        </w:rPr>
        <w:t>информационное</w:t>
      </w:r>
      <w:r w:rsidRPr="001669DE">
        <w:rPr>
          <w:i/>
          <w:iCs/>
          <w:sz w:val="24"/>
          <w:lang/>
        </w:rPr>
        <w:t>)</w:t>
      </w:r>
    </w:p>
    <w:p w14:paraId="3DDB6BBE" w14:textId="77777777" w:rsidR="006C2B5E" w:rsidRDefault="006C2B5E" w:rsidP="006C2B5E">
      <w:pPr>
        <w:ind w:firstLine="567"/>
        <w:jc w:val="center"/>
        <w:rPr>
          <w:sz w:val="24"/>
          <w:lang/>
        </w:rPr>
      </w:pPr>
    </w:p>
    <w:p w14:paraId="2A9A4B6C" w14:textId="77777777" w:rsidR="00B87486" w:rsidRPr="00B87486" w:rsidRDefault="00B87486" w:rsidP="00B87486">
      <w:pPr>
        <w:ind w:firstLine="567"/>
        <w:jc w:val="center"/>
        <w:rPr>
          <w:b/>
          <w:bCs/>
          <w:sz w:val="24"/>
          <w:lang/>
        </w:rPr>
      </w:pPr>
      <w:r w:rsidRPr="00B87486">
        <w:rPr>
          <w:b/>
          <w:bCs/>
          <w:sz w:val="24"/>
          <w:lang/>
        </w:rPr>
        <w:t>Метод испытания для определения усилий, необходимых для приведения в действие поршня</w:t>
      </w:r>
    </w:p>
    <w:p w14:paraId="3566878D" w14:textId="77777777" w:rsidR="00B87486" w:rsidRDefault="00B87486" w:rsidP="00B87486">
      <w:pPr>
        <w:ind w:firstLine="567"/>
        <w:rPr>
          <w:b/>
          <w:bCs/>
          <w:sz w:val="24"/>
          <w:lang/>
        </w:rPr>
      </w:pPr>
    </w:p>
    <w:p w14:paraId="7C4C3D0E" w14:textId="3F6589DC" w:rsidR="00B87486" w:rsidRPr="00B87486" w:rsidRDefault="00B87486" w:rsidP="00B87486">
      <w:pPr>
        <w:ind w:firstLine="567"/>
        <w:rPr>
          <w:b/>
          <w:bCs/>
          <w:sz w:val="24"/>
          <w:lang/>
        </w:rPr>
      </w:pPr>
      <w:r w:rsidRPr="00B87486">
        <w:rPr>
          <w:b/>
          <w:bCs/>
          <w:sz w:val="24"/>
          <w:lang/>
        </w:rPr>
        <w:t>E.1 Принцип</w:t>
      </w:r>
    </w:p>
    <w:p w14:paraId="5955EB2C" w14:textId="77777777" w:rsidR="00B87486" w:rsidRDefault="00B87486" w:rsidP="00B87486">
      <w:pPr>
        <w:ind w:firstLine="567"/>
        <w:rPr>
          <w:b/>
          <w:bCs/>
          <w:sz w:val="24"/>
          <w:lang/>
        </w:rPr>
      </w:pPr>
    </w:p>
    <w:p w14:paraId="13CF4597" w14:textId="396B02C4" w:rsidR="00B87486" w:rsidRPr="00B87486" w:rsidRDefault="00B87486" w:rsidP="00B87486">
      <w:pPr>
        <w:ind w:firstLine="567"/>
        <w:rPr>
          <w:sz w:val="24"/>
          <w:lang/>
        </w:rPr>
      </w:pPr>
      <w:r w:rsidRPr="00B87486">
        <w:rPr>
          <w:sz w:val="24"/>
          <w:lang/>
        </w:rPr>
        <w:t>Механическая испытательная машина используется для удаления воды из шприца и одновременной регистрации усилия, необходимого для перемещения поршня.</w:t>
      </w:r>
    </w:p>
    <w:p w14:paraId="401310FE" w14:textId="77777777" w:rsidR="00B87486" w:rsidRDefault="00B87486" w:rsidP="00B87486">
      <w:pPr>
        <w:ind w:firstLine="567"/>
        <w:rPr>
          <w:b/>
          <w:bCs/>
          <w:sz w:val="24"/>
          <w:lang/>
        </w:rPr>
      </w:pPr>
    </w:p>
    <w:p w14:paraId="11AD5CF1" w14:textId="502BEC3F" w:rsidR="00B87486" w:rsidRPr="00B87486" w:rsidRDefault="00B87486" w:rsidP="00B87486">
      <w:pPr>
        <w:ind w:firstLine="567"/>
        <w:rPr>
          <w:b/>
          <w:bCs/>
          <w:sz w:val="24"/>
          <w:lang/>
        </w:rPr>
      </w:pPr>
      <w:r w:rsidRPr="00B87486">
        <w:rPr>
          <w:b/>
          <w:bCs/>
          <w:sz w:val="24"/>
          <w:lang/>
        </w:rPr>
        <w:t>E.2 Приборы и реагенты</w:t>
      </w:r>
    </w:p>
    <w:p w14:paraId="5B30D1EF" w14:textId="77777777" w:rsidR="00B87486" w:rsidRDefault="00B87486" w:rsidP="00B87486">
      <w:pPr>
        <w:ind w:firstLine="567"/>
        <w:rPr>
          <w:b/>
          <w:bCs/>
          <w:sz w:val="24"/>
          <w:lang/>
        </w:rPr>
      </w:pPr>
    </w:p>
    <w:p w14:paraId="2B73E6C0" w14:textId="7AF29902" w:rsidR="006C2B5E" w:rsidRPr="00B87486" w:rsidRDefault="00B87486" w:rsidP="00B87486">
      <w:pPr>
        <w:ind w:firstLine="567"/>
        <w:rPr>
          <w:sz w:val="24"/>
          <w:lang/>
        </w:rPr>
      </w:pPr>
      <w:r w:rsidRPr="00B87486">
        <w:rPr>
          <w:sz w:val="24"/>
          <w:lang/>
        </w:rPr>
        <w:t>E.2.1 Механическая испытательная машина, как показано на рисунке E.1, способная прикрепляться к испытуемому шприцу и нажимать на поршень шприца с постоянной линейной скоростью, одновременно измеряя и регистрируя усилие, необходимое для перемещения поршня, с точностью до 1</w:t>
      </w:r>
      <w:r>
        <w:rPr>
          <w:sz w:val="24"/>
        </w:rPr>
        <w:t xml:space="preserve"> </w:t>
      </w:r>
      <w:r w:rsidRPr="00B87486">
        <w:rPr>
          <w:sz w:val="24"/>
          <w:lang/>
        </w:rPr>
        <w:t>% от показаний в натуральную величину.</w:t>
      </w:r>
    </w:p>
    <w:p w14:paraId="592D840C" w14:textId="5C688242" w:rsidR="006C2B5E" w:rsidRDefault="00B87486" w:rsidP="00B87486">
      <w:pPr>
        <w:ind w:firstLine="567"/>
        <w:jc w:val="center"/>
        <w:rPr>
          <w:sz w:val="24"/>
          <w:lang/>
        </w:rPr>
      </w:pPr>
      <w:r>
        <w:rPr>
          <w:noProof/>
          <w:sz w:val="24"/>
          <w:lang/>
        </w:rPr>
        <w:drawing>
          <wp:inline distT="0" distB="0" distL="0" distR="0" wp14:anchorId="305A0FB8" wp14:editId="3A0F82CD">
            <wp:extent cx="3159760" cy="3959959"/>
            <wp:effectExtent l="0" t="0" r="2540" b="2540"/>
            <wp:docPr id="60319754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7542" name="Рисунок 603197542"/>
                    <pic:cNvPicPr/>
                  </pic:nvPicPr>
                  <pic:blipFill rotWithShape="1">
                    <a:blip r:embed="rId18" cstate="print">
                      <a:extLst>
                        <a:ext uri="{28A0092B-C50C-407E-A947-70E740481C1C}">
                          <a14:useLocalDpi xmlns:a14="http://schemas.microsoft.com/office/drawing/2010/main" val="0"/>
                        </a:ext>
                      </a:extLst>
                    </a:blip>
                    <a:srcRect l="14026" t="21305" r="59632" b="27931"/>
                    <a:stretch/>
                  </pic:blipFill>
                  <pic:spPr bwMode="auto">
                    <a:xfrm>
                      <a:off x="0" y="0"/>
                      <a:ext cx="3171429" cy="3974583"/>
                    </a:xfrm>
                    <a:prstGeom prst="rect">
                      <a:avLst/>
                    </a:prstGeom>
                    <a:ln>
                      <a:noFill/>
                    </a:ln>
                    <a:extLst>
                      <a:ext uri="{53640926-AAD7-44D8-BBD7-CCE9431645EC}">
                        <a14:shadowObscured xmlns:a14="http://schemas.microsoft.com/office/drawing/2010/main"/>
                      </a:ext>
                    </a:extLst>
                  </pic:spPr>
                </pic:pic>
              </a:graphicData>
            </a:graphic>
          </wp:inline>
        </w:drawing>
      </w:r>
    </w:p>
    <w:p w14:paraId="39690F1C" w14:textId="77777777" w:rsidR="006C2B5E" w:rsidRDefault="006C2B5E" w:rsidP="00C9297E">
      <w:pPr>
        <w:ind w:firstLine="567"/>
        <w:rPr>
          <w:sz w:val="24"/>
          <w:lang/>
        </w:rPr>
      </w:pPr>
    </w:p>
    <w:p w14:paraId="6F017E49" w14:textId="77777777" w:rsidR="00B87486" w:rsidRPr="00B87486" w:rsidRDefault="00B87486" w:rsidP="00B87486">
      <w:pPr>
        <w:ind w:firstLine="567"/>
        <w:rPr>
          <w:sz w:val="20"/>
          <w:szCs w:val="20"/>
          <w:lang/>
        </w:rPr>
      </w:pPr>
      <w:r w:rsidRPr="00B87486">
        <w:rPr>
          <w:sz w:val="20"/>
          <w:szCs w:val="20"/>
          <w:lang/>
        </w:rPr>
        <w:t>1 уровень воды отрегулирован таким образом, чтобы он соответствовал градуировочной отметке на уровне 50% от номинальной емкости шприца</w:t>
      </w:r>
    </w:p>
    <w:p w14:paraId="2756B500" w14:textId="12B8216D" w:rsidR="00B87486" w:rsidRPr="00B87486" w:rsidRDefault="00B87486" w:rsidP="00B87486">
      <w:pPr>
        <w:ind w:firstLine="567"/>
        <w:rPr>
          <w:sz w:val="20"/>
          <w:szCs w:val="20"/>
        </w:rPr>
      </w:pPr>
      <w:r w:rsidRPr="00B87486">
        <w:rPr>
          <w:sz w:val="20"/>
          <w:szCs w:val="20"/>
          <w:lang/>
        </w:rPr>
        <w:t xml:space="preserve">2 иглы </w:t>
      </w:r>
      <w:r w:rsidRPr="00B87486">
        <w:rPr>
          <w:sz w:val="20"/>
          <w:szCs w:val="20"/>
        </w:rPr>
        <w:t>(</w:t>
      </w:r>
      <w:r w:rsidRPr="00B87486">
        <w:rPr>
          <w:sz w:val="20"/>
          <w:szCs w:val="20"/>
          <w:lang/>
        </w:rPr>
        <w:t>1,2 мм (18 г) и длиной приблизительно 40 мм</w:t>
      </w:r>
      <w:r w:rsidRPr="00B87486">
        <w:rPr>
          <w:sz w:val="20"/>
          <w:szCs w:val="20"/>
        </w:rPr>
        <w:t>)</w:t>
      </w:r>
    </w:p>
    <w:p w14:paraId="5B9C8898" w14:textId="77777777" w:rsidR="00B87486" w:rsidRDefault="00B87486" w:rsidP="00B87486">
      <w:pPr>
        <w:ind w:firstLine="567"/>
        <w:rPr>
          <w:sz w:val="24"/>
          <w:lang/>
        </w:rPr>
      </w:pPr>
      <w:r w:rsidRPr="00B87486">
        <w:rPr>
          <w:sz w:val="20"/>
          <w:szCs w:val="20"/>
          <w:lang/>
        </w:rPr>
        <w:t xml:space="preserve">3 трубки </w:t>
      </w:r>
      <w:r w:rsidRPr="00B87486">
        <w:rPr>
          <w:sz w:val="20"/>
          <w:szCs w:val="20"/>
        </w:rPr>
        <w:t>(</w:t>
      </w:r>
      <w:r w:rsidRPr="00B87486">
        <w:rPr>
          <w:sz w:val="20"/>
          <w:szCs w:val="20"/>
          <w:lang/>
        </w:rPr>
        <w:t>(2,7 ± 0,1</w:t>
      </w:r>
      <w:r w:rsidRPr="00B87486">
        <w:rPr>
          <w:sz w:val="24"/>
          <w:lang/>
        </w:rPr>
        <w:t>) мм в диаметре и (500 ± 5) мм в длину с переходниками Люэра на каждом конце)</w:t>
      </w:r>
      <w:r>
        <w:rPr>
          <w:sz w:val="24"/>
        </w:rPr>
        <w:t>)</w:t>
      </w:r>
      <w:r w:rsidRPr="00B87486">
        <w:rPr>
          <w:sz w:val="24"/>
          <w:lang/>
        </w:rPr>
        <w:t xml:space="preserve"> </w:t>
      </w:r>
    </w:p>
    <w:p w14:paraId="384389F7" w14:textId="77777777" w:rsidR="00B87486" w:rsidRDefault="00B87486" w:rsidP="00B87486">
      <w:pPr>
        <w:ind w:firstLine="567"/>
        <w:rPr>
          <w:sz w:val="24"/>
          <w:lang/>
        </w:rPr>
      </w:pPr>
    </w:p>
    <w:p w14:paraId="468415A4" w14:textId="32D63EC3" w:rsidR="00B87486" w:rsidRPr="00B87486" w:rsidRDefault="00B87486" w:rsidP="00B87486">
      <w:pPr>
        <w:ind w:firstLine="567"/>
        <w:jc w:val="center"/>
        <w:rPr>
          <w:b/>
          <w:bCs/>
          <w:sz w:val="24"/>
          <w:lang/>
        </w:rPr>
      </w:pPr>
      <w:r w:rsidRPr="00B87486">
        <w:rPr>
          <w:b/>
          <w:bCs/>
          <w:sz w:val="24"/>
          <w:lang/>
        </w:rPr>
        <w:t xml:space="preserve">Рисунок E.1 </w:t>
      </w:r>
      <w:r>
        <w:rPr>
          <w:b/>
          <w:bCs/>
          <w:sz w:val="24"/>
        </w:rPr>
        <w:t>–</w:t>
      </w:r>
      <w:r w:rsidRPr="00B87486">
        <w:rPr>
          <w:b/>
          <w:bCs/>
          <w:sz w:val="24"/>
          <w:lang/>
        </w:rPr>
        <w:t xml:space="preserve"> Устройство для определения усилий, приводящих в действие поршень</w:t>
      </w:r>
    </w:p>
    <w:p w14:paraId="229893F5" w14:textId="77777777" w:rsidR="00B87486" w:rsidRPr="00B87486" w:rsidRDefault="00B87486" w:rsidP="00B87486">
      <w:pPr>
        <w:ind w:firstLine="567"/>
        <w:rPr>
          <w:sz w:val="24"/>
          <w:lang/>
        </w:rPr>
      </w:pPr>
    </w:p>
    <w:p w14:paraId="543F208D" w14:textId="77777777" w:rsidR="00B87486" w:rsidRPr="00B87486" w:rsidRDefault="00B87486" w:rsidP="00B87486">
      <w:pPr>
        <w:ind w:firstLine="567"/>
        <w:rPr>
          <w:sz w:val="24"/>
          <w:lang/>
        </w:rPr>
      </w:pPr>
      <w:r w:rsidRPr="00B87486">
        <w:rPr>
          <w:sz w:val="24"/>
          <w:lang/>
        </w:rPr>
        <w:t>E.2.2 Резервуар, открытый для доступа в атмосферу.</w:t>
      </w:r>
    </w:p>
    <w:p w14:paraId="4D70DDEF" w14:textId="0A65A466" w:rsidR="006C2B5E" w:rsidRDefault="00B87486" w:rsidP="00B87486">
      <w:pPr>
        <w:ind w:firstLine="567"/>
        <w:rPr>
          <w:sz w:val="24"/>
          <w:lang/>
        </w:rPr>
      </w:pPr>
      <w:r w:rsidRPr="00B87486">
        <w:rPr>
          <w:sz w:val="24"/>
          <w:lang/>
        </w:rPr>
        <w:lastRenderedPageBreak/>
        <w:t>E.2.3 Трубка, (2,7</w:t>
      </w:r>
      <w:r w:rsidR="00BC62D7">
        <w:rPr>
          <w:sz w:val="24"/>
        </w:rPr>
        <w:t xml:space="preserve"> </w:t>
      </w:r>
      <w:r w:rsidRPr="00B87486">
        <w:rPr>
          <w:sz w:val="24"/>
          <w:lang/>
        </w:rPr>
        <w:t>±</w:t>
      </w:r>
      <w:r w:rsidR="00BC62D7">
        <w:rPr>
          <w:sz w:val="24"/>
        </w:rPr>
        <w:t xml:space="preserve"> </w:t>
      </w:r>
      <w:r w:rsidRPr="00B87486">
        <w:rPr>
          <w:sz w:val="24"/>
          <w:lang/>
        </w:rPr>
        <w:t>0,1) мм в поперечнике и (500</w:t>
      </w:r>
      <w:r w:rsidR="00BC62D7">
        <w:rPr>
          <w:sz w:val="24"/>
        </w:rPr>
        <w:t xml:space="preserve"> </w:t>
      </w:r>
      <w:r w:rsidRPr="00B87486">
        <w:rPr>
          <w:sz w:val="24"/>
          <w:lang/>
        </w:rPr>
        <w:t>±</w:t>
      </w:r>
      <w:r w:rsidR="00BC62D7">
        <w:rPr>
          <w:sz w:val="24"/>
        </w:rPr>
        <w:t xml:space="preserve"> </w:t>
      </w:r>
      <w:r w:rsidRPr="00B87486">
        <w:rPr>
          <w:sz w:val="24"/>
          <w:lang/>
        </w:rPr>
        <w:t>5) мм в длину и достаточная гибкость для подсоединения ее, как показано на рисунке E.1, к шприцу для отбора проб через переходник с внутренней резьбой и к выходной игле через переходник с наружной резьбой.</w:t>
      </w:r>
    </w:p>
    <w:p w14:paraId="5C59233A" w14:textId="77777777" w:rsidR="00B87486" w:rsidRDefault="00B87486" w:rsidP="00B87486">
      <w:pPr>
        <w:ind w:firstLine="567"/>
        <w:rPr>
          <w:sz w:val="24"/>
          <w:lang/>
        </w:rPr>
      </w:pPr>
    </w:p>
    <w:p w14:paraId="35B4BC57" w14:textId="2BDAB347" w:rsidR="00B87486" w:rsidRPr="00B87486" w:rsidRDefault="00B87486" w:rsidP="00B87486">
      <w:pPr>
        <w:ind w:firstLine="567"/>
        <w:rPr>
          <w:sz w:val="20"/>
          <w:szCs w:val="20"/>
          <w:lang/>
        </w:rPr>
      </w:pPr>
      <w:r w:rsidRPr="00B87486">
        <w:rPr>
          <w:sz w:val="20"/>
          <w:szCs w:val="20"/>
        </w:rPr>
        <w:t>Примечание –</w:t>
      </w:r>
      <w:r w:rsidRPr="00B87486">
        <w:rPr>
          <w:sz w:val="20"/>
          <w:szCs w:val="20"/>
          <w:lang/>
        </w:rPr>
        <w:t xml:space="preserve"> Tygon ® 1) и полиэтилен являются некоторыми примерами приемлемо гибких трубчатых материалов для данного применения.</w:t>
      </w:r>
    </w:p>
    <w:p w14:paraId="14C7EB62" w14:textId="77777777" w:rsidR="00B87486" w:rsidRPr="00B87486" w:rsidRDefault="00B87486" w:rsidP="00B87486">
      <w:pPr>
        <w:ind w:firstLine="567"/>
        <w:rPr>
          <w:sz w:val="24"/>
          <w:lang/>
        </w:rPr>
      </w:pPr>
    </w:p>
    <w:p w14:paraId="71AA1C8F" w14:textId="77777777" w:rsidR="00B87486" w:rsidRPr="00B87486" w:rsidRDefault="00B87486" w:rsidP="00B87486">
      <w:pPr>
        <w:ind w:firstLine="567"/>
        <w:rPr>
          <w:sz w:val="24"/>
          <w:lang/>
        </w:rPr>
      </w:pPr>
      <w:r w:rsidRPr="00B87486">
        <w:rPr>
          <w:sz w:val="24"/>
          <w:lang/>
        </w:rPr>
        <w:t>E.2.4 Дистиллированная вода.</w:t>
      </w:r>
    </w:p>
    <w:p w14:paraId="451C9490" w14:textId="77777777" w:rsidR="00B87486" w:rsidRDefault="00B87486" w:rsidP="00B87486">
      <w:pPr>
        <w:ind w:firstLine="567"/>
        <w:rPr>
          <w:sz w:val="24"/>
          <w:lang/>
        </w:rPr>
      </w:pPr>
    </w:p>
    <w:p w14:paraId="26169AAE" w14:textId="549DCF0A" w:rsidR="00B87486" w:rsidRPr="00B87486" w:rsidRDefault="00B87486" w:rsidP="00B87486">
      <w:pPr>
        <w:ind w:firstLine="567"/>
        <w:rPr>
          <w:b/>
          <w:bCs/>
          <w:sz w:val="24"/>
          <w:lang/>
        </w:rPr>
      </w:pPr>
      <w:r w:rsidRPr="00B87486">
        <w:rPr>
          <w:b/>
          <w:bCs/>
          <w:sz w:val="24"/>
          <w:lang/>
        </w:rPr>
        <w:t>E.3 Процедура</w:t>
      </w:r>
    </w:p>
    <w:p w14:paraId="5DEFD911" w14:textId="77777777" w:rsidR="00B87486" w:rsidRDefault="00B87486" w:rsidP="00B87486">
      <w:pPr>
        <w:ind w:firstLine="567"/>
        <w:rPr>
          <w:sz w:val="24"/>
          <w:lang/>
        </w:rPr>
      </w:pPr>
    </w:p>
    <w:p w14:paraId="4C38BB15" w14:textId="186132A3" w:rsidR="00B87486" w:rsidRDefault="00B87486" w:rsidP="00B87486">
      <w:pPr>
        <w:ind w:firstLine="567"/>
        <w:rPr>
          <w:sz w:val="24"/>
          <w:lang/>
        </w:rPr>
      </w:pPr>
      <w:r w:rsidRPr="00B87486">
        <w:rPr>
          <w:sz w:val="24"/>
          <w:lang/>
        </w:rPr>
        <w:t xml:space="preserve">E.3.1 </w:t>
      </w:r>
      <w:r w:rsidR="00982BF1">
        <w:rPr>
          <w:sz w:val="24"/>
        </w:rPr>
        <w:t>Извлекают</w:t>
      </w:r>
      <w:r w:rsidRPr="00B87486">
        <w:rPr>
          <w:sz w:val="24"/>
          <w:lang/>
        </w:rPr>
        <w:t xml:space="preserve"> шприц из упаковки. </w:t>
      </w:r>
      <w:r w:rsidR="00982BF1">
        <w:rPr>
          <w:sz w:val="24"/>
        </w:rPr>
        <w:t>Перемещают</w:t>
      </w:r>
      <w:r w:rsidRPr="00B87486">
        <w:rPr>
          <w:sz w:val="24"/>
          <w:lang/>
        </w:rPr>
        <w:t xml:space="preserve"> поршень шприца один раз до тех пор, пока контрольная линия не достигнет линии градуировки общей градуированной емкости, а затем </w:t>
      </w:r>
      <w:r w:rsidR="00982BF1">
        <w:rPr>
          <w:sz w:val="24"/>
        </w:rPr>
        <w:t>возвращают</w:t>
      </w:r>
      <w:r w:rsidRPr="00B87486">
        <w:rPr>
          <w:sz w:val="24"/>
          <w:lang/>
        </w:rPr>
        <w:t xml:space="preserve"> его так, чтобы контрольная линия достигла нулевой линии градуировки.</w:t>
      </w:r>
    </w:p>
    <w:p w14:paraId="78A56834" w14:textId="77777777" w:rsidR="00B87486" w:rsidRPr="00B87486" w:rsidRDefault="00B87486" w:rsidP="00B87486">
      <w:pPr>
        <w:ind w:firstLine="567"/>
        <w:rPr>
          <w:sz w:val="24"/>
          <w:lang/>
        </w:rPr>
      </w:pPr>
    </w:p>
    <w:p w14:paraId="376E0579" w14:textId="42B0BFC6" w:rsidR="00B87486" w:rsidRDefault="00B87486" w:rsidP="00B87486">
      <w:pPr>
        <w:ind w:firstLine="567"/>
        <w:rPr>
          <w:sz w:val="24"/>
          <w:lang/>
        </w:rPr>
      </w:pPr>
      <w:r w:rsidRPr="00B87486">
        <w:rPr>
          <w:sz w:val="24"/>
          <w:lang/>
        </w:rPr>
        <w:t xml:space="preserve">E.3.2 </w:t>
      </w:r>
      <w:r w:rsidR="00982BF1">
        <w:rPr>
          <w:sz w:val="24"/>
        </w:rPr>
        <w:t>Добавляют</w:t>
      </w:r>
      <w:r w:rsidRPr="00B87486">
        <w:rPr>
          <w:sz w:val="24"/>
          <w:lang/>
        </w:rPr>
        <w:t xml:space="preserve"> в резервуар воду (E.2.4) при температуре (23 ± 5)°C и </w:t>
      </w:r>
      <w:r w:rsidR="00982BF1">
        <w:rPr>
          <w:sz w:val="24"/>
        </w:rPr>
        <w:t>вытесняют</w:t>
      </w:r>
      <w:r w:rsidRPr="00B87486">
        <w:rPr>
          <w:sz w:val="24"/>
          <w:lang/>
        </w:rPr>
        <w:t xml:space="preserve"> весь воздух из трубки. </w:t>
      </w:r>
      <w:r w:rsidR="00982BF1">
        <w:rPr>
          <w:sz w:val="24"/>
        </w:rPr>
        <w:t>Поддерживают</w:t>
      </w:r>
      <w:r w:rsidRPr="00B87486">
        <w:rPr>
          <w:sz w:val="24"/>
          <w:lang/>
        </w:rPr>
        <w:t xml:space="preserve"> воду и шприц при этой температуре.</w:t>
      </w:r>
    </w:p>
    <w:p w14:paraId="74A97105" w14:textId="77777777" w:rsidR="00B87486" w:rsidRPr="00B87486" w:rsidRDefault="00B87486" w:rsidP="00B87486">
      <w:pPr>
        <w:ind w:firstLine="567"/>
        <w:rPr>
          <w:sz w:val="24"/>
          <w:lang/>
        </w:rPr>
      </w:pPr>
    </w:p>
    <w:p w14:paraId="12D4BB91" w14:textId="22469ED6" w:rsidR="00B87486" w:rsidRDefault="00B87486" w:rsidP="00B87486">
      <w:pPr>
        <w:ind w:firstLine="567"/>
        <w:rPr>
          <w:sz w:val="24"/>
          <w:lang/>
        </w:rPr>
      </w:pPr>
      <w:r w:rsidRPr="00B87486">
        <w:rPr>
          <w:sz w:val="24"/>
          <w:lang/>
        </w:rPr>
        <w:t xml:space="preserve">E.3.3 </w:t>
      </w:r>
      <w:r w:rsidR="00982BF1">
        <w:rPr>
          <w:sz w:val="24"/>
        </w:rPr>
        <w:t>Подсоединяют</w:t>
      </w:r>
      <w:r w:rsidRPr="00B87486">
        <w:rPr>
          <w:sz w:val="24"/>
          <w:lang/>
        </w:rPr>
        <w:t xml:space="preserve"> насадку шприца к трубке резервуара (E.2.2). </w:t>
      </w:r>
      <w:r w:rsidR="00982BF1">
        <w:rPr>
          <w:sz w:val="24"/>
        </w:rPr>
        <w:t>Наполняют</w:t>
      </w:r>
      <w:r w:rsidRPr="00B87486">
        <w:rPr>
          <w:sz w:val="24"/>
          <w:lang/>
        </w:rPr>
        <w:t xml:space="preserve"> шприц водой (E.2.4) до объема, превышающего номинальный, </w:t>
      </w:r>
      <w:r w:rsidR="00982BF1">
        <w:rPr>
          <w:sz w:val="24"/>
        </w:rPr>
        <w:t>устанавливают</w:t>
      </w:r>
      <w:r w:rsidRPr="00B87486">
        <w:rPr>
          <w:sz w:val="24"/>
          <w:lang/>
        </w:rPr>
        <w:t xml:space="preserve"> шприц в испытательное приспособление, как показано на рисунке E.1, и </w:t>
      </w:r>
      <w:r w:rsidR="00982BF1">
        <w:rPr>
          <w:sz w:val="24"/>
        </w:rPr>
        <w:t>прикрепляют</w:t>
      </w:r>
      <w:r w:rsidRPr="00B87486">
        <w:rPr>
          <w:sz w:val="24"/>
          <w:lang/>
        </w:rPr>
        <w:t xml:space="preserve"> кнопку нажатия шприца к приводной головке машины для механических испытаний (E.2.1).</w:t>
      </w:r>
    </w:p>
    <w:p w14:paraId="7676B36D" w14:textId="77777777" w:rsidR="00B87486" w:rsidRPr="00B87486" w:rsidRDefault="00B87486" w:rsidP="00B87486">
      <w:pPr>
        <w:ind w:firstLine="567"/>
        <w:rPr>
          <w:sz w:val="24"/>
          <w:lang/>
        </w:rPr>
      </w:pPr>
    </w:p>
    <w:p w14:paraId="05F8B149" w14:textId="4E8786BD" w:rsidR="005C5D26" w:rsidRDefault="005C5D26" w:rsidP="005C5D26">
      <w:pPr>
        <w:ind w:firstLine="567"/>
        <w:rPr>
          <w:sz w:val="24"/>
          <w:lang/>
        </w:rPr>
      </w:pPr>
      <w:r w:rsidRPr="005C5D26">
        <w:rPr>
          <w:sz w:val="24"/>
          <w:lang/>
        </w:rPr>
        <w:t xml:space="preserve">E.3.4 </w:t>
      </w:r>
      <w:r w:rsidR="00982BF1">
        <w:rPr>
          <w:sz w:val="24"/>
        </w:rPr>
        <w:t>Регулируют</w:t>
      </w:r>
      <w:r w:rsidRPr="005C5D26">
        <w:rPr>
          <w:sz w:val="24"/>
          <w:lang/>
        </w:rPr>
        <w:t xml:space="preserve"> взаимное расположение шприца и резервуара таким образом, чтобы уровень воды в резервуаре находился примерно на одном уровне с серединой корпуса шприца (см. рисунок E.1).</w:t>
      </w:r>
    </w:p>
    <w:p w14:paraId="21CF7442" w14:textId="77777777" w:rsidR="005C5D26" w:rsidRPr="005C5D26" w:rsidRDefault="005C5D26" w:rsidP="005C5D26">
      <w:pPr>
        <w:ind w:firstLine="567"/>
        <w:rPr>
          <w:sz w:val="24"/>
          <w:lang/>
        </w:rPr>
      </w:pPr>
    </w:p>
    <w:p w14:paraId="0E00DA48" w14:textId="2BFE8B36" w:rsidR="005C5D26" w:rsidRDefault="005C5D26" w:rsidP="005C5D26">
      <w:pPr>
        <w:ind w:firstLine="567"/>
        <w:rPr>
          <w:sz w:val="24"/>
          <w:lang/>
        </w:rPr>
      </w:pPr>
      <w:r w:rsidRPr="005C5D26">
        <w:rPr>
          <w:sz w:val="24"/>
          <w:lang/>
        </w:rPr>
        <w:t xml:space="preserve">E.3.5 </w:t>
      </w:r>
      <w:r w:rsidR="00982BF1">
        <w:rPr>
          <w:sz w:val="24"/>
        </w:rPr>
        <w:t>Удаляют</w:t>
      </w:r>
      <w:r w:rsidRPr="005C5D26">
        <w:rPr>
          <w:sz w:val="24"/>
          <w:lang/>
        </w:rPr>
        <w:t xml:space="preserve"> воду до тех пор, пока опорная линия поршня не окажется на отметке номинальной емкости шприца. </w:t>
      </w:r>
    </w:p>
    <w:p w14:paraId="34433240" w14:textId="77777777" w:rsidR="005C5D26" w:rsidRDefault="005C5D26" w:rsidP="005C5D26">
      <w:pPr>
        <w:ind w:firstLine="567"/>
        <w:rPr>
          <w:sz w:val="24"/>
          <w:lang/>
        </w:rPr>
      </w:pPr>
    </w:p>
    <w:p w14:paraId="30B5EEE6" w14:textId="362E75E4" w:rsidR="005C5D26" w:rsidRPr="00982BF1" w:rsidRDefault="005C5D26" w:rsidP="005C5D26">
      <w:pPr>
        <w:ind w:firstLine="567"/>
        <w:rPr>
          <w:sz w:val="20"/>
          <w:szCs w:val="20"/>
          <w:lang/>
        </w:rPr>
      </w:pPr>
      <w:r w:rsidRPr="00982BF1">
        <w:rPr>
          <w:sz w:val="20"/>
          <w:szCs w:val="20"/>
        </w:rPr>
        <w:t>Примечание –</w:t>
      </w:r>
      <w:r w:rsidR="00982BF1" w:rsidRPr="00982BF1">
        <w:rPr>
          <w:sz w:val="20"/>
          <w:szCs w:val="20"/>
        </w:rPr>
        <w:t xml:space="preserve"> </w:t>
      </w:r>
      <w:r w:rsidRPr="00982BF1">
        <w:rPr>
          <w:sz w:val="20"/>
          <w:szCs w:val="20"/>
        </w:rPr>
        <w:t>Н</w:t>
      </w:r>
      <w:r w:rsidRPr="00982BF1">
        <w:rPr>
          <w:sz w:val="20"/>
          <w:szCs w:val="20"/>
          <w:lang/>
        </w:rPr>
        <w:t>аличие воздуха в насадке шприца не повлияет на результат теста.</w:t>
      </w:r>
    </w:p>
    <w:p w14:paraId="3736EF39" w14:textId="77777777" w:rsidR="005C5D26" w:rsidRPr="005C5D26" w:rsidRDefault="005C5D26" w:rsidP="005C5D26">
      <w:pPr>
        <w:ind w:firstLine="567"/>
        <w:rPr>
          <w:sz w:val="24"/>
          <w:lang/>
        </w:rPr>
      </w:pPr>
    </w:p>
    <w:p w14:paraId="4E9ABBEE" w14:textId="2A375F77" w:rsidR="005C5D26" w:rsidRPr="005C5D26" w:rsidRDefault="005C5D26" w:rsidP="005C5D26">
      <w:pPr>
        <w:ind w:firstLine="567"/>
        <w:rPr>
          <w:sz w:val="24"/>
          <w:lang/>
        </w:rPr>
      </w:pPr>
      <w:r w:rsidRPr="005C5D26">
        <w:rPr>
          <w:sz w:val="24"/>
          <w:lang/>
        </w:rPr>
        <w:t xml:space="preserve">E.3.6 </w:t>
      </w:r>
      <w:r w:rsidR="00982BF1">
        <w:rPr>
          <w:sz w:val="24"/>
        </w:rPr>
        <w:t>Ждут</w:t>
      </w:r>
      <w:r w:rsidRPr="005C5D26">
        <w:rPr>
          <w:sz w:val="24"/>
          <w:lang/>
        </w:rPr>
        <w:t xml:space="preserve"> 30 секунд.</w:t>
      </w:r>
    </w:p>
    <w:p w14:paraId="2C172472" w14:textId="77777777" w:rsidR="005C5D26" w:rsidRDefault="005C5D26" w:rsidP="005C5D26">
      <w:pPr>
        <w:ind w:firstLine="567"/>
        <w:rPr>
          <w:sz w:val="24"/>
          <w:lang/>
        </w:rPr>
      </w:pPr>
    </w:p>
    <w:p w14:paraId="21287327" w14:textId="5BCAA77F" w:rsidR="005C5D26" w:rsidRPr="005C5D26" w:rsidRDefault="005C5D26" w:rsidP="005C5D26">
      <w:pPr>
        <w:ind w:firstLine="567"/>
        <w:rPr>
          <w:sz w:val="24"/>
          <w:lang/>
        </w:rPr>
      </w:pPr>
      <w:r w:rsidRPr="005C5D26">
        <w:rPr>
          <w:sz w:val="24"/>
          <w:lang/>
        </w:rPr>
        <w:t xml:space="preserve">E.3.7 </w:t>
      </w:r>
      <w:r w:rsidR="00982BF1">
        <w:rPr>
          <w:sz w:val="24"/>
        </w:rPr>
        <w:t>Запускают</w:t>
      </w:r>
      <w:r w:rsidRPr="005C5D26">
        <w:rPr>
          <w:sz w:val="24"/>
          <w:lang/>
        </w:rPr>
        <w:t xml:space="preserve"> испытательную машину (E.2.1) со скоростью (100 ± 5) мм/мин и остановите машину не более чем на 10</w:t>
      </w:r>
      <w:r w:rsidR="00BC62D7">
        <w:rPr>
          <w:sz w:val="24"/>
        </w:rPr>
        <w:t xml:space="preserve"> </w:t>
      </w:r>
      <w:r w:rsidRPr="005C5D26">
        <w:rPr>
          <w:sz w:val="24"/>
          <w:lang/>
        </w:rPr>
        <w:t>% от номинального объема.</w:t>
      </w:r>
    </w:p>
    <w:p w14:paraId="741BDE35" w14:textId="77777777" w:rsidR="005C5D26" w:rsidRDefault="005C5D26" w:rsidP="005C5D26">
      <w:pPr>
        <w:ind w:firstLine="567"/>
        <w:rPr>
          <w:sz w:val="24"/>
          <w:lang/>
        </w:rPr>
      </w:pPr>
    </w:p>
    <w:p w14:paraId="27D662E8" w14:textId="2001AD6D" w:rsidR="005C5D26" w:rsidRPr="005C5D26" w:rsidRDefault="005C5D26" w:rsidP="005C5D26">
      <w:pPr>
        <w:ind w:firstLine="567"/>
        <w:rPr>
          <w:sz w:val="24"/>
          <w:lang/>
        </w:rPr>
      </w:pPr>
      <w:r w:rsidRPr="005C5D26">
        <w:rPr>
          <w:sz w:val="24"/>
          <w:lang/>
        </w:rPr>
        <w:t xml:space="preserve">E.3.8 </w:t>
      </w:r>
      <w:r w:rsidR="00982BF1">
        <w:rPr>
          <w:sz w:val="24"/>
        </w:rPr>
        <w:t>Измеряют</w:t>
      </w:r>
      <w:r w:rsidRPr="005C5D26">
        <w:rPr>
          <w:sz w:val="24"/>
          <w:lang/>
        </w:rPr>
        <w:t xml:space="preserve"> и </w:t>
      </w:r>
      <w:r w:rsidR="00982BF1">
        <w:rPr>
          <w:sz w:val="24"/>
        </w:rPr>
        <w:t>записывают</w:t>
      </w:r>
      <w:r w:rsidRPr="005C5D26">
        <w:rPr>
          <w:sz w:val="24"/>
          <w:lang/>
        </w:rPr>
        <w:t xml:space="preserve"> усилия, необходимые для начала перемещения поршня и поддержания его хода.</w:t>
      </w:r>
    </w:p>
    <w:p w14:paraId="6B7B1E5B" w14:textId="77777777" w:rsidR="005C5D26" w:rsidRDefault="005C5D26" w:rsidP="005C5D26">
      <w:pPr>
        <w:ind w:firstLine="567"/>
        <w:rPr>
          <w:sz w:val="24"/>
          <w:lang/>
        </w:rPr>
      </w:pPr>
    </w:p>
    <w:p w14:paraId="669D198C" w14:textId="6C289222" w:rsidR="005C5D26" w:rsidRPr="005C5D26" w:rsidRDefault="005C5D26" w:rsidP="005C5D26">
      <w:pPr>
        <w:ind w:firstLine="567"/>
        <w:rPr>
          <w:b/>
          <w:bCs/>
          <w:sz w:val="24"/>
          <w:lang/>
        </w:rPr>
      </w:pPr>
      <w:r w:rsidRPr="005C5D26">
        <w:rPr>
          <w:b/>
          <w:bCs/>
          <w:sz w:val="24"/>
          <w:lang/>
        </w:rPr>
        <w:t>E.4 Результаты расчетов</w:t>
      </w:r>
    </w:p>
    <w:p w14:paraId="10933A70" w14:textId="77777777" w:rsidR="005C5D26" w:rsidRDefault="005C5D26" w:rsidP="005C5D26">
      <w:pPr>
        <w:ind w:firstLine="567"/>
        <w:rPr>
          <w:sz w:val="24"/>
          <w:lang/>
        </w:rPr>
      </w:pPr>
    </w:p>
    <w:p w14:paraId="51E923ED" w14:textId="77777777" w:rsidR="005C5D26" w:rsidRDefault="005C5D26" w:rsidP="005C5D26">
      <w:pPr>
        <w:ind w:firstLine="567"/>
        <w:rPr>
          <w:sz w:val="24"/>
          <w:lang/>
        </w:rPr>
      </w:pPr>
      <w:r w:rsidRPr="005C5D26">
        <w:rPr>
          <w:sz w:val="24"/>
          <w:lang/>
        </w:rPr>
        <w:t xml:space="preserve">E.4.1 На основании записи хода плунжера и приложенного усилия (см. рисунок E.2) определите следующее: </w:t>
      </w:r>
    </w:p>
    <w:p w14:paraId="339CBCD3" w14:textId="513BD2C1" w:rsidR="005C5D26" w:rsidRPr="005C5D26" w:rsidRDefault="005C5D26" w:rsidP="005C5D26">
      <w:pPr>
        <w:ind w:firstLine="567"/>
        <w:rPr>
          <w:sz w:val="24"/>
          <w:lang/>
        </w:rPr>
      </w:pPr>
      <w:r w:rsidRPr="005C5D26">
        <w:rPr>
          <w:sz w:val="24"/>
          <w:lang/>
        </w:rPr>
        <w:t>a) усилие, требуемое (F</w:t>
      </w:r>
      <w:r w:rsidRPr="005C5D26">
        <w:rPr>
          <w:sz w:val="24"/>
          <w:vertAlign w:val="subscript"/>
          <w:lang/>
        </w:rPr>
        <w:t>s</w:t>
      </w:r>
      <w:r w:rsidRPr="005C5D26">
        <w:rPr>
          <w:sz w:val="24"/>
          <w:lang/>
        </w:rPr>
        <w:t>) для начала перемещения плунжера;</w:t>
      </w:r>
    </w:p>
    <w:p w14:paraId="1F04B97B" w14:textId="77777777" w:rsidR="005C5D26" w:rsidRPr="005C5D26" w:rsidRDefault="005C5D26" w:rsidP="005C5D26">
      <w:pPr>
        <w:ind w:firstLine="567"/>
        <w:rPr>
          <w:sz w:val="24"/>
          <w:lang/>
        </w:rPr>
      </w:pPr>
      <w:r w:rsidRPr="005C5D26">
        <w:rPr>
          <w:sz w:val="24"/>
          <w:lang/>
        </w:rPr>
        <w:t>b) среднее усилие (F) во время перемещения плунжера;</w:t>
      </w:r>
    </w:p>
    <w:p w14:paraId="134C5A76" w14:textId="77777777" w:rsidR="005C5D26" w:rsidRDefault="005C5D26" w:rsidP="005C5D26">
      <w:pPr>
        <w:ind w:firstLine="567"/>
        <w:rPr>
          <w:sz w:val="24"/>
          <w:lang/>
        </w:rPr>
      </w:pPr>
      <w:r w:rsidRPr="005C5D26">
        <w:rPr>
          <w:sz w:val="24"/>
          <w:lang/>
        </w:rPr>
        <w:t>c) максимальное усилие (F</w:t>
      </w:r>
      <w:r w:rsidRPr="005C5D26">
        <w:rPr>
          <w:sz w:val="24"/>
          <w:vertAlign w:val="subscript"/>
          <w:lang/>
        </w:rPr>
        <w:t>max</w:t>
      </w:r>
      <w:r w:rsidRPr="005C5D26">
        <w:rPr>
          <w:sz w:val="24"/>
          <w:lang/>
        </w:rPr>
        <w:t>) во время перемещения плунжера.</w:t>
      </w:r>
    </w:p>
    <w:p w14:paraId="4ED538D2" w14:textId="77777777" w:rsidR="005C5D26" w:rsidRDefault="005C5D26" w:rsidP="005C5D26">
      <w:pPr>
        <w:ind w:firstLine="567"/>
        <w:rPr>
          <w:sz w:val="24"/>
          <w:lang/>
        </w:rPr>
      </w:pPr>
      <w:r w:rsidRPr="005C5D26">
        <w:rPr>
          <w:sz w:val="24"/>
          <w:lang/>
        </w:rPr>
        <w:lastRenderedPageBreak/>
        <w:t xml:space="preserve">E.4.2 Значения усилий, необходимых для приведения в действие плунжера, приведены в таблице E.1. </w:t>
      </w:r>
    </w:p>
    <w:p w14:paraId="29995D50" w14:textId="77777777" w:rsidR="005C5D26" w:rsidRDefault="005C5D26" w:rsidP="005C5D26">
      <w:pPr>
        <w:ind w:firstLine="567"/>
        <w:rPr>
          <w:sz w:val="24"/>
          <w:lang/>
        </w:rPr>
      </w:pPr>
    </w:p>
    <w:p w14:paraId="7D116112" w14:textId="34CE2F4F" w:rsidR="005C5D26" w:rsidRPr="005C5D26" w:rsidRDefault="005C5D26" w:rsidP="005C5D26">
      <w:pPr>
        <w:ind w:firstLine="567"/>
        <w:jc w:val="center"/>
        <w:rPr>
          <w:b/>
          <w:bCs/>
          <w:sz w:val="24"/>
          <w:lang/>
        </w:rPr>
      </w:pPr>
      <w:r w:rsidRPr="005C5D26">
        <w:rPr>
          <w:b/>
          <w:bCs/>
          <w:sz w:val="24"/>
          <w:lang/>
        </w:rPr>
        <w:t xml:space="preserve">Таблица E.1 </w:t>
      </w:r>
      <w:r w:rsidRPr="005C5D26">
        <w:rPr>
          <w:b/>
          <w:bCs/>
          <w:sz w:val="24"/>
        </w:rPr>
        <w:t>–</w:t>
      </w:r>
      <w:r w:rsidRPr="005C5D26">
        <w:rPr>
          <w:b/>
          <w:bCs/>
          <w:sz w:val="24"/>
          <w:lang/>
        </w:rPr>
        <w:t xml:space="preserve"> Предлагаемые значения усилий, необходимых для приведения в действие плунжера</w:t>
      </w:r>
    </w:p>
    <w:tbl>
      <w:tblPr>
        <w:tblStyle w:val="aa"/>
        <w:tblW w:w="0" w:type="auto"/>
        <w:tblLook w:val="04A0" w:firstRow="1" w:lastRow="0" w:firstColumn="1" w:lastColumn="0" w:noHBand="0" w:noVBand="1"/>
      </w:tblPr>
      <w:tblGrid>
        <w:gridCol w:w="2392"/>
        <w:gridCol w:w="2392"/>
        <w:gridCol w:w="2393"/>
        <w:gridCol w:w="2393"/>
      </w:tblGrid>
      <w:tr w:rsidR="005C5D26" w14:paraId="4EFA1E62" w14:textId="77777777" w:rsidTr="00BC62D7">
        <w:tc>
          <w:tcPr>
            <w:tcW w:w="2392" w:type="dxa"/>
            <w:tcBorders>
              <w:bottom w:val="double" w:sz="4" w:space="0" w:color="auto"/>
            </w:tcBorders>
          </w:tcPr>
          <w:p w14:paraId="3C22D8F7" w14:textId="31244CD4" w:rsidR="005C5D26" w:rsidRDefault="005C5D26" w:rsidP="005C5D26">
            <w:pPr>
              <w:rPr>
                <w:sz w:val="24"/>
                <w:lang/>
              </w:rPr>
            </w:pPr>
            <w:r w:rsidRPr="005C5D26">
              <w:rPr>
                <w:sz w:val="24"/>
                <w:lang/>
              </w:rPr>
              <w:t>Номинальная вместимость шприца (</w:t>
            </w:r>
            <w:r w:rsidRPr="005C5D26">
              <w:rPr>
                <w:i/>
                <w:iCs/>
                <w:sz w:val="24"/>
                <w:lang/>
              </w:rPr>
              <w:t>V</w:t>
            </w:r>
            <w:r w:rsidRPr="005C5D26">
              <w:rPr>
                <w:sz w:val="24"/>
                <w:lang/>
              </w:rPr>
              <w:t>) мл</w:t>
            </w:r>
          </w:p>
        </w:tc>
        <w:tc>
          <w:tcPr>
            <w:tcW w:w="2392" w:type="dxa"/>
            <w:tcBorders>
              <w:bottom w:val="double" w:sz="4" w:space="0" w:color="auto"/>
            </w:tcBorders>
          </w:tcPr>
          <w:p w14:paraId="6ABC3CAB" w14:textId="77777777" w:rsidR="005C5D26" w:rsidRPr="005C5D26" w:rsidRDefault="005C5D26" w:rsidP="005C5D26">
            <w:pPr>
              <w:rPr>
                <w:sz w:val="24"/>
                <w:lang/>
              </w:rPr>
            </w:pPr>
            <w:r w:rsidRPr="005C5D26">
              <w:rPr>
                <w:sz w:val="24"/>
                <w:lang/>
              </w:rPr>
              <w:t>Начальное усилие (F</w:t>
            </w:r>
            <w:r w:rsidRPr="005C5D26">
              <w:rPr>
                <w:sz w:val="24"/>
                <w:vertAlign w:val="subscript"/>
                <w:lang/>
              </w:rPr>
              <w:t>s</w:t>
            </w:r>
            <w:r w:rsidRPr="005C5D26">
              <w:rPr>
                <w:sz w:val="24"/>
                <w:lang/>
              </w:rPr>
              <w:t>) N</w:t>
            </w:r>
          </w:p>
          <w:p w14:paraId="1FEA4C48" w14:textId="52705133" w:rsidR="005C5D26" w:rsidRPr="005C5D26" w:rsidRDefault="005C5D26" w:rsidP="005C5D26">
            <w:pPr>
              <w:rPr>
                <w:sz w:val="24"/>
              </w:rPr>
            </w:pPr>
            <w:r w:rsidRPr="005C5D26">
              <w:rPr>
                <w:sz w:val="24"/>
                <w:lang/>
              </w:rPr>
              <w:t>макс.</w:t>
            </w:r>
          </w:p>
        </w:tc>
        <w:tc>
          <w:tcPr>
            <w:tcW w:w="2393" w:type="dxa"/>
            <w:tcBorders>
              <w:bottom w:val="double" w:sz="4" w:space="0" w:color="auto"/>
            </w:tcBorders>
          </w:tcPr>
          <w:p w14:paraId="58970C1A" w14:textId="77777777" w:rsidR="005C5D26" w:rsidRPr="005C5D26" w:rsidRDefault="005C5D26" w:rsidP="005C5D26">
            <w:pPr>
              <w:rPr>
                <w:sz w:val="24"/>
                <w:lang/>
              </w:rPr>
            </w:pPr>
            <w:r w:rsidRPr="005C5D26">
              <w:rPr>
                <w:sz w:val="24"/>
                <w:lang/>
              </w:rPr>
              <w:t>Среднее усилие (F) N</w:t>
            </w:r>
          </w:p>
          <w:p w14:paraId="7A7D23BE" w14:textId="35B81D62" w:rsidR="005C5D26" w:rsidRDefault="005C5D26" w:rsidP="005C5D26">
            <w:pPr>
              <w:rPr>
                <w:sz w:val="24"/>
                <w:lang/>
              </w:rPr>
            </w:pPr>
            <w:r w:rsidRPr="005C5D26">
              <w:rPr>
                <w:sz w:val="24"/>
                <w:lang/>
              </w:rPr>
              <w:t>макс.</w:t>
            </w:r>
          </w:p>
        </w:tc>
        <w:tc>
          <w:tcPr>
            <w:tcW w:w="2393" w:type="dxa"/>
            <w:tcBorders>
              <w:bottom w:val="double" w:sz="4" w:space="0" w:color="auto"/>
            </w:tcBorders>
          </w:tcPr>
          <w:p w14:paraId="2DD13C11" w14:textId="537756E7" w:rsidR="005C5D26" w:rsidRDefault="005C5D26" w:rsidP="005C5D26">
            <w:pPr>
              <w:rPr>
                <w:sz w:val="24"/>
                <w:lang/>
              </w:rPr>
            </w:pPr>
            <w:r w:rsidRPr="005C5D26">
              <w:rPr>
                <w:sz w:val="24"/>
                <w:lang/>
              </w:rPr>
              <w:t>Максимальное усилие (F</w:t>
            </w:r>
            <w:r w:rsidRPr="005C5D26">
              <w:rPr>
                <w:sz w:val="24"/>
                <w:vertAlign w:val="subscript"/>
                <w:lang/>
              </w:rPr>
              <w:t>max</w:t>
            </w:r>
            <w:r w:rsidRPr="005C5D26">
              <w:rPr>
                <w:sz w:val="24"/>
                <w:lang/>
              </w:rPr>
              <w:t>) N</w:t>
            </w:r>
          </w:p>
        </w:tc>
      </w:tr>
      <w:tr w:rsidR="005C5D26" w14:paraId="100D231D" w14:textId="77777777" w:rsidTr="00BC62D7">
        <w:tc>
          <w:tcPr>
            <w:tcW w:w="2392" w:type="dxa"/>
            <w:tcBorders>
              <w:top w:val="double" w:sz="4" w:space="0" w:color="auto"/>
            </w:tcBorders>
          </w:tcPr>
          <w:p w14:paraId="6C6C7702" w14:textId="3A952DEF" w:rsidR="005C5D26" w:rsidRPr="005C5D26" w:rsidRDefault="005C5D26" w:rsidP="005C5D26">
            <w:pPr>
              <w:rPr>
                <w:sz w:val="24"/>
                <w:lang/>
              </w:rPr>
            </w:pPr>
            <w:r w:rsidRPr="005C5D26">
              <w:rPr>
                <w:i/>
                <w:iCs/>
                <w:sz w:val="24"/>
                <w:lang/>
              </w:rPr>
              <w:t xml:space="preserve">V </w:t>
            </w:r>
            <w:r w:rsidRPr="005C5D26">
              <w:rPr>
                <w:sz w:val="24"/>
                <w:lang/>
              </w:rPr>
              <w:t>&lt;</w:t>
            </w:r>
            <w:r>
              <w:rPr>
                <w:sz w:val="24"/>
                <w:lang w:val="en-US"/>
              </w:rPr>
              <w:t xml:space="preserve"> </w:t>
            </w:r>
            <w:r w:rsidRPr="005C5D26">
              <w:rPr>
                <w:sz w:val="24"/>
                <w:lang/>
              </w:rPr>
              <w:t>2</w:t>
            </w:r>
          </w:p>
        </w:tc>
        <w:tc>
          <w:tcPr>
            <w:tcW w:w="2392" w:type="dxa"/>
            <w:tcBorders>
              <w:top w:val="double" w:sz="4" w:space="0" w:color="auto"/>
            </w:tcBorders>
          </w:tcPr>
          <w:p w14:paraId="181E66AA" w14:textId="70CEF12E" w:rsidR="005C5D26" w:rsidRPr="005C5D26" w:rsidRDefault="005C5D26" w:rsidP="005C5D26">
            <w:pPr>
              <w:rPr>
                <w:sz w:val="24"/>
                <w:lang w:val="en-US"/>
              </w:rPr>
            </w:pPr>
            <w:r>
              <w:rPr>
                <w:sz w:val="24"/>
                <w:lang w:val="en-US"/>
              </w:rPr>
              <w:t>10</w:t>
            </w:r>
          </w:p>
        </w:tc>
        <w:tc>
          <w:tcPr>
            <w:tcW w:w="2393" w:type="dxa"/>
            <w:tcBorders>
              <w:top w:val="double" w:sz="4" w:space="0" w:color="auto"/>
            </w:tcBorders>
          </w:tcPr>
          <w:p w14:paraId="615540A0" w14:textId="4B7C388D" w:rsidR="005C5D26" w:rsidRPr="005C5D26" w:rsidRDefault="005C5D26" w:rsidP="005C5D26">
            <w:pPr>
              <w:rPr>
                <w:sz w:val="24"/>
                <w:lang w:val="en-US"/>
              </w:rPr>
            </w:pPr>
            <w:r>
              <w:rPr>
                <w:sz w:val="24"/>
                <w:lang w:val="en-US"/>
              </w:rPr>
              <w:t>5</w:t>
            </w:r>
          </w:p>
        </w:tc>
        <w:tc>
          <w:tcPr>
            <w:tcW w:w="2393" w:type="dxa"/>
            <w:tcBorders>
              <w:top w:val="double" w:sz="4" w:space="0" w:color="auto"/>
            </w:tcBorders>
          </w:tcPr>
          <w:p w14:paraId="1E9D3529" w14:textId="44E0DF93" w:rsidR="005C5D26" w:rsidRPr="005C5D26" w:rsidRDefault="005C5D26" w:rsidP="005C5D26">
            <w:pPr>
              <w:rPr>
                <w:sz w:val="24"/>
                <w:lang/>
              </w:rPr>
            </w:pPr>
            <w:r w:rsidRPr="005C5D26">
              <w:rPr>
                <w:sz w:val="24"/>
                <w:lang/>
              </w:rPr>
              <w:t>&lt; (2,0 × измеренный F) или (измеренный F + 1,5 N), в зависимости от того, что больше</w:t>
            </w:r>
          </w:p>
        </w:tc>
      </w:tr>
      <w:tr w:rsidR="005C5D26" w14:paraId="799E2FDD" w14:textId="77777777" w:rsidTr="005C5D26">
        <w:tc>
          <w:tcPr>
            <w:tcW w:w="2392" w:type="dxa"/>
          </w:tcPr>
          <w:p w14:paraId="6308D25F" w14:textId="15A49160" w:rsidR="005C5D26" w:rsidRPr="005C5D26" w:rsidRDefault="005C5D26" w:rsidP="005C5D26">
            <w:pPr>
              <w:rPr>
                <w:sz w:val="24"/>
                <w:lang/>
              </w:rPr>
            </w:pPr>
            <w:r w:rsidRPr="005C5D26">
              <w:rPr>
                <w:sz w:val="24"/>
                <w:lang/>
              </w:rPr>
              <w:t xml:space="preserve">2 ≤ </w:t>
            </w:r>
            <w:r w:rsidRPr="005C5D26">
              <w:rPr>
                <w:i/>
                <w:iCs/>
                <w:sz w:val="24"/>
                <w:lang/>
              </w:rPr>
              <w:t xml:space="preserve">V </w:t>
            </w:r>
            <w:r w:rsidRPr="005C5D26">
              <w:rPr>
                <w:sz w:val="24"/>
                <w:lang/>
              </w:rPr>
              <w:t>&lt; 50</w:t>
            </w:r>
          </w:p>
        </w:tc>
        <w:tc>
          <w:tcPr>
            <w:tcW w:w="2392" w:type="dxa"/>
          </w:tcPr>
          <w:p w14:paraId="647B613F" w14:textId="0B54363E" w:rsidR="005C5D26" w:rsidRPr="005C5D26" w:rsidRDefault="005C5D26" w:rsidP="005C5D26">
            <w:pPr>
              <w:rPr>
                <w:sz w:val="24"/>
                <w:lang w:val="en-US"/>
              </w:rPr>
            </w:pPr>
            <w:r>
              <w:rPr>
                <w:sz w:val="24"/>
                <w:lang w:val="en-US"/>
              </w:rPr>
              <w:t>25</w:t>
            </w:r>
          </w:p>
        </w:tc>
        <w:tc>
          <w:tcPr>
            <w:tcW w:w="2393" w:type="dxa"/>
          </w:tcPr>
          <w:p w14:paraId="6C4EACD0" w14:textId="4366E009" w:rsidR="005C5D26" w:rsidRPr="005C5D26" w:rsidRDefault="005C5D26" w:rsidP="005C5D26">
            <w:pPr>
              <w:rPr>
                <w:sz w:val="24"/>
                <w:lang w:val="en-US"/>
              </w:rPr>
            </w:pPr>
            <w:r>
              <w:rPr>
                <w:sz w:val="24"/>
                <w:lang w:val="en-US"/>
              </w:rPr>
              <w:t>10</w:t>
            </w:r>
          </w:p>
        </w:tc>
        <w:tc>
          <w:tcPr>
            <w:tcW w:w="2393" w:type="dxa"/>
          </w:tcPr>
          <w:p w14:paraId="21489C3A" w14:textId="28146FFF" w:rsidR="005C5D26" w:rsidRPr="005C5D26" w:rsidRDefault="005C5D26" w:rsidP="005C5D26">
            <w:pPr>
              <w:rPr>
                <w:sz w:val="24"/>
                <w:lang/>
              </w:rPr>
            </w:pPr>
            <w:r w:rsidRPr="005C5D26">
              <w:rPr>
                <w:sz w:val="24"/>
                <w:lang/>
              </w:rPr>
              <w:t>&lt; (2,0 × измеренный F) или (измеренный F + 1,5 N), в зависимости от того, что больше</w:t>
            </w:r>
          </w:p>
        </w:tc>
      </w:tr>
      <w:tr w:rsidR="005C5D26" w14:paraId="0AF95583" w14:textId="77777777" w:rsidTr="005C5D26">
        <w:tc>
          <w:tcPr>
            <w:tcW w:w="2392" w:type="dxa"/>
          </w:tcPr>
          <w:p w14:paraId="449F2679" w14:textId="201D9BFA" w:rsidR="005C5D26" w:rsidRPr="005C5D26" w:rsidRDefault="005C5D26" w:rsidP="005C5D26">
            <w:pPr>
              <w:rPr>
                <w:sz w:val="24"/>
                <w:lang/>
              </w:rPr>
            </w:pPr>
            <w:r w:rsidRPr="005C5D26">
              <w:rPr>
                <w:sz w:val="24"/>
                <w:lang/>
              </w:rPr>
              <w:t xml:space="preserve">50 ≤ </w:t>
            </w:r>
            <w:r w:rsidRPr="005C5D26">
              <w:rPr>
                <w:i/>
                <w:iCs/>
                <w:sz w:val="24"/>
                <w:lang/>
              </w:rPr>
              <w:t>V</w:t>
            </w:r>
          </w:p>
        </w:tc>
        <w:tc>
          <w:tcPr>
            <w:tcW w:w="2392" w:type="dxa"/>
          </w:tcPr>
          <w:p w14:paraId="2893CD18" w14:textId="12330CBC" w:rsidR="005C5D26" w:rsidRPr="005C5D26" w:rsidRDefault="005C5D26" w:rsidP="005C5D26">
            <w:pPr>
              <w:rPr>
                <w:sz w:val="24"/>
                <w:lang w:val="en-US"/>
              </w:rPr>
            </w:pPr>
            <w:r>
              <w:rPr>
                <w:sz w:val="24"/>
                <w:lang w:val="en-US"/>
              </w:rPr>
              <w:t>30</w:t>
            </w:r>
          </w:p>
        </w:tc>
        <w:tc>
          <w:tcPr>
            <w:tcW w:w="2393" w:type="dxa"/>
          </w:tcPr>
          <w:p w14:paraId="492FE317" w14:textId="0B8F5839" w:rsidR="005C5D26" w:rsidRPr="005C5D26" w:rsidRDefault="005C5D26" w:rsidP="005C5D26">
            <w:pPr>
              <w:rPr>
                <w:sz w:val="24"/>
                <w:lang w:val="en-US"/>
              </w:rPr>
            </w:pPr>
            <w:r>
              <w:rPr>
                <w:sz w:val="24"/>
                <w:lang w:val="en-US"/>
              </w:rPr>
              <w:t>15</w:t>
            </w:r>
          </w:p>
        </w:tc>
        <w:tc>
          <w:tcPr>
            <w:tcW w:w="2393" w:type="dxa"/>
          </w:tcPr>
          <w:p w14:paraId="4D27CD3C" w14:textId="5B46E58C" w:rsidR="005C5D26" w:rsidRPr="005C5D26" w:rsidRDefault="005C5D26" w:rsidP="005C5D26">
            <w:pPr>
              <w:rPr>
                <w:sz w:val="24"/>
                <w:lang/>
              </w:rPr>
            </w:pPr>
            <w:r w:rsidRPr="005C5D26">
              <w:rPr>
                <w:sz w:val="24"/>
                <w:lang/>
              </w:rPr>
              <w:t>&lt; (2,0 × измеренный F) или (измеренный F + 1,5 N), в зависимости от того, что больше</w:t>
            </w:r>
          </w:p>
        </w:tc>
      </w:tr>
    </w:tbl>
    <w:p w14:paraId="500505F4" w14:textId="77777777" w:rsidR="00982BF1" w:rsidRDefault="00982BF1" w:rsidP="005C5D26">
      <w:pPr>
        <w:ind w:firstLine="567"/>
        <w:rPr>
          <w:b/>
          <w:bCs/>
          <w:sz w:val="20"/>
          <w:szCs w:val="20"/>
        </w:rPr>
      </w:pPr>
    </w:p>
    <w:p w14:paraId="2B99519D" w14:textId="79E7E339" w:rsidR="005C5D26" w:rsidRPr="00982BF1" w:rsidRDefault="00982BF1" w:rsidP="005C5D26">
      <w:pPr>
        <w:ind w:firstLine="567"/>
        <w:rPr>
          <w:b/>
          <w:bCs/>
          <w:sz w:val="20"/>
          <w:szCs w:val="20"/>
        </w:rPr>
      </w:pPr>
      <w:r w:rsidRPr="00982BF1">
        <w:rPr>
          <w:b/>
          <w:bCs/>
          <w:sz w:val="20"/>
          <w:szCs w:val="20"/>
        </w:rPr>
        <w:t>Условные обозначения</w:t>
      </w:r>
    </w:p>
    <w:p w14:paraId="0CFC50ED" w14:textId="4007010E" w:rsidR="00833F5D" w:rsidRPr="00833F5D" w:rsidRDefault="00833F5D" w:rsidP="00833F5D">
      <w:pPr>
        <w:ind w:firstLine="567"/>
        <w:rPr>
          <w:sz w:val="20"/>
          <w:szCs w:val="20"/>
          <w:lang/>
        </w:rPr>
      </w:pPr>
      <w:r w:rsidRPr="00833F5D">
        <w:rPr>
          <w:sz w:val="20"/>
          <w:szCs w:val="20"/>
          <w:lang/>
        </w:rPr>
        <w:t xml:space="preserve">X </w:t>
      </w:r>
      <w:r w:rsidRPr="00833F5D">
        <w:rPr>
          <w:sz w:val="20"/>
          <w:szCs w:val="20"/>
        </w:rPr>
        <w:t xml:space="preserve">– </w:t>
      </w:r>
      <w:r w:rsidRPr="00833F5D">
        <w:rPr>
          <w:sz w:val="20"/>
          <w:szCs w:val="20"/>
          <w:lang/>
        </w:rPr>
        <w:t>ход плунжерной пробки</w:t>
      </w:r>
    </w:p>
    <w:p w14:paraId="46B946F9" w14:textId="5D03BB87" w:rsidR="00833F5D" w:rsidRPr="00833F5D" w:rsidRDefault="00833F5D" w:rsidP="00833F5D">
      <w:pPr>
        <w:ind w:firstLine="567"/>
        <w:rPr>
          <w:sz w:val="20"/>
          <w:szCs w:val="20"/>
          <w:lang/>
        </w:rPr>
      </w:pPr>
      <w:r w:rsidRPr="00833F5D">
        <w:rPr>
          <w:sz w:val="20"/>
          <w:szCs w:val="20"/>
          <w:lang/>
        </w:rPr>
        <w:t xml:space="preserve">Y </w:t>
      </w:r>
      <w:r w:rsidRPr="00833F5D">
        <w:rPr>
          <w:sz w:val="20"/>
          <w:szCs w:val="20"/>
        </w:rPr>
        <w:t xml:space="preserve">– </w:t>
      </w:r>
      <w:r w:rsidRPr="00833F5D">
        <w:rPr>
          <w:sz w:val="20"/>
          <w:szCs w:val="20"/>
          <w:lang/>
        </w:rPr>
        <w:t>Усилие при перемещении плунжера, в N</w:t>
      </w:r>
    </w:p>
    <w:p w14:paraId="183F6715" w14:textId="77777777" w:rsidR="00833F5D" w:rsidRDefault="00833F5D" w:rsidP="00833F5D">
      <w:pPr>
        <w:ind w:firstLine="567"/>
        <w:rPr>
          <w:sz w:val="24"/>
          <w:lang/>
        </w:rPr>
      </w:pPr>
    </w:p>
    <w:p w14:paraId="4CE4A51C" w14:textId="12F85CB8" w:rsidR="00833F5D" w:rsidRPr="00833F5D" w:rsidRDefault="00833F5D" w:rsidP="00833F5D">
      <w:pPr>
        <w:ind w:firstLine="567"/>
        <w:jc w:val="center"/>
        <w:rPr>
          <w:b/>
          <w:bCs/>
          <w:sz w:val="24"/>
          <w:lang/>
        </w:rPr>
      </w:pPr>
      <w:r w:rsidRPr="00833F5D">
        <w:rPr>
          <w:b/>
          <w:bCs/>
          <w:sz w:val="24"/>
          <w:lang/>
        </w:rPr>
        <w:t xml:space="preserve">Рисунок E.2 </w:t>
      </w:r>
      <w:r w:rsidRPr="00833F5D">
        <w:rPr>
          <w:b/>
          <w:bCs/>
          <w:sz w:val="24"/>
        </w:rPr>
        <w:t>–</w:t>
      </w:r>
      <w:r w:rsidRPr="00833F5D">
        <w:rPr>
          <w:b/>
          <w:bCs/>
          <w:sz w:val="24"/>
          <w:lang/>
        </w:rPr>
        <w:t xml:space="preserve"> Примеры графиков усилий, необходимых для приведения в действие плунжера</w:t>
      </w:r>
    </w:p>
    <w:p w14:paraId="7F25CB96" w14:textId="77777777" w:rsidR="00833F5D" w:rsidRPr="00833F5D" w:rsidRDefault="00833F5D" w:rsidP="00833F5D">
      <w:pPr>
        <w:ind w:firstLine="567"/>
        <w:jc w:val="center"/>
        <w:rPr>
          <w:b/>
          <w:bCs/>
          <w:sz w:val="24"/>
          <w:lang/>
        </w:rPr>
      </w:pPr>
    </w:p>
    <w:p w14:paraId="7A9EF72A" w14:textId="77777777" w:rsidR="00833F5D" w:rsidRPr="00833F5D" w:rsidRDefault="00833F5D" w:rsidP="00833F5D">
      <w:pPr>
        <w:ind w:firstLine="567"/>
        <w:rPr>
          <w:b/>
          <w:bCs/>
          <w:sz w:val="24"/>
          <w:lang/>
        </w:rPr>
      </w:pPr>
      <w:r w:rsidRPr="00833F5D">
        <w:rPr>
          <w:b/>
          <w:bCs/>
          <w:sz w:val="24"/>
          <w:lang/>
        </w:rPr>
        <w:t>E.5 Протокол испытания</w:t>
      </w:r>
    </w:p>
    <w:p w14:paraId="2D01B082" w14:textId="77777777" w:rsidR="00833F5D" w:rsidRDefault="00833F5D" w:rsidP="00833F5D">
      <w:pPr>
        <w:ind w:firstLine="567"/>
        <w:rPr>
          <w:sz w:val="24"/>
          <w:lang/>
        </w:rPr>
      </w:pPr>
    </w:p>
    <w:p w14:paraId="30169B3F" w14:textId="77777777" w:rsidR="00833F5D" w:rsidRDefault="00833F5D" w:rsidP="00833F5D">
      <w:pPr>
        <w:ind w:firstLine="567"/>
        <w:rPr>
          <w:sz w:val="24"/>
          <w:lang/>
        </w:rPr>
      </w:pPr>
      <w:r w:rsidRPr="00833F5D">
        <w:rPr>
          <w:sz w:val="24"/>
          <w:lang/>
        </w:rPr>
        <w:t>Протокол испытания должен содержать, по крайней мере, следующую информацию:</w:t>
      </w:r>
    </w:p>
    <w:p w14:paraId="383D27C2" w14:textId="73E194CE" w:rsidR="00833F5D" w:rsidRPr="00833F5D" w:rsidRDefault="00833F5D" w:rsidP="00833F5D">
      <w:pPr>
        <w:ind w:firstLine="567"/>
        <w:rPr>
          <w:sz w:val="24"/>
          <w:lang/>
        </w:rPr>
      </w:pPr>
      <w:r w:rsidRPr="00833F5D">
        <w:rPr>
          <w:sz w:val="24"/>
          <w:lang/>
        </w:rPr>
        <w:t>а)</w:t>
      </w:r>
      <w:r w:rsidRPr="00833F5D">
        <w:rPr>
          <w:sz w:val="24"/>
        </w:rPr>
        <w:t xml:space="preserve"> </w:t>
      </w:r>
      <w:r w:rsidRPr="00833F5D">
        <w:rPr>
          <w:sz w:val="24"/>
          <w:lang/>
        </w:rPr>
        <w:t>идентификационный номер и номинальную емкость шприца;</w:t>
      </w:r>
    </w:p>
    <w:p w14:paraId="1D2B14D8" w14:textId="77777777" w:rsidR="00833F5D" w:rsidRPr="00833F5D" w:rsidRDefault="00833F5D" w:rsidP="00833F5D">
      <w:pPr>
        <w:ind w:firstLine="567"/>
        <w:rPr>
          <w:sz w:val="24"/>
          <w:lang/>
        </w:rPr>
      </w:pPr>
      <w:r w:rsidRPr="00833F5D">
        <w:rPr>
          <w:sz w:val="24"/>
          <w:lang/>
        </w:rPr>
        <w:t>b) усилие (F), необходимое для начала перемещения плунжера, в Н; с</w:t>
      </w:r>
    </w:p>
    <w:p w14:paraId="18CB745E" w14:textId="77777777" w:rsidR="00833F5D" w:rsidRPr="00833F5D" w:rsidRDefault="00833F5D" w:rsidP="00833F5D">
      <w:pPr>
        <w:ind w:firstLine="567"/>
        <w:rPr>
          <w:sz w:val="24"/>
          <w:lang/>
        </w:rPr>
      </w:pPr>
      <w:r w:rsidRPr="00833F5D">
        <w:rPr>
          <w:sz w:val="24"/>
          <w:lang/>
        </w:rPr>
        <w:t>c) среднее усилие (F) во время перемещения плунжера, в N;</w:t>
      </w:r>
    </w:p>
    <w:p w14:paraId="503C0214" w14:textId="77777777" w:rsidR="00833F5D" w:rsidRPr="00833F5D" w:rsidRDefault="00833F5D" w:rsidP="00833F5D">
      <w:pPr>
        <w:ind w:firstLine="567"/>
        <w:rPr>
          <w:sz w:val="24"/>
          <w:lang/>
        </w:rPr>
      </w:pPr>
      <w:r w:rsidRPr="00833F5D">
        <w:rPr>
          <w:sz w:val="24"/>
          <w:lang/>
        </w:rPr>
        <w:t>d) максимальное усилие (Fmax) во время перемещения плунжера, в N;</w:t>
      </w:r>
    </w:p>
    <w:p w14:paraId="393D3743" w14:textId="2CDA1EC2" w:rsidR="005C5D26" w:rsidRDefault="00833F5D" w:rsidP="00833F5D">
      <w:pPr>
        <w:ind w:firstLine="567"/>
        <w:rPr>
          <w:sz w:val="24"/>
          <w:lang/>
        </w:rPr>
      </w:pPr>
      <w:r w:rsidRPr="00833F5D">
        <w:rPr>
          <w:sz w:val="24"/>
          <w:lang/>
        </w:rPr>
        <w:t xml:space="preserve">e) дата </w:t>
      </w:r>
      <w:r>
        <w:rPr>
          <w:sz w:val="24"/>
        </w:rPr>
        <w:t>испытания</w:t>
      </w:r>
      <w:r w:rsidRPr="00833F5D">
        <w:rPr>
          <w:sz w:val="24"/>
          <w:lang/>
        </w:rPr>
        <w:t>.</w:t>
      </w:r>
    </w:p>
    <w:p w14:paraId="03FBD87B" w14:textId="77777777" w:rsidR="005C5D26" w:rsidRDefault="005C5D26" w:rsidP="005C5D26">
      <w:pPr>
        <w:ind w:firstLine="567"/>
        <w:rPr>
          <w:sz w:val="24"/>
          <w:lang/>
        </w:rPr>
      </w:pPr>
    </w:p>
    <w:p w14:paraId="4D0198CA" w14:textId="77777777" w:rsidR="005C5D26" w:rsidRDefault="005C5D26" w:rsidP="005C5D26">
      <w:pPr>
        <w:ind w:firstLine="567"/>
        <w:rPr>
          <w:sz w:val="24"/>
          <w:lang/>
        </w:rPr>
      </w:pPr>
    </w:p>
    <w:p w14:paraId="59A1DB67" w14:textId="77777777" w:rsidR="005C5D26" w:rsidRDefault="005C5D26" w:rsidP="005C5D26">
      <w:pPr>
        <w:ind w:firstLine="567"/>
        <w:rPr>
          <w:sz w:val="24"/>
          <w:lang/>
        </w:rPr>
      </w:pPr>
    </w:p>
    <w:p w14:paraId="6D3333E9" w14:textId="77777777" w:rsidR="005C5D26" w:rsidRDefault="005C5D26" w:rsidP="005C5D26">
      <w:pPr>
        <w:ind w:firstLine="567"/>
        <w:rPr>
          <w:sz w:val="24"/>
          <w:lang/>
        </w:rPr>
      </w:pPr>
    </w:p>
    <w:p w14:paraId="2CEF5D3E" w14:textId="77777777" w:rsidR="005C5D26" w:rsidRDefault="005C5D26" w:rsidP="005C5D26">
      <w:pPr>
        <w:ind w:firstLine="567"/>
        <w:rPr>
          <w:sz w:val="24"/>
          <w:lang/>
        </w:rPr>
      </w:pPr>
    </w:p>
    <w:p w14:paraId="1A70A47E" w14:textId="77777777" w:rsidR="005C5D26" w:rsidRDefault="005C5D26" w:rsidP="005C5D26">
      <w:pPr>
        <w:ind w:firstLine="567"/>
        <w:rPr>
          <w:sz w:val="24"/>
          <w:lang/>
        </w:rPr>
      </w:pPr>
    </w:p>
    <w:p w14:paraId="16570330" w14:textId="77777777" w:rsidR="005C5D26" w:rsidRDefault="005C5D26" w:rsidP="005C5D26">
      <w:pPr>
        <w:ind w:firstLine="567"/>
        <w:rPr>
          <w:sz w:val="24"/>
          <w:lang/>
        </w:rPr>
      </w:pPr>
    </w:p>
    <w:p w14:paraId="6AE0E522" w14:textId="77777777" w:rsidR="005C5D26" w:rsidRDefault="005C5D26" w:rsidP="005C5D26">
      <w:pPr>
        <w:ind w:firstLine="567"/>
        <w:rPr>
          <w:sz w:val="24"/>
          <w:lang/>
        </w:rPr>
      </w:pPr>
    </w:p>
    <w:p w14:paraId="6C6E5AFC" w14:textId="77777777" w:rsidR="005C5D26" w:rsidRDefault="005C5D26" w:rsidP="005C5D26">
      <w:pPr>
        <w:ind w:firstLine="567"/>
        <w:rPr>
          <w:sz w:val="24"/>
          <w:lang/>
        </w:rPr>
      </w:pPr>
    </w:p>
    <w:p w14:paraId="472A327E" w14:textId="77777777" w:rsidR="005C5D26" w:rsidRDefault="005C5D26" w:rsidP="005C5D26">
      <w:pPr>
        <w:ind w:firstLine="567"/>
        <w:rPr>
          <w:sz w:val="24"/>
          <w:lang/>
        </w:rPr>
      </w:pPr>
    </w:p>
    <w:p w14:paraId="0AD05BE6" w14:textId="77777777" w:rsidR="006C2B5E" w:rsidRDefault="006C2B5E" w:rsidP="00BC62D7">
      <w:pPr>
        <w:rPr>
          <w:sz w:val="24"/>
          <w:lang/>
        </w:rPr>
      </w:pPr>
    </w:p>
    <w:p w14:paraId="347DF25E" w14:textId="77777777" w:rsidR="006C2B5E" w:rsidRPr="006C2B5E" w:rsidRDefault="001669DE" w:rsidP="006C2B5E">
      <w:pPr>
        <w:ind w:firstLine="567"/>
        <w:jc w:val="center"/>
        <w:rPr>
          <w:b/>
          <w:bCs/>
          <w:i/>
          <w:iCs/>
          <w:sz w:val="24"/>
          <w:lang/>
        </w:rPr>
      </w:pPr>
      <w:r w:rsidRPr="001669DE">
        <w:rPr>
          <w:b/>
          <w:bCs/>
          <w:sz w:val="24"/>
          <w:lang/>
        </w:rPr>
        <w:lastRenderedPageBreak/>
        <w:t>Приложение F</w:t>
      </w:r>
    </w:p>
    <w:p w14:paraId="66036041" w14:textId="716FBD93" w:rsidR="001669DE" w:rsidRDefault="001669DE" w:rsidP="006C2B5E">
      <w:pPr>
        <w:ind w:firstLine="567"/>
        <w:jc w:val="center"/>
        <w:rPr>
          <w:i/>
          <w:iCs/>
          <w:sz w:val="24"/>
          <w:lang/>
        </w:rPr>
      </w:pPr>
      <w:r w:rsidRPr="001669DE">
        <w:rPr>
          <w:i/>
          <w:iCs/>
          <w:sz w:val="24"/>
          <w:lang/>
        </w:rPr>
        <w:t>(</w:t>
      </w:r>
      <w:r w:rsidR="006C2B5E" w:rsidRPr="006C2B5E">
        <w:rPr>
          <w:i/>
          <w:iCs/>
          <w:sz w:val="24"/>
        </w:rPr>
        <w:t>информационное</w:t>
      </w:r>
      <w:r w:rsidRPr="001669DE">
        <w:rPr>
          <w:i/>
          <w:iCs/>
          <w:sz w:val="24"/>
          <w:lang/>
        </w:rPr>
        <w:t>)</w:t>
      </w:r>
    </w:p>
    <w:p w14:paraId="03234131" w14:textId="77777777" w:rsidR="008852A8" w:rsidRPr="001669DE" w:rsidRDefault="008852A8" w:rsidP="006C2B5E">
      <w:pPr>
        <w:ind w:firstLine="567"/>
        <w:jc w:val="center"/>
        <w:rPr>
          <w:i/>
          <w:iCs/>
          <w:sz w:val="24"/>
          <w:lang/>
        </w:rPr>
      </w:pPr>
    </w:p>
    <w:p w14:paraId="3522E383" w14:textId="77777777" w:rsidR="008852A8" w:rsidRPr="008852A8" w:rsidRDefault="008852A8" w:rsidP="008852A8">
      <w:pPr>
        <w:ind w:firstLine="567"/>
        <w:jc w:val="center"/>
        <w:rPr>
          <w:b/>
          <w:bCs/>
          <w:sz w:val="24"/>
          <w:lang/>
        </w:rPr>
      </w:pPr>
      <w:r w:rsidRPr="008852A8">
        <w:rPr>
          <w:b/>
          <w:bCs/>
          <w:sz w:val="24"/>
          <w:lang/>
        </w:rPr>
        <w:t>Метод определения количества силикона</w:t>
      </w:r>
    </w:p>
    <w:p w14:paraId="50E9BDA6" w14:textId="77777777" w:rsidR="008852A8" w:rsidRDefault="008852A8" w:rsidP="008852A8">
      <w:pPr>
        <w:ind w:firstLine="567"/>
        <w:jc w:val="center"/>
        <w:rPr>
          <w:sz w:val="24"/>
          <w:lang/>
        </w:rPr>
      </w:pPr>
    </w:p>
    <w:p w14:paraId="167EFA86" w14:textId="4442C76F" w:rsidR="008852A8" w:rsidRPr="008852A8" w:rsidRDefault="008852A8" w:rsidP="008852A8">
      <w:pPr>
        <w:ind w:firstLine="567"/>
        <w:rPr>
          <w:b/>
          <w:bCs/>
          <w:sz w:val="24"/>
          <w:lang/>
        </w:rPr>
      </w:pPr>
      <w:r w:rsidRPr="008852A8">
        <w:rPr>
          <w:b/>
          <w:bCs/>
          <w:sz w:val="24"/>
          <w:lang/>
        </w:rPr>
        <w:t>F.1 Принцип</w:t>
      </w:r>
    </w:p>
    <w:p w14:paraId="2AD366BD" w14:textId="77777777" w:rsidR="008852A8" w:rsidRPr="008852A8" w:rsidRDefault="008852A8" w:rsidP="008852A8">
      <w:pPr>
        <w:ind w:firstLine="567"/>
        <w:rPr>
          <w:sz w:val="24"/>
          <w:lang/>
        </w:rPr>
      </w:pPr>
    </w:p>
    <w:p w14:paraId="6D574A54" w14:textId="7D84022B" w:rsidR="006C2B5E" w:rsidRDefault="008852A8" w:rsidP="008852A8">
      <w:pPr>
        <w:ind w:firstLine="567"/>
        <w:rPr>
          <w:sz w:val="24"/>
          <w:lang/>
        </w:rPr>
      </w:pPr>
      <w:r w:rsidRPr="008852A8">
        <w:rPr>
          <w:sz w:val="24"/>
          <w:lang/>
        </w:rPr>
        <w:t xml:space="preserve">Шприц </w:t>
      </w:r>
      <w:r w:rsidR="00982BF1">
        <w:rPr>
          <w:sz w:val="24"/>
        </w:rPr>
        <w:t>наполняют</w:t>
      </w:r>
      <w:r w:rsidRPr="008852A8">
        <w:rPr>
          <w:sz w:val="24"/>
          <w:lang/>
        </w:rPr>
        <w:t xml:space="preserve"> заданным количеством метилизобутилкетона (MIBK) для растворения силикона, нанесенного внутри цилиндра. Раствор MIBK собирают в стеклянную пробирку в качестве образца раствора. После получения калибровочной кривой количество силикона в образце раствора определяется с помощью атомно-абсорбционного спектрофотометра.</w:t>
      </w:r>
    </w:p>
    <w:p w14:paraId="0E3A1D18" w14:textId="77777777" w:rsidR="008852A8" w:rsidRDefault="008852A8" w:rsidP="008852A8">
      <w:pPr>
        <w:ind w:firstLine="567"/>
        <w:rPr>
          <w:sz w:val="24"/>
          <w:lang/>
        </w:rPr>
      </w:pPr>
    </w:p>
    <w:p w14:paraId="6D9C34FE" w14:textId="7FC39BBA" w:rsidR="008852A8" w:rsidRPr="008852A8" w:rsidRDefault="008852A8" w:rsidP="008852A8">
      <w:pPr>
        <w:ind w:firstLine="567"/>
        <w:rPr>
          <w:b/>
          <w:bCs/>
          <w:sz w:val="24"/>
          <w:lang/>
        </w:rPr>
      </w:pPr>
      <w:r w:rsidRPr="008852A8">
        <w:rPr>
          <w:b/>
          <w:bCs/>
          <w:sz w:val="24"/>
          <w:lang/>
        </w:rPr>
        <w:t>F.2 Приборы и реагенты</w:t>
      </w:r>
    </w:p>
    <w:p w14:paraId="10DEB603" w14:textId="77777777" w:rsidR="008852A8" w:rsidRDefault="008852A8" w:rsidP="008852A8">
      <w:pPr>
        <w:ind w:firstLine="567"/>
        <w:rPr>
          <w:sz w:val="24"/>
          <w:lang/>
        </w:rPr>
      </w:pPr>
    </w:p>
    <w:p w14:paraId="1CA9F71A" w14:textId="667AD232" w:rsidR="008852A8" w:rsidRPr="008852A8" w:rsidRDefault="008852A8" w:rsidP="008852A8">
      <w:pPr>
        <w:ind w:firstLine="567"/>
        <w:rPr>
          <w:sz w:val="24"/>
          <w:lang/>
        </w:rPr>
      </w:pPr>
      <w:r w:rsidRPr="008852A8">
        <w:rPr>
          <w:sz w:val="24"/>
          <w:lang/>
        </w:rPr>
        <w:t>F.2.1 Силиконовое масло, нанесенное на шприц.</w:t>
      </w:r>
    </w:p>
    <w:p w14:paraId="3F79599E" w14:textId="77777777" w:rsidR="008852A8" w:rsidRPr="008852A8" w:rsidRDefault="008852A8" w:rsidP="008852A8">
      <w:pPr>
        <w:ind w:firstLine="567"/>
        <w:rPr>
          <w:sz w:val="24"/>
          <w:lang/>
        </w:rPr>
      </w:pPr>
      <w:r w:rsidRPr="008852A8">
        <w:rPr>
          <w:sz w:val="24"/>
          <w:lang/>
        </w:rPr>
        <w:t>F.2.2 4-метил-2-пентанон (метилизобутилкетон: MIBK), соответствующей марки или выше.</w:t>
      </w:r>
    </w:p>
    <w:p w14:paraId="596BED77" w14:textId="77777777" w:rsidR="008852A8" w:rsidRDefault="008852A8" w:rsidP="008852A8">
      <w:pPr>
        <w:ind w:firstLine="567"/>
        <w:rPr>
          <w:sz w:val="24"/>
          <w:lang/>
        </w:rPr>
      </w:pPr>
    </w:p>
    <w:p w14:paraId="2D6FCC94" w14:textId="4AF94F81" w:rsidR="008852A8" w:rsidRPr="008852A8" w:rsidRDefault="008852A8" w:rsidP="008852A8">
      <w:pPr>
        <w:ind w:firstLine="567"/>
        <w:rPr>
          <w:sz w:val="24"/>
          <w:lang/>
        </w:rPr>
      </w:pPr>
      <w:r w:rsidRPr="008852A8">
        <w:rPr>
          <w:sz w:val="24"/>
          <w:lang/>
        </w:rPr>
        <w:t>F.2.3 Мерная колба.</w:t>
      </w:r>
    </w:p>
    <w:p w14:paraId="3BA59809" w14:textId="77777777" w:rsidR="008852A8" w:rsidRDefault="008852A8" w:rsidP="008852A8">
      <w:pPr>
        <w:ind w:firstLine="567"/>
        <w:rPr>
          <w:sz w:val="24"/>
          <w:lang/>
        </w:rPr>
      </w:pPr>
    </w:p>
    <w:p w14:paraId="35081CDD" w14:textId="1C81D3C3" w:rsidR="008852A8" w:rsidRPr="008852A8" w:rsidRDefault="008852A8" w:rsidP="008852A8">
      <w:pPr>
        <w:ind w:firstLine="567"/>
        <w:rPr>
          <w:sz w:val="24"/>
          <w:lang/>
        </w:rPr>
      </w:pPr>
      <w:r w:rsidRPr="008852A8">
        <w:rPr>
          <w:sz w:val="24"/>
          <w:lang/>
        </w:rPr>
        <w:t>F.2.4 Переносная пипетка.</w:t>
      </w:r>
    </w:p>
    <w:p w14:paraId="0A5B1396" w14:textId="77777777" w:rsidR="008852A8" w:rsidRDefault="008852A8" w:rsidP="008852A8">
      <w:pPr>
        <w:ind w:firstLine="567"/>
        <w:rPr>
          <w:sz w:val="24"/>
          <w:lang/>
        </w:rPr>
      </w:pPr>
    </w:p>
    <w:p w14:paraId="13480E9F" w14:textId="5AC673F3" w:rsidR="008852A8" w:rsidRPr="008852A8" w:rsidRDefault="008852A8" w:rsidP="008852A8">
      <w:pPr>
        <w:ind w:firstLine="567"/>
        <w:rPr>
          <w:sz w:val="24"/>
          <w:lang/>
        </w:rPr>
      </w:pPr>
      <w:r w:rsidRPr="008852A8">
        <w:rPr>
          <w:sz w:val="24"/>
          <w:lang/>
        </w:rPr>
        <w:t>F.2.5 Атомно-абсорбционный спектрофотометр.</w:t>
      </w:r>
    </w:p>
    <w:p w14:paraId="3CFC2B13" w14:textId="77777777" w:rsidR="008852A8" w:rsidRDefault="008852A8" w:rsidP="008852A8">
      <w:pPr>
        <w:ind w:firstLine="567"/>
        <w:rPr>
          <w:sz w:val="24"/>
          <w:lang/>
        </w:rPr>
      </w:pPr>
    </w:p>
    <w:p w14:paraId="4E65B66A" w14:textId="630B20F4" w:rsidR="008852A8" w:rsidRPr="008852A8" w:rsidRDefault="008852A8" w:rsidP="008852A8">
      <w:pPr>
        <w:ind w:firstLine="567"/>
        <w:rPr>
          <w:sz w:val="24"/>
          <w:lang/>
        </w:rPr>
      </w:pPr>
      <w:r w:rsidRPr="008852A8">
        <w:rPr>
          <w:sz w:val="24"/>
          <w:lang/>
        </w:rPr>
        <w:t>F.2.6 Соответствующий аналитический баланс.</w:t>
      </w:r>
    </w:p>
    <w:p w14:paraId="65E084E2" w14:textId="77777777" w:rsidR="008852A8" w:rsidRDefault="008852A8" w:rsidP="008852A8">
      <w:pPr>
        <w:ind w:firstLine="567"/>
        <w:rPr>
          <w:sz w:val="24"/>
          <w:lang/>
        </w:rPr>
      </w:pPr>
    </w:p>
    <w:p w14:paraId="2F13D361" w14:textId="310D4A1A" w:rsidR="008852A8" w:rsidRPr="008852A8" w:rsidRDefault="008852A8" w:rsidP="008852A8">
      <w:pPr>
        <w:ind w:firstLine="567"/>
        <w:rPr>
          <w:b/>
          <w:bCs/>
          <w:sz w:val="24"/>
          <w:lang/>
        </w:rPr>
      </w:pPr>
      <w:r w:rsidRPr="008852A8">
        <w:rPr>
          <w:b/>
          <w:bCs/>
          <w:sz w:val="24"/>
          <w:lang/>
        </w:rPr>
        <w:t>F.3 Процедуры испытаний</w:t>
      </w:r>
    </w:p>
    <w:p w14:paraId="2A7E4FA1" w14:textId="77777777" w:rsidR="008852A8" w:rsidRDefault="008852A8" w:rsidP="008852A8">
      <w:pPr>
        <w:ind w:firstLine="567"/>
        <w:rPr>
          <w:sz w:val="24"/>
          <w:lang/>
        </w:rPr>
      </w:pPr>
    </w:p>
    <w:p w14:paraId="26A10608" w14:textId="7156D034" w:rsidR="008852A8" w:rsidRPr="008852A8" w:rsidRDefault="008852A8" w:rsidP="008852A8">
      <w:pPr>
        <w:ind w:firstLine="567"/>
        <w:rPr>
          <w:sz w:val="24"/>
          <w:lang/>
        </w:rPr>
      </w:pPr>
      <w:r w:rsidRPr="008852A8">
        <w:rPr>
          <w:sz w:val="24"/>
          <w:lang/>
        </w:rPr>
        <w:t>F.3.1 Приготовление стандартного раствора</w:t>
      </w:r>
    </w:p>
    <w:p w14:paraId="0A7139ED" w14:textId="77777777" w:rsidR="008852A8" w:rsidRPr="008852A8" w:rsidRDefault="008852A8" w:rsidP="008852A8">
      <w:pPr>
        <w:ind w:firstLine="567"/>
        <w:rPr>
          <w:sz w:val="24"/>
          <w:lang/>
        </w:rPr>
      </w:pPr>
      <w:r w:rsidRPr="008852A8">
        <w:rPr>
          <w:sz w:val="24"/>
          <w:lang/>
        </w:rPr>
        <w:t>Должны быть подготовлены следующие стандартные решения:</w:t>
      </w:r>
    </w:p>
    <w:p w14:paraId="34C7E47B" w14:textId="63EB6BB1" w:rsidR="008852A8" w:rsidRPr="008852A8" w:rsidRDefault="008852A8" w:rsidP="008852A8">
      <w:pPr>
        <w:ind w:firstLine="567"/>
        <w:rPr>
          <w:sz w:val="24"/>
          <w:lang/>
        </w:rPr>
      </w:pPr>
      <w:r w:rsidRPr="008852A8">
        <w:rPr>
          <w:sz w:val="24"/>
          <w:lang/>
        </w:rPr>
        <w:t xml:space="preserve">a) стандартный раствор силикона 10 мг/мл: </w:t>
      </w:r>
      <w:r w:rsidR="00982BF1">
        <w:rPr>
          <w:sz w:val="24"/>
        </w:rPr>
        <w:t xml:space="preserve">Взвешивают </w:t>
      </w:r>
      <w:r w:rsidRPr="008852A8">
        <w:rPr>
          <w:sz w:val="24"/>
          <w:lang/>
        </w:rPr>
        <w:t xml:space="preserve">1,0 г силиконового масла (F.2.1) с помощью прецизионных электронных весов (F.2.6) и </w:t>
      </w:r>
      <w:r w:rsidR="00982BF1">
        <w:rPr>
          <w:sz w:val="24"/>
        </w:rPr>
        <w:t>переливают</w:t>
      </w:r>
      <w:r w:rsidRPr="008852A8">
        <w:rPr>
          <w:sz w:val="24"/>
          <w:lang/>
        </w:rPr>
        <w:t xml:space="preserve"> его в мензурку объемом 100 мл. </w:t>
      </w:r>
      <w:r w:rsidR="00982BF1">
        <w:rPr>
          <w:sz w:val="24"/>
        </w:rPr>
        <w:t>Добавляют</w:t>
      </w:r>
      <w:r w:rsidRPr="008852A8">
        <w:rPr>
          <w:sz w:val="24"/>
          <w:lang/>
        </w:rPr>
        <w:t xml:space="preserve"> 20 мл MIBK для полного растворения силиконового масла и п</w:t>
      </w:r>
      <w:proofErr w:type="spellStart"/>
      <w:r w:rsidR="00982BF1">
        <w:rPr>
          <w:sz w:val="24"/>
        </w:rPr>
        <w:t>ереливают</w:t>
      </w:r>
      <w:proofErr w:type="spellEnd"/>
      <w:r w:rsidRPr="008852A8">
        <w:rPr>
          <w:sz w:val="24"/>
          <w:lang/>
        </w:rPr>
        <w:t xml:space="preserve"> раствор в мерную колбу емкостью 100 мл.</w:t>
      </w:r>
    </w:p>
    <w:p w14:paraId="7395230A" w14:textId="14DF49C6" w:rsidR="008852A8" w:rsidRPr="008852A8" w:rsidRDefault="008852A8" w:rsidP="008852A8">
      <w:pPr>
        <w:ind w:firstLine="567"/>
        <w:rPr>
          <w:sz w:val="24"/>
          <w:lang/>
        </w:rPr>
      </w:pPr>
      <w:r w:rsidRPr="008852A8">
        <w:rPr>
          <w:sz w:val="24"/>
          <w:lang/>
        </w:rPr>
        <w:t>Трижды п</w:t>
      </w:r>
      <w:proofErr w:type="spellStart"/>
      <w:r w:rsidR="00982BF1">
        <w:rPr>
          <w:sz w:val="24"/>
        </w:rPr>
        <w:t>ромывают</w:t>
      </w:r>
      <w:proofErr w:type="spellEnd"/>
      <w:r w:rsidRPr="008852A8">
        <w:rPr>
          <w:sz w:val="24"/>
          <w:lang/>
        </w:rPr>
        <w:t xml:space="preserve"> мензурку 20 мл MIBK и </w:t>
      </w:r>
      <w:r w:rsidR="00982BF1">
        <w:rPr>
          <w:sz w:val="24"/>
        </w:rPr>
        <w:t>смешивают</w:t>
      </w:r>
      <w:r w:rsidRPr="008852A8">
        <w:rPr>
          <w:sz w:val="24"/>
          <w:lang/>
        </w:rPr>
        <w:t xml:space="preserve"> промытую MIBK с силиконовым маслом в мерной колбе. </w:t>
      </w:r>
      <w:r w:rsidR="00982BF1">
        <w:rPr>
          <w:sz w:val="24"/>
        </w:rPr>
        <w:t>Наполняют</w:t>
      </w:r>
      <w:r w:rsidRPr="008852A8">
        <w:rPr>
          <w:sz w:val="24"/>
          <w:lang/>
        </w:rPr>
        <w:t xml:space="preserve"> мерную колбу MIBK точно до объема 100 мл и </w:t>
      </w:r>
      <w:r w:rsidR="00982BF1">
        <w:rPr>
          <w:sz w:val="24"/>
        </w:rPr>
        <w:t>закрывают</w:t>
      </w:r>
      <w:r w:rsidRPr="008852A8">
        <w:rPr>
          <w:sz w:val="24"/>
          <w:lang/>
        </w:rPr>
        <w:t xml:space="preserve"> колбу пробкой. Тщательно </w:t>
      </w:r>
      <w:r w:rsidR="00982BF1">
        <w:rPr>
          <w:sz w:val="24"/>
        </w:rPr>
        <w:t>перемешивают</w:t>
      </w:r>
      <w:r w:rsidRPr="008852A8">
        <w:rPr>
          <w:sz w:val="24"/>
          <w:lang/>
        </w:rPr>
        <w:t xml:space="preserve"> раствор путем переворачивания.</w:t>
      </w:r>
    </w:p>
    <w:p w14:paraId="3B6E271A" w14:textId="454E51A7" w:rsidR="008852A8" w:rsidRPr="008852A8" w:rsidRDefault="008852A8" w:rsidP="008852A8">
      <w:pPr>
        <w:ind w:firstLine="567"/>
        <w:rPr>
          <w:sz w:val="24"/>
          <w:lang/>
        </w:rPr>
      </w:pPr>
      <w:r w:rsidRPr="008852A8">
        <w:rPr>
          <w:sz w:val="24"/>
          <w:lang/>
        </w:rPr>
        <w:t xml:space="preserve">б) стандартный раствор силикона 0,1 мг/мл: </w:t>
      </w:r>
      <w:r w:rsidR="00982BF1">
        <w:rPr>
          <w:sz w:val="24"/>
        </w:rPr>
        <w:t>Набирают</w:t>
      </w:r>
      <w:r w:rsidRPr="008852A8">
        <w:rPr>
          <w:sz w:val="24"/>
          <w:lang/>
        </w:rPr>
        <w:t xml:space="preserve"> ровно 1 мл стандартного раствора силикона 10 мг/мл с помощью переносной пипетки (F.2.4) и </w:t>
      </w:r>
      <w:r w:rsidR="00982BF1">
        <w:rPr>
          <w:sz w:val="24"/>
        </w:rPr>
        <w:t>переливают</w:t>
      </w:r>
      <w:r w:rsidRPr="008852A8">
        <w:rPr>
          <w:sz w:val="24"/>
          <w:lang/>
        </w:rPr>
        <w:t xml:space="preserve"> его в мерную колбу емкостью 100 мл. </w:t>
      </w:r>
      <w:r w:rsidR="00982BF1">
        <w:rPr>
          <w:sz w:val="24"/>
        </w:rPr>
        <w:t>Наполняют</w:t>
      </w:r>
      <w:r w:rsidRPr="008852A8">
        <w:rPr>
          <w:sz w:val="24"/>
          <w:lang/>
        </w:rPr>
        <w:t xml:space="preserve"> мерную колбу MIBK точно до объема 100 мл. </w:t>
      </w:r>
      <w:r w:rsidR="00982BF1">
        <w:rPr>
          <w:sz w:val="24"/>
        </w:rPr>
        <w:t xml:space="preserve">Закрывают </w:t>
      </w:r>
      <w:r w:rsidRPr="008852A8">
        <w:rPr>
          <w:sz w:val="24"/>
          <w:lang/>
        </w:rPr>
        <w:t xml:space="preserve">колбу пробкой и тщательно </w:t>
      </w:r>
      <w:r w:rsidR="00982BF1">
        <w:rPr>
          <w:sz w:val="24"/>
        </w:rPr>
        <w:t>перемешивают</w:t>
      </w:r>
      <w:r w:rsidRPr="008852A8">
        <w:rPr>
          <w:sz w:val="24"/>
          <w:lang/>
        </w:rPr>
        <w:t xml:space="preserve"> раствор путем переворачивания.</w:t>
      </w:r>
    </w:p>
    <w:p w14:paraId="4E88F88E" w14:textId="03278FB1" w:rsidR="008852A8" w:rsidRPr="008852A8" w:rsidRDefault="008852A8" w:rsidP="008852A8">
      <w:pPr>
        <w:ind w:firstLine="567"/>
        <w:rPr>
          <w:sz w:val="24"/>
          <w:lang/>
        </w:rPr>
      </w:pPr>
      <w:r w:rsidRPr="008852A8">
        <w:rPr>
          <w:sz w:val="24"/>
          <w:lang/>
        </w:rPr>
        <w:t xml:space="preserve">c) стандартный раствор силикона 0,2 мг/мл: </w:t>
      </w:r>
      <w:r w:rsidR="00982BF1">
        <w:rPr>
          <w:sz w:val="24"/>
        </w:rPr>
        <w:t>Набирают</w:t>
      </w:r>
      <w:r w:rsidRPr="008852A8">
        <w:rPr>
          <w:sz w:val="24"/>
          <w:lang/>
        </w:rPr>
        <w:t xml:space="preserve"> ровно 2 мл стандартного раствора силикона 10 мг/мл с помощью пипетки для переноса (F.2.4) и </w:t>
      </w:r>
      <w:r w:rsidR="00982BF1">
        <w:rPr>
          <w:sz w:val="24"/>
        </w:rPr>
        <w:t>переливают</w:t>
      </w:r>
      <w:r w:rsidRPr="008852A8">
        <w:rPr>
          <w:sz w:val="24"/>
          <w:lang/>
        </w:rPr>
        <w:t xml:space="preserve"> его в мерную колбу емкостью 100 мл. </w:t>
      </w:r>
      <w:r w:rsidR="00982BF1">
        <w:rPr>
          <w:sz w:val="24"/>
        </w:rPr>
        <w:t xml:space="preserve">Наполняют </w:t>
      </w:r>
      <w:r w:rsidRPr="008852A8">
        <w:rPr>
          <w:sz w:val="24"/>
          <w:lang/>
        </w:rPr>
        <w:t xml:space="preserve">мерную колбу MIBK точно до объема 100 мл. </w:t>
      </w:r>
      <w:r w:rsidR="00982BF1">
        <w:rPr>
          <w:sz w:val="24"/>
        </w:rPr>
        <w:t xml:space="preserve">Закрывают </w:t>
      </w:r>
      <w:r w:rsidRPr="008852A8">
        <w:rPr>
          <w:sz w:val="24"/>
          <w:lang/>
        </w:rPr>
        <w:t xml:space="preserve">колбу пробкой и тщательно </w:t>
      </w:r>
      <w:r w:rsidR="00982BF1">
        <w:rPr>
          <w:sz w:val="24"/>
        </w:rPr>
        <w:t>перемешивают</w:t>
      </w:r>
      <w:r w:rsidRPr="008852A8">
        <w:rPr>
          <w:sz w:val="24"/>
          <w:lang/>
        </w:rPr>
        <w:t xml:space="preserve"> раствор путем переворачивания.</w:t>
      </w:r>
    </w:p>
    <w:p w14:paraId="30AF7207" w14:textId="7CB637C8" w:rsidR="008852A8" w:rsidRPr="008852A8" w:rsidRDefault="008852A8" w:rsidP="008852A8">
      <w:pPr>
        <w:ind w:firstLine="567"/>
        <w:rPr>
          <w:sz w:val="24"/>
          <w:lang/>
        </w:rPr>
      </w:pPr>
      <w:r w:rsidRPr="008852A8">
        <w:rPr>
          <w:sz w:val="24"/>
          <w:lang/>
        </w:rPr>
        <w:t xml:space="preserve">d) стандартный раствор силикона 0,5 мг/мл: </w:t>
      </w:r>
      <w:r w:rsidR="00982BF1">
        <w:rPr>
          <w:sz w:val="24"/>
        </w:rPr>
        <w:t>Набирают</w:t>
      </w:r>
      <w:r w:rsidRPr="008852A8">
        <w:rPr>
          <w:sz w:val="24"/>
          <w:lang/>
        </w:rPr>
        <w:t xml:space="preserve"> ровно 5 мл стандартного раствора силикона 10 мг/мл с помощью пипетки для переноса (F.2.4) и </w:t>
      </w:r>
      <w:r w:rsidR="00982BF1">
        <w:rPr>
          <w:sz w:val="24"/>
        </w:rPr>
        <w:t>переливают</w:t>
      </w:r>
      <w:r w:rsidRPr="008852A8">
        <w:rPr>
          <w:sz w:val="24"/>
          <w:lang/>
        </w:rPr>
        <w:t xml:space="preserve"> его в </w:t>
      </w:r>
      <w:r w:rsidRPr="008852A8">
        <w:rPr>
          <w:sz w:val="24"/>
          <w:lang/>
        </w:rPr>
        <w:lastRenderedPageBreak/>
        <w:t xml:space="preserve">мерную колбу емкостью 100 мл. </w:t>
      </w:r>
      <w:r w:rsidR="00982BF1">
        <w:rPr>
          <w:sz w:val="24"/>
        </w:rPr>
        <w:t>Наполняют</w:t>
      </w:r>
      <w:r w:rsidRPr="008852A8">
        <w:rPr>
          <w:sz w:val="24"/>
          <w:lang/>
        </w:rPr>
        <w:t xml:space="preserve"> мерную колбу MIBK точно до объема 100 мл. </w:t>
      </w:r>
      <w:r w:rsidR="00982BF1">
        <w:rPr>
          <w:sz w:val="24"/>
        </w:rPr>
        <w:t>Закрывают</w:t>
      </w:r>
      <w:r w:rsidRPr="008852A8">
        <w:rPr>
          <w:sz w:val="24"/>
          <w:lang/>
        </w:rPr>
        <w:t xml:space="preserve"> колбу пробкой и тщательно </w:t>
      </w:r>
      <w:r w:rsidR="00982BF1">
        <w:rPr>
          <w:sz w:val="24"/>
        </w:rPr>
        <w:t>перемешивают</w:t>
      </w:r>
      <w:r w:rsidRPr="008852A8">
        <w:rPr>
          <w:sz w:val="24"/>
          <w:lang/>
        </w:rPr>
        <w:t xml:space="preserve"> раствор путем переворачивания.</w:t>
      </w:r>
    </w:p>
    <w:p w14:paraId="55B654F4" w14:textId="7765DBE1" w:rsidR="008852A8" w:rsidRPr="008852A8" w:rsidRDefault="008852A8" w:rsidP="008852A8">
      <w:pPr>
        <w:ind w:firstLine="567"/>
        <w:rPr>
          <w:sz w:val="24"/>
          <w:lang/>
        </w:rPr>
      </w:pPr>
      <w:r w:rsidRPr="008852A8">
        <w:rPr>
          <w:sz w:val="24"/>
          <w:lang/>
        </w:rPr>
        <w:t xml:space="preserve">e) стандартный раствор силикона 0,7 мг/мл: </w:t>
      </w:r>
      <w:r w:rsidR="00982BF1">
        <w:rPr>
          <w:sz w:val="24"/>
        </w:rPr>
        <w:t>Набирают</w:t>
      </w:r>
      <w:r w:rsidRPr="008852A8">
        <w:rPr>
          <w:sz w:val="24"/>
          <w:lang/>
        </w:rPr>
        <w:t xml:space="preserve"> ровно 7 мл стандартного раствора силикона 10 мг/мл с помощью переносной пипетки (F.2.4) и </w:t>
      </w:r>
      <w:r w:rsidR="00982BF1">
        <w:rPr>
          <w:sz w:val="24"/>
        </w:rPr>
        <w:t>переливают</w:t>
      </w:r>
      <w:r w:rsidRPr="008852A8">
        <w:rPr>
          <w:sz w:val="24"/>
          <w:lang/>
        </w:rPr>
        <w:t xml:space="preserve"> его в мерную колбу емкостью 100 мл. </w:t>
      </w:r>
      <w:r w:rsidR="00982BF1">
        <w:rPr>
          <w:sz w:val="24"/>
        </w:rPr>
        <w:t>Наполняют</w:t>
      </w:r>
      <w:r w:rsidRPr="008852A8">
        <w:rPr>
          <w:sz w:val="24"/>
          <w:lang/>
        </w:rPr>
        <w:t xml:space="preserve"> мерную колбу MIBK точно до объема 100 мл. </w:t>
      </w:r>
      <w:r w:rsidR="00982BF1">
        <w:rPr>
          <w:sz w:val="24"/>
        </w:rPr>
        <w:t>Закрывают</w:t>
      </w:r>
      <w:r w:rsidRPr="008852A8">
        <w:rPr>
          <w:sz w:val="24"/>
          <w:lang/>
        </w:rPr>
        <w:t xml:space="preserve"> колбу пробкой и тщательно </w:t>
      </w:r>
      <w:r w:rsidR="00982BF1">
        <w:rPr>
          <w:sz w:val="24"/>
        </w:rPr>
        <w:t>перемешивают</w:t>
      </w:r>
      <w:r w:rsidRPr="008852A8">
        <w:rPr>
          <w:sz w:val="24"/>
          <w:lang/>
        </w:rPr>
        <w:t xml:space="preserve"> раствор путем переворачивания.</w:t>
      </w:r>
    </w:p>
    <w:p w14:paraId="4EE5E962" w14:textId="01F35CE6" w:rsidR="008852A8" w:rsidRPr="008852A8" w:rsidRDefault="008852A8" w:rsidP="008852A8">
      <w:pPr>
        <w:ind w:firstLine="567"/>
        <w:rPr>
          <w:sz w:val="24"/>
          <w:lang/>
        </w:rPr>
      </w:pPr>
      <w:r w:rsidRPr="008852A8">
        <w:rPr>
          <w:sz w:val="24"/>
          <w:lang/>
        </w:rPr>
        <w:t xml:space="preserve">f) стандартный раствор силикона 1,0 мг/мл: </w:t>
      </w:r>
      <w:r w:rsidR="00982BF1">
        <w:rPr>
          <w:sz w:val="24"/>
        </w:rPr>
        <w:t>Набирают</w:t>
      </w:r>
      <w:r w:rsidRPr="008852A8">
        <w:rPr>
          <w:sz w:val="24"/>
          <w:lang/>
        </w:rPr>
        <w:t xml:space="preserve"> ровно 10 мл стандартного раствора силикона 10 мг/мл с помощью переносной пипетки (F.2.4) и </w:t>
      </w:r>
      <w:r w:rsidR="00982BF1">
        <w:rPr>
          <w:sz w:val="24"/>
        </w:rPr>
        <w:t>переливают</w:t>
      </w:r>
      <w:r w:rsidRPr="008852A8">
        <w:rPr>
          <w:sz w:val="24"/>
          <w:lang/>
        </w:rPr>
        <w:t xml:space="preserve"> его в мерную колбу емкостью 100 мл. </w:t>
      </w:r>
      <w:r w:rsidR="00982BF1">
        <w:rPr>
          <w:sz w:val="24"/>
        </w:rPr>
        <w:t>Наполняют</w:t>
      </w:r>
      <w:r w:rsidRPr="008852A8">
        <w:rPr>
          <w:sz w:val="24"/>
          <w:lang/>
        </w:rPr>
        <w:t xml:space="preserve"> мерную колбу MIBK точно до объема 100 мл. </w:t>
      </w:r>
      <w:r w:rsidR="00982BF1">
        <w:rPr>
          <w:sz w:val="24"/>
        </w:rPr>
        <w:t>Закрывают</w:t>
      </w:r>
      <w:r w:rsidRPr="008852A8">
        <w:rPr>
          <w:sz w:val="24"/>
          <w:lang/>
        </w:rPr>
        <w:t xml:space="preserve"> колбу пробкой и тщательно п</w:t>
      </w:r>
      <w:proofErr w:type="spellStart"/>
      <w:r w:rsidR="00982BF1">
        <w:rPr>
          <w:sz w:val="24"/>
        </w:rPr>
        <w:t>еремешивают</w:t>
      </w:r>
      <w:proofErr w:type="spellEnd"/>
      <w:r w:rsidRPr="008852A8">
        <w:rPr>
          <w:sz w:val="24"/>
          <w:lang/>
        </w:rPr>
        <w:t xml:space="preserve"> раствор путем переворачивания.</w:t>
      </w:r>
    </w:p>
    <w:p w14:paraId="5ACC4B50" w14:textId="77777777" w:rsidR="008852A8" w:rsidRDefault="008852A8" w:rsidP="008852A8">
      <w:pPr>
        <w:ind w:firstLine="567"/>
        <w:rPr>
          <w:sz w:val="24"/>
          <w:lang/>
        </w:rPr>
      </w:pPr>
    </w:p>
    <w:p w14:paraId="7AF6CB95" w14:textId="77777777" w:rsidR="008852A8" w:rsidRPr="008852A8" w:rsidRDefault="008852A8" w:rsidP="008852A8">
      <w:pPr>
        <w:ind w:firstLine="567"/>
        <w:rPr>
          <w:sz w:val="24"/>
          <w:lang/>
        </w:rPr>
      </w:pPr>
      <w:r w:rsidRPr="008852A8">
        <w:rPr>
          <w:sz w:val="24"/>
          <w:lang/>
        </w:rPr>
        <w:t>F.3.2 Приготовление тестируемого раствора</w:t>
      </w:r>
    </w:p>
    <w:p w14:paraId="68ED180D" w14:textId="77777777" w:rsidR="008852A8" w:rsidRPr="008852A8" w:rsidRDefault="008852A8" w:rsidP="008852A8">
      <w:pPr>
        <w:ind w:firstLine="567"/>
        <w:rPr>
          <w:sz w:val="24"/>
          <w:lang/>
        </w:rPr>
      </w:pPr>
      <w:r w:rsidRPr="008852A8">
        <w:rPr>
          <w:sz w:val="24"/>
          <w:lang/>
        </w:rPr>
        <w:t>Испытуемый раствор должен быть приготовлен с использованием следующих процедур:</w:t>
      </w:r>
    </w:p>
    <w:p w14:paraId="6AC08D8D" w14:textId="08073B7C" w:rsidR="008852A8" w:rsidRPr="008852A8" w:rsidRDefault="008852A8" w:rsidP="008852A8">
      <w:pPr>
        <w:ind w:firstLine="567"/>
        <w:rPr>
          <w:sz w:val="24"/>
          <w:lang/>
        </w:rPr>
      </w:pPr>
      <w:r w:rsidRPr="008852A8">
        <w:rPr>
          <w:sz w:val="24"/>
          <w:lang/>
        </w:rPr>
        <w:t xml:space="preserve">a) </w:t>
      </w:r>
      <w:r w:rsidR="00982BF1">
        <w:rPr>
          <w:sz w:val="24"/>
        </w:rPr>
        <w:t>Набирают</w:t>
      </w:r>
      <w:r w:rsidRPr="008852A8">
        <w:rPr>
          <w:sz w:val="24"/>
          <w:lang/>
        </w:rPr>
        <w:t xml:space="preserve"> заданное количество MIBK (см. таблицу F.1) в шприц и </w:t>
      </w:r>
      <w:r w:rsidR="00982BF1">
        <w:rPr>
          <w:sz w:val="24"/>
        </w:rPr>
        <w:t>тянут</w:t>
      </w:r>
      <w:r w:rsidRPr="008852A8">
        <w:rPr>
          <w:sz w:val="24"/>
          <w:lang/>
        </w:rPr>
        <w:t xml:space="preserve"> поршень до тех пор, пока пробка поршня не выровняется с линией номинального объема.</w:t>
      </w:r>
    </w:p>
    <w:p w14:paraId="78034A76" w14:textId="2100C78A" w:rsidR="008852A8" w:rsidRPr="008852A8" w:rsidRDefault="008852A8" w:rsidP="008852A8">
      <w:pPr>
        <w:ind w:firstLine="567"/>
        <w:rPr>
          <w:sz w:val="24"/>
          <w:lang/>
        </w:rPr>
      </w:pPr>
      <w:r w:rsidRPr="008852A8">
        <w:rPr>
          <w:sz w:val="24"/>
          <w:lang/>
        </w:rPr>
        <w:t xml:space="preserve">б) </w:t>
      </w:r>
      <w:r w:rsidR="00982BF1">
        <w:rPr>
          <w:sz w:val="24"/>
        </w:rPr>
        <w:t>Закрывают</w:t>
      </w:r>
      <w:r w:rsidRPr="008852A8">
        <w:rPr>
          <w:sz w:val="24"/>
          <w:lang/>
        </w:rPr>
        <w:t xml:space="preserve"> наконечник шприца пробкой (например, металлической заглушкой) и </w:t>
      </w:r>
      <w:r w:rsidR="00982BF1">
        <w:rPr>
          <w:sz w:val="24"/>
        </w:rPr>
        <w:t>переворачивают</w:t>
      </w:r>
      <w:r w:rsidRPr="008852A8">
        <w:rPr>
          <w:sz w:val="24"/>
          <w:lang/>
        </w:rPr>
        <w:t xml:space="preserve"> шприц на 1 минуту.</w:t>
      </w:r>
    </w:p>
    <w:p w14:paraId="314C94D1" w14:textId="3D6EB19E" w:rsidR="008852A8" w:rsidRPr="008852A8" w:rsidRDefault="008852A8" w:rsidP="008852A8">
      <w:pPr>
        <w:ind w:firstLine="567"/>
        <w:rPr>
          <w:sz w:val="24"/>
          <w:lang/>
        </w:rPr>
      </w:pPr>
      <w:r w:rsidRPr="008852A8">
        <w:rPr>
          <w:sz w:val="24"/>
          <w:lang/>
        </w:rPr>
        <w:t xml:space="preserve">c) </w:t>
      </w:r>
      <w:r w:rsidR="00982BF1">
        <w:rPr>
          <w:sz w:val="24"/>
        </w:rPr>
        <w:t>Переливают</w:t>
      </w:r>
      <w:r w:rsidRPr="008852A8">
        <w:rPr>
          <w:sz w:val="24"/>
          <w:lang/>
        </w:rPr>
        <w:t xml:space="preserve"> раствор MIBK в стеклянную пробирку в качестве тестирующего раствора.</w:t>
      </w:r>
    </w:p>
    <w:p w14:paraId="1B0634FC" w14:textId="16AFA65E" w:rsidR="008852A8" w:rsidRDefault="008852A8" w:rsidP="008852A8">
      <w:pPr>
        <w:ind w:firstLine="567"/>
        <w:rPr>
          <w:sz w:val="24"/>
          <w:lang/>
        </w:rPr>
      </w:pPr>
      <w:r w:rsidRPr="008852A8">
        <w:rPr>
          <w:sz w:val="24"/>
          <w:lang/>
        </w:rPr>
        <w:t xml:space="preserve">d) При необходимости </w:t>
      </w:r>
      <w:r w:rsidR="00982BF1">
        <w:rPr>
          <w:sz w:val="24"/>
        </w:rPr>
        <w:t>накрывают</w:t>
      </w:r>
      <w:r w:rsidRPr="008852A8">
        <w:rPr>
          <w:sz w:val="24"/>
          <w:lang/>
        </w:rPr>
        <w:t xml:space="preserve"> раствор крышкой или </w:t>
      </w:r>
      <w:r w:rsidR="00982BF1">
        <w:rPr>
          <w:sz w:val="24"/>
        </w:rPr>
        <w:t>охлаждают</w:t>
      </w:r>
      <w:r w:rsidRPr="008852A8">
        <w:rPr>
          <w:sz w:val="24"/>
          <w:lang/>
        </w:rPr>
        <w:t xml:space="preserve"> его, чтобы предотвратить улетучивание MIBK. </w:t>
      </w:r>
    </w:p>
    <w:p w14:paraId="129D635D" w14:textId="77777777" w:rsidR="008852A8" w:rsidRDefault="008852A8" w:rsidP="008852A8">
      <w:pPr>
        <w:ind w:firstLine="567"/>
        <w:rPr>
          <w:sz w:val="24"/>
          <w:lang/>
        </w:rPr>
      </w:pPr>
    </w:p>
    <w:p w14:paraId="34E4ADF2" w14:textId="6B8E1BE5" w:rsidR="008852A8" w:rsidRPr="00982BF1" w:rsidRDefault="008852A8" w:rsidP="00982BF1">
      <w:pPr>
        <w:ind w:firstLine="567"/>
        <w:jc w:val="center"/>
        <w:rPr>
          <w:b/>
          <w:bCs/>
          <w:sz w:val="24"/>
          <w:lang/>
        </w:rPr>
      </w:pPr>
      <w:r w:rsidRPr="008852A8">
        <w:rPr>
          <w:b/>
          <w:bCs/>
          <w:sz w:val="24"/>
          <w:lang/>
        </w:rPr>
        <w:t xml:space="preserve">Таблица F.1 </w:t>
      </w:r>
      <w:r w:rsidRPr="008852A8">
        <w:rPr>
          <w:b/>
          <w:bCs/>
          <w:sz w:val="24"/>
        </w:rPr>
        <w:t>–</w:t>
      </w:r>
      <w:r w:rsidRPr="008852A8">
        <w:rPr>
          <w:b/>
          <w:bCs/>
          <w:sz w:val="24"/>
          <w:lang/>
        </w:rPr>
        <w:t xml:space="preserve"> Количество раствора MIBK для тестируемого образца</w:t>
      </w:r>
    </w:p>
    <w:tbl>
      <w:tblPr>
        <w:tblStyle w:val="aa"/>
        <w:tblW w:w="0" w:type="auto"/>
        <w:tblLook w:val="04A0" w:firstRow="1" w:lastRow="0" w:firstColumn="1" w:lastColumn="0" w:noHBand="0" w:noVBand="1"/>
      </w:tblPr>
      <w:tblGrid>
        <w:gridCol w:w="4785"/>
        <w:gridCol w:w="4785"/>
      </w:tblGrid>
      <w:tr w:rsidR="008852A8" w14:paraId="65A6ACAE" w14:textId="77777777" w:rsidTr="008852A8">
        <w:tc>
          <w:tcPr>
            <w:tcW w:w="4785" w:type="dxa"/>
          </w:tcPr>
          <w:p w14:paraId="284693D0" w14:textId="4647E870" w:rsidR="008852A8" w:rsidRPr="001473AF" w:rsidRDefault="008852A8" w:rsidP="008852A8">
            <w:pPr>
              <w:rPr>
                <w:sz w:val="20"/>
                <w:szCs w:val="20"/>
                <w:lang/>
              </w:rPr>
            </w:pPr>
            <w:r w:rsidRPr="001473AF">
              <w:rPr>
                <w:sz w:val="20"/>
                <w:szCs w:val="20"/>
                <w:lang/>
              </w:rPr>
              <w:t>Номинальный объем шприца</w:t>
            </w:r>
          </w:p>
        </w:tc>
        <w:tc>
          <w:tcPr>
            <w:tcW w:w="4785" w:type="dxa"/>
          </w:tcPr>
          <w:p w14:paraId="36A150D4" w14:textId="28E459B7" w:rsidR="008852A8" w:rsidRPr="001473AF" w:rsidRDefault="008852A8" w:rsidP="008852A8">
            <w:pPr>
              <w:rPr>
                <w:sz w:val="20"/>
                <w:szCs w:val="20"/>
                <w:lang/>
              </w:rPr>
            </w:pPr>
            <w:r w:rsidRPr="001473AF">
              <w:rPr>
                <w:sz w:val="20"/>
                <w:szCs w:val="20"/>
                <w:lang/>
              </w:rPr>
              <w:t>Объем вывода средств</w:t>
            </w:r>
          </w:p>
        </w:tc>
      </w:tr>
      <w:tr w:rsidR="008852A8" w14:paraId="0DE5A800" w14:textId="77777777" w:rsidTr="00BC62D7">
        <w:tc>
          <w:tcPr>
            <w:tcW w:w="4785" w:type="dxa"/>
            <w:tcBorders>
              <w:top w:val="double" w:sz="4" w:space="0" w:color="auto"/>
            </w:tcBorders>
          </w:tcPr>
          <w:p w14:paraId="463B7CFB" w14:textId="126A70F3" w:rsidR="008852A8" w:rsidRPr="001473AF" w:rsidRDefault="008852A8" w:rsidP="008852A8">
            <w:pPr>
              <w:rPr>
                <w:sz w:val="20"/>
                <w:szCs w:val="20"/>
              </w:rPr>
            </w:pPr>
            <w:r w:rsidRPr="001473AF">
              <w:rPr>
                <w:sz w:val="20"/>
                <w:szCs w:val="20"/>
              </w:rPr>
              <w:t>50 мл</w:t>
            </w:r>
          </w:p>
        </w:tc>
        <w:tc>
          <w:tcPr>
            <w:tcW w:w="4785" w:type="dxa"/>
            <w:tcBorders>
              <w:top w:val="double" w:sz="4" w:space="0" w:color="auto"/>
            </w:tcBorders>
          </w:tcPr>
          <w:p w14:paraId="733686FE" w14:textId="4C91BFAD" w:rsidR="008852A8" w:rsidRPr="001473AF" w:rsidRDefault="008852A8" w:rsidP="008852A8">
            <w:pPr>
              <w:rPr>
                <w:sz w:val="20"/>
                <w:szCs w:val="20"/>
                <w:lang/>
              </w:rPr>
            </w:pPr>
            <w:r w:rsidRPr="001473AF">
              <w:rPr>
                <w:sz w:val="20"/>
                <w:szCs w:val="20"/>
                <w:lang/>
              </w:rPr>
              <w:t>20 мл/шприц</w:t>
            </w:r>
          </w:p>
        </w:tc>
      </w:tr>
      <w:tr w:rsidR="008852A8" w14:paraId="5FDFB10B" w14:textId="77777777" w:rsidTr="008852A8">
        <w:tc>
          <w:tcPr>
            <w:tcW w:w="4785" w:type="dxa"/>
          </w:tcPr>
          <w:p w14:paraId="3E6AC6DE" w14:textId="4A2416CC" w:rsidR="008852A8" w:rsidRPr="001473AF" w:rsidRDefault="008852A8" w:rsidP="008852A8">
            <w:pPr>
              <w:rPr>
                <w:sz w:val="20"/>
                <w:szCs w:val="20"/>
                <w:lang/>
              </w:rPr>
            </w:pPr>
            <w:r w:rsidRPr="001473AF">
              <w:rPr>
                <w:sz w:val="20"/>
                <w:szCs w:val="20"/>
              </w:rPr>
              <w:t>30 мл</w:t>
            </w:r>
          </w:p>
        </w:tc>
        <w:tc>
          <w:tcPr>
            <w:tcW w:w="4785" w:type="dxa"/>
          </w:tcPr>
          <w:p w14:paraId="215BF556" w14:textId="3073C168" w:rsidR="008852A8" w:rsidRPr="001473AF" w:rsidRDefault="00E97D19" w:rsidP="008852A8">
            <w:pPr>
              <w:rPr>
                <w:sz w:val="20"/>
                <w:szCs w:val="20"/>
                <w:lang/>
              </w:rPr>
            </w:pPr>
            <w:r w:rsidRPr="001473AF">
              <w:rPr>
                <w:sz w:val="20"/>
                <w:szCs w:val="20"/>
              </w:rPr>
              <w:t>15</w:t>
            </w:r>
            <w:r w:rsidR="008852A8" w:rsidRPr="001473AF">
              <w:rPr>
                <w:sz w:val="20"/>
                <w:szCs w:val="20"/>
                <w:lang/>
              </w:rPr>
              <w:t xml:space="preserve"> мл/шприц</w:t>
            </w:r>
          </w:p>
        </w:tc>
      </w:tr>
      <w:tr w:rsidR="008852A8" w14:paraId="6B7CD6BA" w14:textId="77777777" w:rsidTr="008852A8">
        <w:tc>
          <w:tcPr>
            <w:tcW w:w="4785" w:type="dxa"/>
          </w:tcPr>
          <w:p w14:paraId="2397D3CE" w14:textId="2E7B1753" w:rsidR="008852A8" w:rsidRPr="001473AF" w:rsidRDefault="008852A8" w:rsidP="008852A8">
            <w:pPr>
              <w:rPr>
                <w:sz w:val="20"/>
                <w:szCs w:val="20"/>
                <w:lang/>
              </w:rPr>
            </w:pPr>
            <w:r w:rsidRPr="001473AF">
              <w:rPr>
                <w:sz w:val="20"/>
                <w:szCs w:val="20"/>
              </w:rPr>
              <w:t>20 мл</w:t>
            </w:r>
          </w:p>
        </w:tc>
        <w:tc>
          <w:tcPr>
            <w:tcW w:w="4785" w:type="dxa"/>
          </w:tcPr>
          <w:p w14:paraId="12A55364" w14:textId="4AD64617" w:rsidR="008852A8" w:rsidRPr="001473AF" w:rsidRDefault="00E97D19" w:rsidP="008852A8">
            <w:pPr>
              <w:rPr>
                <w:sz w:val="20"/>
                <w:szCs w:val="20"/>
                <w:lang/>
              </w:rPr>
            </w:pPr>
            <w:r w:rsidRPr="001473AF">
              <w:rPr>
                <w:sz w:val="20"/>
                <w:szCs w:val="20"/>
              </w:rPr>
              <w:t>10</w:t>
            </w:r>
            <w:r w:rsidR="008852A8" w:rsidRPr="001473AF">
              <w:rPr>
                <w:sz w:val="20"/>
                <w:szCs w:val="20"/>
                <w:lang/>
              </w:rPr>
              <w:t xml:space="preserve"> мл/шприц</w:t>
            </w:r>
          </w:p>
        </w:tc>
      </w:tr>
      <w:tr w:rsidR="008852A8" w14:paraId="27EEED4B" w14:textId="77777777" w:rsidTr="008852A8">
        <w:tc>
          <w:tcPr>
            <w:tcW w:w="4785" w:type="dxa"/>
          </w:tcPr>
          <w:p w14:paraId="2F468EA3" w14:textId="3962F245" w:rsidR="008852A8" w:rsidRPr="001473AF" w:rsidRDefault="008852A8" w:rsidP="008852A8">
            <w:pPr>
              <w:rPr>
                <w:sz w:val="20"/>
                <w:szCs w:val="20"/>
                <w:lang/>
              </w:rPr>
            </w:pPr>
            <w:r w:rsidRPr="001473AF">
              <w:rPr>
                <w:sz w:val="20"/>
                <w:szCs w:val="20"/>
              </w:rPr>
              <w:t>10 мл</w:t>
            </w:r>
          </w:p>
        </w:tc>
        <w:tc>
          <w:tcPr>
            <w:tcW w:w="4785" w:type="dxa"/>
          </w:tcPr>
          <w:p w14:paraId="40DAE0CD" w14:textId="08CE465E" w:rsidR="008852A8" w:rsidRPr="001473AF" w:rsidRDefault="00E97D19" w:rsidP="008852A8">
            <w:pPr>
              <w:rPr>
                <w:sz w:val="20"/>
                <w:szCs w:val="20"/>
                <w:lang/>
              </w:rPr>
            </w:pPr>
            <w:r w:rsidRPr="001473AF">
              <w:rPr>
                <w:sz w:val="20"/>
                <w:szCs w:val="20"/>
              </w:rPr>
              <w:t>4</w:t>
            </w:r>
            <w:r w:rsidR="008852A8" w:rsidRPr="001473AF">
              <w:rPr>
                <w:sz w:val="20"/>
                <w:szCs w:val="20"/>
                <w:lang/>
              </w:rPr>
              <w:t xml:space="preserve"> мл/шприц</w:t>
            </w:r>
          </w:p>
        </w:tc>
      </w:tr>
      <w:tr w:rsidR="008852A8" w14:paraId="661D7993" w14:textId="77777777" w:rsidTr="008852A8">
        <w:tc>
          <w:tcPr>
            <w:tcW w:w="4785" w:type="dxa"/>
          </w:tcPr>
          <w:p w14:paraId="14122167" w14:textId="23F50840" w:rsidR="008852A8" w:rsidRPr="001473AF" w:rsidRDefault="008852A8" w:rsidP="008852A8">
            <w:pPr>
              <w:rPr>
                <w:sz w:val="20"/>
                <w:szCs w:val="20"/>
                <w:lang/>
              </w:rPr>
            </w:pPr>
            <w:r w:rsidRPr="001473AF">
              <w:rPr>
                <w:sz w:val="20"/>
                <w:szCs w:val="20"/>
              </w:rPr>
              <w:t>5 мл</w:t>
            </w:r>
          </w:p>
        </w:tc>
        <w:tc>
          <w:tcPr>
            <w:tcW w:w="4785" w:type="dxa"/>
          </w:tcPr>
          <w:p w14:paraId="16982704" w14:textId="59E5F77B" w:rsidR="008852A8" w:rsidRPr="001473AF" w:rsidRDefault="00E97D19" w:rsidP="008852A8">
            <w:pPr>
              <w:rPr>
                <w:sz w:val="20"/>
                <w:szCs w:val="20"/>
                <w:lang/>
              </w:rPr>
            </w:pPr>
            <w:r w:rsidRPr="001473AF">
              <w:rPr>
                <w:sz w:val="20"/>
                <w:szCs w:val="20"/>
              </w:rPr>
              <w:t>2</w:t>
            </w:r>
            <w:r w:rsidR="008852A8" w:rsidRPr="001473AF">
              <w:rPr>
                <w:sz w:val="20"/>
                <w:szCs w:val="20"/>
                <w:lang/>
              </w:rPr>
              <w:t xml:space="preserve"> мл/шприц</w:t>
            </w:r>
          </w:p>
        </w:tc>
      </w:tr>
      <w:tr w:rsidR="008852A8" w14:paraId="242B67B6" w14:textId="77777777" w:rsidTr="008852A8">
        <w:tc>
          <w:tcPr>
            <w:tcW w:w="4785" w:type="dxa"/>
          </w:tcPr>
          <w:p w14:paraId="13CDF44A" w14:textId="5EF9FFA4" w:rsidR="008852A8" w:rsidRPr="001473AF" w:rsidRDefault="008852A8" w:rsidP="008852A8">
            <w:pPr>
              <w:rPr>
                <w:sz w:val="20"/>
                <w:szCs w:val="20"/>
                <w:lang/>
              </w:rPr>
            </w:pPr>
            <w:r w:rsidRPr="001473AF">
              <w:rPr>
                <w:sz w:val="20"/>
                <w:szCs w:val="20"/>
              </w:rPr>
              <w:t>2,5 мл</w:t>
            </w:r>
          </w:p>
        </w:tc>
        <w:tc>
          <w:tcPr>
            <w:tcW w:w="4785" w:type="dxa"/>
          </w:tcPr>
          <w:p w14:paraId="5F218656" w14:textId="6653FDAD" w:rsidR="008852A8" w:rsidRPr="001473AF" w:rsidRDefault="008852A8" w:rsidP="008852A8">
            <w:pPr>
              <w:rPr>
                <w:sz w:val="20"/>
                <w:szCs w:val="20"/>
                <w:lang/>
              </w:rPr>
            </w:pPr>
            <w:r w:rsidRPr="001473AF">
              <w:rPr>
                <w:sz w:val="20"/>
                <w:szCs w:val="20"/>
                <w:lang/>
              </w:rPr>
              <w:t>2 мл/шприц</w:t>
            </w:r>
          </w:p>
        </w:tc>
      </w:tr>
      <w:tr w:rsidR="008852A8" w14:paraId="2093A1E3" w14:textId="77777777" w:rsidTr="008852A8">
        <w:tc>
          <w:tcPr>
            <w:tcW w:w="4785" w:type="dxa"/>
          </w:tcPr>
          <w:p w14:paraId="30367C1F" w14:textId="5AED9C6C" w:rsidR="008852A8" w:rsidRPr="001473AF" w:rsidRDefault="008852A8" w:rsidP="008852A8">
            <w:pPr>
              <w:rPr>
                <w:sz w:val="20"/>
                <w:szCs w:val="20"/>
                <w:lang/>
              </w:rPr>
            </w:pPr>
            <w:r w:rsidRPr="001473AF">
              <w:rPr>
                <w:sz w:val="20"/>
                <w:szCs w:val="20"/>
              </w:rPr>
              <w:t>1 мл, 0,5 мл</w:t>
            </w:r>
          </w:p>
        </w:tc>
        <w:tc>
          <w:tcPr>
            <w:tcW w:w="4785" w:type="dxa"/>
          </w:tcPr>
          <w:p w14:paraId="35448449" w14:textId="59EAFB9D" w:rsidR="008852A8" w:rsidRPr="001473AF" w:rsidRDefault="00E97D19" w:rsidP="008852A8">
            <w:pPr>
              <w:rPr>
                <w:sz w:val="20"/>
                <w:szCs w:val="20"/>
                <w:lang/>
              </w:rPr>
            </w:pPr>
            <w:r w:rsidRPr="001473AF">
              <w:rPr>
                <w:sz w:val="20"/>
                <w:szCs w:val="20"/>
              </w:rPr>
              <w:t>5</w:t>
            </w:r>
            <w:r w:rsidR="008852A8" w:rsidRPr="001473AF">
              <w:rPr>
                <w:sz w:val="20"/>
                <w:szCs w:val="20"/>
                <w:lang/>
              </w:rPr>
              <w:t>мл/шприц</w:t>
            </w:r>
          </w:p>
        </w:tc>
      </w:tr>
      <w:tr w:rsidR="00E97D19" w14:paraId="4CAB6FBB" w14:textId="77777777" w:rsidTr="00A4092F">
        <w:tc>
          <w:tcPr>
            <w:tcW w:w="9570" w:type="dxa"/>
            <w:gridSpan w:val="2"/>
          </w:tcPr>
          <w:p w14:paraId="6D4A0B96" w14:textId="2CBA695A" w:rsidR="00E97D19" w:rsidRPr="001473AF" w:rsidRDefault="00E97D19" w:rsidP="00E97D19">
            <w:pPr>
              <w:rPr>
                <w:sz w:val="16"/>
                <w:szCs w:val="16"/>
                <w:lang/>
              </w:rPr>
            </w:pPr>
            <w:r w:rsidRPr="001473AF">
              <w:rPr>
                <w:sz w:val="16"/>
                <w:szCs w:val="16"/>
                <w:vertAlign w:val="superscript"/>
              </w:rPr>
              <w:t xml:space="preserve">а </w:t>
            </w:r>
            <w:r w:rsidRPr="001473AF">
              <w:rPr>
                <w:sz w:val="16"/>
                <w:szCs w:val="16"/>
                <w:lang/>
              </w:rPr>
              <w:t>Если емкость шприца меньше 1 мл, промойте внутреннюю часть корпуса и наполните мерную колбу MIBK до объема 5 мл.</w:t>
            </w:r>
          </w:p>
        </w:tc>
      </w:tr>
    </w:tbl>
    <w:p w14:paraId="39E57350" w14:textId="77777777" w:rsidR="008852A8" w:rsidRDefault="008852A8" w:rsidP="008852A8">
      <w:pPr>
        <w:ind w:firstLine="567"/>
        <w:rPr>
          <w:sz w:val="24"/>
          <w:lang/>
        </w:rPr>
      </w:pPr>
    </w:p>
    <w:p w14:paraId="7EDDACB6" w14:textId="77777777" w:rsidR="00E97D19" w:rsidRPr="00E97D19" w:rsidRDefault="00E97D19" w:rsidP="00E97D19">
      <w:pPr>
        <w:ind w:firstLine="567"/>
        <w:rPr>
          <w:sz w:val="24"/>
          <w:lang/>
        </w:rPr>
      </w:pPr>
      <w:r w:rsidRPr="00E97D19">
        <w:rPr>
          <w:sz w:val="24"/>
          <w:lang/>
        </w:rPr>
        <w:t>F.3.3 Настройка испытательного устройства</w:t>
      </w:r>
    </w:p>
    <w:p w14:paraId="5D9C4326" w14:textId="77777777" w:rsidR="00E97D19" w:rsidRDefault="00E97D19" w:rsidP="00E97D19">
      <w:pPr>
        <w:ind w:firstLine="567"/>
        <w:rPr>
          <w:sz w:val="24"/>
          <w:lang/>
        </w:rPr>
      </w:pPr>
    </w:p>
    <w:p w14:paraId="1937C6E5" w14:textId="2ED93392" w:rsidR="00E97D19" w:rsidRPr="00E97D19" w:rsidRDefault="00E97D19" w:rsidP="00E97D19">
      <w:pPr>
        <w:ind w:firstLine="567"/>
        <w:rPr>
          <w:sz w:val="24"/>
          <w:lang/>
        </w:rPr>
      </w:pPr>
      <w:r w:rsidRPr="00E97D19">
        <w:rPr>
          <w:sz w:val="24"/>
          <w:lang/>
        </w:rPr>
        <w:t>Испытательные устройства должны быть настроены в соответствии с этими шагами.</w:t>
      </w:r>
    </w:p>
    <w:p w14:paraId="0BD5ED93" w14:textId="443397B6" w:rsidR="00E97D19" w:rsidRPr="00E97D19" w:rsidRDefault="00E97D19" w:rsidP="00E97D19">
      <w:pPr>
        <w:ind w:firstLine="567"/>
        <w:rPr>
          <w:sz w:val="24"/>
          <w:lang/>
        </w:rPr>
      </w:pPr>
      <w:r w:rsidRPr="00E97D19">
        <w:rPr>
          <w:sz w:val="24"/>
          <w:lang/>
        </w:rPr>
        <w:t xml:space="preserve">а) </w:t>
      </w:r>
      <w:r w:rsidR="00982BF1">
        <w:rPr>
          <w:sz w:val="24"/>
        </w:rPr>
        <w:t>Включают</w:t>
      </w:r>
      <w:r w:rsidRPr="00E97D19">
        <w:rPr>
          <w:sz w:val="24"/>
          <w:lang/>
        </w:rPr>
        <w:t xml:space="preserve"> атомно-абсорбционный спектрофотометр (F.2.5), ПК, систему циркуляции холодной воды и компрессор.</w:t>
      </w:r>
    </w:p>
    <w:p w14:paraId="49556C1E" w14:textId="0620DD72" w:rsidR="008852A8" w:rsidRDefault="00E97D19" w:rsidP="00E97D19">
      <w:pPr>
        <w:ind w:firstLine="567"/>
        <w:rPr>
          <w:sz w:val="24"/>
          <w:lang/>
        </w:rPr>
      </w:pPr>
      <w:r w:rsidRPr="00E97D19">
        <w:rPr>
          <w:sz w:val="24"/>
          <w:lang/>
        </w:rPr>
        <w:t xml:space="preserve">b) </w:t>
      </w:r>
      <w:r w:rsidR="00982BF1">
        <w:rPr>
          <w:sz w:val="24"/>
        </w:rPr>
        <w:t>Устанавливают</w:t>
      </w:r>
      <w:r w:rsidRPr="00E97D19">
        <w:rPr>
          <w:sz w:val="24"/>
          <w:lang/>
        </w:rPr>
        <w:t xml:space="preserve"> лампу, ток лампы и высоту горелки, как указано в таблице F.2.</w:t>
      </w:r>
    </w:p>
    <w:p w14:paraId="244B4C86" w14:textId="77777777" w:rsidR="00E97D19" w:rsidRDefault="00E97D19" w:rsidP="00E97D19">
      <w:pPr>
        <w:ind w:firstLine="567"/>
        <w:rPr>
          <w:sz w:val="24"/>
          <w:lang/>
        </w:rPr>
      </w:pPr>
    </w:p>
    <w:p w14:paraId="1ED79958" w14:textId="769D332F" w:rsidR="00E97D19" w:rsidRPr="00E97D19" w:rsidRDefault="00E97D19" w:rsidP="00E97D19">
      <w:pPr>
        <w:ind w:firstLine="567"/>
        <w:jc w:val="center"/>
        <w:rPr>
          <w:b/>
          <w:bCs/>
          <w:sz w:val="24"/>
        </w:rPr>
      </w:pPr>
      <w:r w:rsidRPr="00E97D19">
        <w:rPr>
          <w:b/>
          <w:bCs/>
          <w:sz w:val="24"/>
        </w:rPr>
        <w:t xml:space="preserve">Таблица </w:t>
      </w:r>
      <w:r w:rsidRPr="00E97D19">
        <w:rPr>
          <w:b/>
          <w:bCs/>
          <w:sz w:val="24"/>
          <w:lang w:val="en-US"/>
        </w:rPr>
        <w:t>F</w:t>
      </w:r>
      <w:r w:rsidRPr="00E97D19">
        <w:rPr>
          <w:b/>
          <w:bCs/>
          <w:sz w:val="24"/>
        </w:rPr>
        <w:t xml:space="preserve">.1 – </w:t>
      </w:r>
      <w:r w:rsidR="002D3803" w:rsidRPr="002D3803">
        <w:rPr>
          <w:b/>
          <w:bCs/>
          <w:sz w:val="24"/>
        </w:rPr>
        <w:t>Количество раствора MIBK для тестируемого образца</w:t>
      </w:r>
    </w:p>
    <w:tbl>
      <w:tblPr>
        <w:tblStyle w:val="aa"/>
        <w:tblW w:w="0" w:type="auto"/>
        <w:tblLook w:val="04A0" w:firstRow="1" w:lastRow="0" w:firstColumn="1" w:lastColumn="0" w:noHBand="0" w:noVBand="1"/>
      </w:tblPr>
      <w:tblGrid>
        <w:gridCol w:w="4785"/>
        <w:gridCol w:w="4785"/>
      </w:tblGrid>
      <w:tr w:rsidR="00E97D19" w:rsidRPr="00982BF1" w14:paraId="3F1B5F46" w14:textId="77777777" w:rsidTr="00BC62D7">
        <w:tc>
          <w:tcPr>
            <w:tcW w:w="4785" w:type="dxa"/>
            <w:tcBorders>
              <w:bottom w:val="double" w:sz="4" w:space="0" w:color="auto"/>
            </w:tcBorders>
          </w:tcPr>
          <w:p w14:paraId="35A07FB5" w14:textId="1AB816A1" w:rsidR="00E97D19" w:rsidRPr="00982BF1" w:rsidRDefault="002D3803" w:rsidP="00E97D19">
            <w:pPr>
              <w:rPr>
                <w:sz w:val="22"/>
                <w:szCs w:val="22"/>
              </w:rPr>
            </w:pPr>
            <w:r w:rsidRPr="00982BF1">
              <w:rPr>
                <w:sz w:val="22"/>
                <w:szCs w:val="22"/>
              </w:rPr>
              <w:t>Номинальный объем шприца</w:t>
            </w:r>
          </w:p>
        </w:tc>
        <w:tc>
          <w:tcPr>
            <w:tcW w:w="4785" w:type="dxa"/>
            <w:tcBorders>
              <w:bottom w:val="double" w:sz="4" w:space="0" w:color="auto"/>
            </w:tcBorders>
          </w:tcPr>
          <w:p w14:paraId="69500D4E" w14:textId="0C4D372F" w:rsidR="00E97D19" w:rsidRPr="00982BF1" w:rsidRDefault="002D3803" w:rsidP="00E97D19">
            <w:pPr>
              <w:rPr>
                <w:sz w:val="22"/>
                <w:szCs w:val="22"/>
                <w:lang/>
              </w:rPr>
            </w:pPr>
            <w:r w:rsidRPr="00982BF1">
              <w:rPr>
                <w:sz w:val="22"/>
                <w:szCs w:val="22"/>
                <w:lang/>
              </w:rPr>
              <w:t>Объем вывода средств</w:t>
            </w:r>
          </w:p>
        </w:tc>
      </w:tr>
      <w:tr w:rsidR="00E97D19" w:rsidRPr="00982BF1" w14:paraId="2D112F85" w14:textId="77777777" w:rsidTr="00BC62D7">
        <w:tc>
          <w:tcPr>
            <w:tcW w:w="4785" w:type="dxa"/>
            <w:tcBorders>
              <w:top w:val="double" w:sz="4" w:space="0" w:color="auto"/>
            </w:tcBorders>
          </w:tcPr>
          <w:p w14:paraId="1822D686" w14:textId="58965C5C" w:rsidR="00E97D19" w:rsidRPr="00982BF1" w:rsidRDefault="002D3803" w:rsidP="00E97D19">
            <w:pPr>
              <w:rPr>
                <w:sz w:val="22"/>
                <w:szCs w:val="22"/>
              </w:rPr>
            </w:pPr>
            <w:r w:rsidRPr="00982BF1">
              <w:rPr>
                <w:sz w:val="22"/>
                <w:szCs w:val="22"/>
              </w:rPr>
              <w:t>50 мл</w:t>
            </w:r>
          </w:p>
        </w:tc>
        <w:tc>
          <w:tcPr>
            <w:tcW w:w="4785" w:type="dxa"/>
            <w:tcBorders>
              <w:top w:val="double" w:sz="4" w:space="0" w:color="auto"/>
            </w:tcBorders>
          </w:tcPr>
          <w:p w14:paraId="0B8CA135" w14:textId="2ED5DA4A" w:rsidR="00E97D19" w:rsidRPr="00982BF1" w:rsidRDefault="002D3803" w:rsidP="00E97D19">
            <w:pPr>
              <w:rPr>
                <w:sz w:val="22"/>
                <w:szCs w:val="22"/>
              </w:rPr>
            </w:pPr>
            <w:r w:rsidRPr="00982BF1">
              <w:rPr>
                <w:sz w:val="22"/>
                <w:szCs w:val="22"/>
              </w:rPr>
              <w:t>20 мл/шприц</w:t>
            </w:r>
          </w:p>
        </w:tc>
      </w:tr>
      <w:tr w:rsidR="002D3803" w:rsidRPr="00982BF1" w14:paraId="09D7A191" w14:textId="77777777" w:rsidTr="00E97D19">
        <w:tc>
          <w:tcPr>
            <w:tcW w:w="4785" w:type="dxa"/>
          </w:tcPr>
          <w:p w14:paraId="0758BCD0" w14:textId="07CF2B12" w:rsidR="002D3803" w:rsidRPr="00982BF1" w:rsidRDefault="002D3803" w:rsidP="002D3803">
            <w:pPr>
              <w:rPr>
                <w:sz w:val="22"/>
                <w:szCs w:val="22"/>
              </w:rPr>
            </w:pPr>
            <w:r w:rsidRPr="00982BF1">
              <w:rPr>
                <w:sz w:val="22"/>
                <w:szCs w:val="22"/>
              </w:rPr>
              <w:t>30 мл</w:t>
            </w:r>
          </w:p>
        </w:tc>
        <w:tc>
          <w:tcPr>
            <w:tcW w:w="4785" w:type="dxa"/>
          </w:tcPr>
          <w:p w14:paraId="72503394" w14:textId="2CA6316F" w:rsidR="002D3803" w:rsidRPr="00982BF1" w:rsidRDefault="002D3803" w:rsidP="002D3803">
            <w:pPr>
              <w:rPr>
                <w:sz w:val="22"/>
                <w:szCs w:val="22"/>
                <w:lang/>
              </w:rPr>
            </w:pPr>
            <w:r w:rsidRPr="00982BF1">
              <w:rPr>
                <w:sz w:val="22"/>
                <w:szCs w:val="22"/>
              </w:rPr>
              <w:t>15 мл/шприц</w:t>
            </w:r>
          </w:p>
        </w:tc>
      </w:tr>
      <w:tr w:rsidR="002D3803" w:rsidRPr="00982BF1" w14:paraId="7EF85FED" w14:textId="77777777" w:rsidTr="00E97D19">
        <w:tc>
          <w:tcPr>
            <w:tcW w:w="4785" w:type="dxa"/>
          </w:tcPr>
          <w:p w14:paraId="305DE143" w14:textId="5F263314" w:rsidR="002D3803" w:rsidRPr="00982BF1" w:rsidRDefault="002D3803" w:rsidP="002D3803">
            <w:pPr>
              <w:rPr>
                <w:sz w:val="22"/>
                <w:szCs w:val="22"/>
              </w:rPr>
            </w:pPr>
            <w:r w:rsidRPr="00982BF1">
              <w:rPr>
                <w:sz w:val="22"/>
                <w:szCs w:val="22"/>
              </w:rPr>
              <w:t>20 мл</w:t>
            </w:r>
          </w:p>
        </w:tc>
        <w:tc>
          <w:tcPr>
            <w:tcW w:w="4785" w:type="dxa"/>
          </w:tcPr>
          <w:p w14:paraId="1C9799EA" w14:textId="22B59AA2" w:rsidR="002D3803" w:rsidRPr="00982BF1" w:rsidRDefault="002D3803" w:rsidP="002D3803">
            <w:pPr>
              <w:rPr>
                <w:sz w:val="22"/>
                <w:szCs w:val="22"/>
                <w:lang/>
              </w:rPr>
            </w:pPr>
            <w:r w:rsidRPr="00982BF1">
              <w:rPr>
                <w:sz w:val="22"/>
                <w:szCs w:val="22"/>
              </w:rPr>
              <w:t>10 мл/шприц</w:t>
            </w:r>
          </w:p>
        </w:tc>
      </w:tr>
      <w:tr w:rsidR="002D3803" w:rsidRPr="00982BF1" w14:paraId="03C6CC77" w14:textId="77777777" w:rsidTr="00E97D19">
        <w:tc>
          <w:tcPr>
            <w:tcW w:w="4785" w:type="dxa"/>
          </w:tcPr>
          <w:p w14:paraId="1984F099" w14:textId="0A62A38C" w:rsidR="002D3803" w:rsidRPr="00982BF1" w:rsidRDefault="002D3803" w:rsidP="002D3803">
            <w:pPr>
              <w:rPr>
                <w:sz w:val="22"/>
                <w:szCs w:val="22"/>
              </w:rPr>
            </w:pPr>
            <w:r w:rsidRPr="00982BF1">
              <w:rPr>
                <w:sz w:val="22"/>
                <w:szCs w:val="22"/>
              </w:rPr>
              <w:t>10 мл</w:t>
            </w:r>
          </w:p>
        </w:tc>
        <w:tc>
          <w:tcPr>
            <w:tcW w:w="4785" w:type="dxa"/>
          </w:tcPr>
          <w:p w14:paraId="1C0EEDD5" w14:textId="30D78290" w:rsidR="002D3803" w:rsidRPr="00982BF1" w:rsidRDefault="002D3803" w:rsidP="002D3803">
            <w:pPr>
              <w:rPr>
                <w:sz w:val="22"/>
                <w:szCs w:val="22"/>
                <w:lang/>
              </w:rPr>
            </w:pPr>
            <w:r w:rsidRPr="00982BF1">
              <w:rPr>
                <w:sz w:val="22"/>
                <w:szCs w:val="22"/>
              </w:rPr>
              <w:t>4 мл/шприц</w:t>
            </w:r>
          </w:p>
        </w:tc>
      </w:tr>
      <w:tr w:rsidR="002D3803" w:rsidRPr="00982BF1" w14:paraId="012D12A4" w14:textId="77777777" w:rsidTr="00E97D19">
        <w:tc>
          <w:tcPr>
            <w:tcW w:w="4785" w:type="dxa"/>
          </w:tcPr>
          <w:p w14:paraId="7C9E9AAA" w14:textId="252BB19E" w:rsidR="002D3803" w:rsidRPr="00982BF1" w:rsidRDefault="002D3803" w:rsidP="002D3803">
            <w:pPr>
              <w:rPr>
                <w:sz w:val="22"/>
                <w:szCs w:val="22"/>
              </w:rPr>
            </w:pPr>
            <w:r w:rsidRPr="00982BF1">
              <w:rPr>
                <w:sz w:val="22"/>
                <w:szCs w:val="22"/>
              </w:rPr>
              <w:t>5 мл</w:t>
            </w:r>
          </w:p>
        </w:tc>
        <w:tc>
          <w:tcPr>
            <w:tcW w:w="4785" w:type="dxa"/>
          </w:tcPr>
          <w:p w14:paraId="6BA056C1" w14:textId="56B8AA66" w:rsidR="002D3803" w:rsidRPr="00982BF1" w:rsidRDefault="002D3803" w:rsidP="002D3803">
            <w:pPr>
              <w:rPr>
                <w:sz w:val="22"/>
                <w:szCs w:val="22"/>
                <w:lang/>
              </w:rPr>
            </w:pPr>
            <w:r w:rsidRPr="00982BF1">
              <w:rPr>
                <w:sz w:val="22"/>
                <w:szCs w:val="22"/>
              </w:rPr>
              <w:t>2 мл/шприц</w:t>
            </w:r>
          </w:p>
        </w:tc>
      </w:tr>
      <w:tr w:rsidR="002D3803" w:rsidRPr="00982BF1" w14:paraId="2DF4CC77" w14:textId="77777777" w:rsidTr="00E97D19">
        <w:tc>
          <w:tcPr>
            <w:tcW w:w="4785" w:type="dxa"/>
          </w:tcPr>
          <w:p w14:paraId="3930E00A" w14:textId="0C200363" w:rsidR="002D3803" w:rsidRPr="00982BF1" w:rsidRDefault="002D3803" w:rsidP="002D3803">
            <w:pPr>
              <w:rPr>
                <w:sz w:val="22"/>
                <w:szCs w:val="22"/>
              </w:rPr>
            </w:pPr>
            <w:r w:rsidRPr="00982BF1">
              <w:rPr>
                <w:sz w:val="22"/>
                <w:szCs w:val="22"/>
              </w:rPr>
              <w:t>2,5 мл</w:t>
            </w:r>
          </w:p>
        </w:tc>
        <w:tc>
          <w:tcPr>
            <w:tcW w:w="4785" w:type="dxa"/>
          </w:tcPr>
          <w:p w14:paraId="230FBDE5" w14:textId="056DEDF7" w:rsidR="002D3803" w:rsidRPr="00982BF1" w:rsidRDefault="002D3803" w:rsidP="002D3803">
            <w:pPr>
              <w:rPr>
                <w:sz w:val="22"/>
                <w:szCs w:val="22"/>
                <w:lang/>
              </w:rPr>
            </w:pPr>
            <w:r w:rsidRPr="00982BF1">
              <w:rPr>
                <w:sz w:val="22"/>
                <w:szCs w:val="22"/>
              </w:rPr>
              <w:t>2 мл/шприц</w:t>
            </w:r>
          </w:p>
        </w:tc>
      </w:tr>
      <w:tr w:rsidR="002D3803" w:rsidRPr="00982BF1" w14:paraId="7A0C33DF" w14:textId="77777777" w:rsidTr="00E97D19">
        <w:tc>
          <w:tcPr>
            <w:tcW w:w="4785" w:type="dxa"/>
          </w:tcPr>
          <w:p w14:paraId="0DFA6D6E" w14:textId="0E201CEF" w:rsidR="002D3803" w:rsidRPr="00982BF1" w:rsidRDefault="002D3803" w:rsidP="002D3803">
            <w:pPr>
              <w:rPr>
                <w:sz w:val="22"/>
                <w:szCs w:val="22"/>
              </w:rPr>
            </w:pPr>
            <w:r w:rsidRPr="00982BF1">
              <w:rPr>
                <w:sz w:val="22"/>
                <w:szCs w:val="22"/>
              </w:rPr>
              <w:t>1 мл, 0,5 мл</w:t>
            </w:r>
          </w:p>
        </w:tc>
        <w:tc>
          <w:tcPr>
            <w:tcW w:w="4785" w:type="dxa"/>
          </w:tcPr>
          <w:p w14:paraId="5B44D0D4" w14:textId="1A3D6273" w:rsidR="002D3803" w:rsidRPr="00982BF1" w:rsidRDefault="002D3803" w:rsidP="002D3803">
            <w:pPr>
              <w:rPr>
                <w:sz w:val="22"/>
                <w:szCs w:val="22"/>
                <w:lang/>
              </w:rPr>
            </w:pPr>
            <w:r w:rsidRPr="00982BF1">
              <w:rPr>
                <w:sz w:val="22"/>
                <w:szCs w:val="22"/>
              </w:rPr>
              <w:t>5 мл/шприц</w:t>
            </w:r>
          </w:p>
        </w:tc>
      </w:tr>
      <w:tr w:rsidR="002D3803" w:rsidRPr="00982BF1" w14:paraId="5717FB47" w14:textId="77777777" w:rsidTr="0041119D">
        <w:trPr>
          <w:trHeight w:val="396"/>
        </w:trPr>
        <w:tc>
          <w:tcPr>
            <w:tcW w:w="9570" w:type="dxa"/>
            <w:gridSpan w:val="2"/>
          </w:tcPr>
          <w:p w14:paraId="03C92834" w14:textId="5B9839F0" w:rsidR="002D3803" w:rsidRPr="00982BF1" w:rsidRDefault="002D3803" w:rsidP="00E97D19">
            <w:pPr>
              <w:rPr>
                <w:sz w:val="18"/>
                <w:szCs w:val="18"/>
              </w:rPr>
            </w:pPr>
            <w:r w:rsidRPr="00982BF1">
              <w:rPr>
                <w:sz w:val="18"/>
                <w:szCs w:val="18"/>
              </w:rPr>
              <w:t xml:space="preserve">Примечание – Если емкость </w:t>
            </w:r>
            <w:r w:rsidR="0035195C" w:rsidRPr="00982BF1">
              <w:rPr>
                <w:sz w:val="18"/>
                <w:szCs w:val="18"/>
              </w:rPr>
              <w:t xml:space="preserve">шприца составляет менее 1 мл, промыть внутренний ствол и заполнить измерительную колбу </w:t>
            </w:r>
            <w:r w:rsidR="0035195C" w:rsidRPr="00982BF1">
              <w:rPr>
                <w:sz w:val="18"/>
                <w:szCs w:val="18"/>
                <w:lang w:val="en-US"/>
              </w:rPr>
              <w:t>MIBK</w:t>
            </w:r>
            <w:r w:rsidR="0035195C" w:rsidRPr="00982BF1">
              <w:rPr>
                <w:sz w:val="18"/>
                <w:szCs w:val="18"/>
              </w:rPr>
              <w:t xml:space="preserve"> до объема 5 мл</w:t>
            </w:r>
          </w:p>
        </w:tc>
      </w:tr>
    </w:tbl>
    <w:p w14:paraId="10B36BAE" w14:textId="77777777" w:rsidR="00E97D19" w:rsidRDefault="00E97D19" w:rsidP="00E97D19">
      <w:pPr>
        <w:ind w:firstLine="567"/>
        <w:rPr>
          <w:sz w:val="24"/>
          <w:lang/>
        </w:rPr>
      </w:pPr>
    </w:p>
    <w:p w14:paraId="3D7E09FB" w14:textId="77777777" w:rsidR="0035195C" w:rsidRPr="0035195C" w:rsidRDefault="0035195C" w:rsidP="0035195C">
      <w:pPr>
        <w:ind w:firstLine="567"/>
        <w:rPr>
          <w:sz w:val="24"/>
          <w:lang/>
        </w:rPr>
      </w:pPr>
      <w:r w:rsidRPr="0035195C">
        <w:rPr>
          <w:sz w:val="24"/>
          <w:lang/>
        </w:rPr>
        <w:t>F.3.3 Настройка испытательного устройства</w:t>
      </w:r>
    </w:p>
    <w:p w14:paraId="2751AC97" w14:textId="77777777" w:rsidR="0035195C" w:rsidRPr="0035195C" w:rsidRDefault="0035195C" w:rsidP="0035195C">
      <w:pPr>
        <w:ind w:firstLine="567"/>
        <w:rPr>
          <w:sz w:val="24"/>
          <w:lang/>
        </w:rPr>
      </w:pPr>
      <w:r w:rsidRPr="0035195C">
        <w:rPr>
          <w:sz w:val="24"/>
          <w:lang/>
        </w:rPr>
        <w:t>Испытательные устройства должны быть настроены в соответствии с этими шагами.</w:t>
      </w:r>
    </w:p>
    <w:p w14:paraId="0356DE7F" w14:textId="7C8EC691" w:rsidR="0035195C" w:rsidRPr="0035195C" w:rsidRDefault="0035195C" w:rsidP="0035195C">
      <w:pPr>
        <w:ind w:firstLine="567"/>
        <w:rPr>
          <w:sz w:val="24"/>
          <w:lang/>
        </w:rPr>
      </w:pPr>
      <w:r w:rsidRPr="0035195C">
        <w:rPr>
          <w:sz w:val="24"/>
          <w:lang/>
        </w:rPr>
        <w:t xml:space="preserve">а) </w:t>
      </w:r>
      <w:r w:rsidR="00982BF1">
        <w:rPr>
          <w:sz w:val="24"/>
        </w:rPr>
        <w:t>Включают</w:t>
      </w:r>
      <w:r w:rsidRPr="0035195C">
        <w:rPr>
          <w:sz w:val="24"/>
          <w:lang/>
        </w:rPr>
        <w:t xml:space="preserve"> атомно-абсорбционный спектрофотометр (F.2.5), ПК, систему циркуляции холодной воды и компрессор.</w:t>
      </w:r>
    </w:p>
    <w:p w14:paraId="36A2661C" w14:textId="04F4346D" w:rsidR="0035195C" w:rsidRPr="0035195C" w:rsidRDefault="0035195C" w:rsidP="0035195C">
      <w:pPr>
        <w:ind w:firstLine="567"/>
        <w:rPr>
          <w:sz w:val="24"/>
          <w:lang/>
        </w:rPr>
      </w:pPr>
      <w:r w:rsidRPr="0035195C">
        <w:rPr>
          <w:sz w:val="24"/>
          <w:lang/>
        </w:rPr>
        <w:t xml:space="preserve">b) </w:t>
      </w:r>
      <w:r w:rsidR="00982BF1">
        <w:rPr>
          <w:sz w:val="24"/>
        </w:rPr>
        <w:t>Устанавливают</w:t>
      </w:r>
      <w:r w:rsidRPr="0035195C">
        <w:rPr>
          <w:sz w:val="24"/>
          <w:lang/>
        </w:rPr>
        <w:t xml:space="preserve"> лампу, ток лампы и высоту горелки, как указано в таблице F.2.</w:t>
      </w:r>
    </w:p>
    <w:p w14:paraId="20B5EBAA" w14:textId="59E597D5" w:rsidR="00E97D19" w:rsidRDefault="00E97D19" w:rsidP="0035195C">
      <w:pPr>
        <w:ind w:firstLine="567"/>
        <w:rPr>
          <w:sz w:val="24"/>
          <w:lang/>
        </w:rPr>
      </w:pPr>
    </w:p>
    <w:p w14:paraId="44258C7A" w14:textId="6A5B24D3" w:rsidR="0035195C" w:rsidRPr="0035195C" w:rsidRDefault="0035195C" w:rsidP="0035195C">
      <w:pPr>
        <w:ind w:firstLine="567"/>
        <w:jc w:val="center"/>
        <w:rPr>
          <w:b/>
          <w:bCs/>
          <w:sz w:val="24"/>
          <w:lang/>
        </w:rPr>
      </w:pPr>
      <w:r w:rsidRPr="0035195C">
        <w:rPr>
          <w:b/>
          <w:bCs/>
          <w:sz w:val="24"/>
        </w:rPr>
        <w:t>Таблица F.2 – Аналитические условия</w:t>
      </w:r>
    </w:p>
    <w:tbl>
      <w:tblPr>
        <w:tblStyle w:val="aa"/>
        <w:tblW w:w="0" w:type="auto"/>
        <w:tblLook w:val="04A0" w:firstRow="1" w:lastRow="0" w:firstColumn="1" w:lastColumn="0" w:noHBand="0" w:noVBand="1"/>
      </w:tblPr>
      <w:tblGrid>
        <w:gridCol w:w="4785"/>
        <w:gridCol w:w="4785"/>
      </w:tblGrid>
      <w:tr w:rsidR="0035195C" w14:paraId="4829178C" w14:textId="77777777" w:rsidTr="00BC62D7">
        <w:tc>
          <w:tcPr>
            <w:tcW w:w="4785" w:type="dxa"/>
            <w:tcBorders>
              <w:bottom w:val="double" w:sz="4" w:space="0" w:color="auto"/>
            </w:tcBorders>
          </w:tcPr>
          <w:p w14:paraId="74E17C08" w14:textId="50CCC7BC" w:rsidR="0035195C" w:rsidRPr="0035195C" w:rsidRDefault="0035195C" w:rsidP="0035195C">
            <w:pPr>
              <w:rPr>
                <w:sz w:val="24"/>
              </w:rPr>
            </w:pPr>
            <w:r>
              <w:rPr>
                <w:sz w:val="24"/>
              </w:rPr>
              <w:t>Элемент</w:t>
            </w:r>
          </w:p>
        </w:tc>
        <w:tc>
          <w:tcPr>
            <w:tcW w:w="4785" w:type="dxa"/>
            <w:tcBorders>
              <w:bottom w:val="double" w:sz="4" w:space="0" w:color="auto"/>
            </w:tcBorders>
          </w:tcPr>
          <w:p w14:paraId="096022F0" w14:textId="0E791815" w:rsidR="0035195C" w:rsidRPr="0035195C" w:rsidRDefault="0035195C" w:rsidP="0035195C">
            <w:pPr>
              <w:rPr>
                <w:sz w:val="24"/>
              </w:rPr>
            </w:pPr>
            <w:r>
              <w:rPr>
                <w:sz w:val="24"/>
              </w:rPr>
              <w:t>Сертификат</w:t>
            </w:r>
          </w:p>
        </w:tc>
      </w:tr>
      <w:tr w:rsidR="0035195C" w14:paraId="59DC1617" w14:textId="77777777" w:rsidTr="00BC62D7">
        <w:tc>
          <w:tcPr>
            <w:tcW w:w="4785" w:type="dxa"/>
            <w:tcBorders>
              <w:top w:val="double" w:sz="4" w:space="0" w:color="auto"/>
            </w:tcBorders>
          </w:tcPr>
          <w:p w14:paraId="6B791ED6" w14:textId="1EE79F93" w:rsidR="0035195C" w:rsidRPr="0035195C" w:rsidRDefault="0035195C" w:rsidP="0035195C">
            <w:pPr>
              <w:rPr>
                <w:sz w:val="24"/>
              </w:rPr>
            </w:pPr>
            <w:r>
              <w:rPr>
                <w:sz w:val="24"/>
              </w:rPr>
              <w:t>Голова горелки</w:t>
            </w:r>
          </w:p>
        </w:tc>
        <w:tc>
          <w:tcPr>
            <w:tcW w:w="4785" w:type="dxa"/>
            <w:tcBorders>
              <w:top w:val="double" w:sz="4" w:space="0" w:color="auto"/>
            </w:tcBorders>
          </w:tcPr>
          <w:p w14:paraId="20A0F4CD" w14:textId="2FC18BD6" w:rsidR="0035195C" w:rsidRPr="0035195C" w:rsidRDefault="0035195C" w:rsidP="0035195C">
            <w:pPr>
              <w:rPr>
                <w:sz w:val="24"/>
              </w:rPr>
            </w:pPr>
            <w:r>
              <w:rPr>
                <w:sz w:val="24"/>
              </w:rPr>
              <w:t>Высокая температурная горелка</w:t>
            </w:r>
          </w:p>
        </w:tc>
      </w:tr>
      <w:tr w:rsidR="0035195C" w14:paraId="1BAA140D" w14:textId="77777777" w:rsidTr="0035195C">
        <w:tc>
          <w:tcPr>
            <w:tcW w:w="4785" w:type="dxa"/>
          </w:tcPr>
          <w:p w14:paraId="6B486458" w14:textId="6B55EF2D" w:rsidR="0035195C" w:rsidRPr="0035195C" w:rsidRDefault="0035195C" w:rsidP="0035195C">
            <w:pPr>
              <w:rPr>
                <w:sz w:val="24"/>
              </w:rPr>
            </w:pPr>
            <w:r>
              <w:rPr>
                <w:sz w:val="24"/>
              </w:rPr>
              <w:t>Легковоспламеняющийся газ</w:t>
            </w:r>
          </w:p>
        </w:tc>
        <w:tc>
          <w:tcPr>
            <w:tcW w:w="4785" w:type="dxa"/>
          </w:tcPr>
          <w:p w14:paraId="533E64B3" w14:textId="28F1A564" w:rsidR="0035195C" w:rsidRPr="0035195C" w:rsidRDefault="0035195C" w:rsidP="0035195C">
            <w:pPr>
              <w:rPr>
                <w:sz w:val="24"/>
              </w:rPr>
            </w:pPr>
            <w:r>
              <w:rPr>
                <w:sz w:val="24"/>
              </w:rPr>
              <w:t>Ацетилен</w:t>
            </w:r>
          </w:p>
        </w:tc>
      </w:tr>
      <w:tr w:rsidR="0035195C" w14:paraId="1C76E3D9" w14:textId="77777777" w:rsidTr="0035195C">
        <w:tc>
          <w:tcPr>
            <w:tcW w:w="4785" w:type="dxa"/>
          </w:tcPr>
          <w:p w14:paraId="66CFF536" w14:textId="7FE9FB56" w:rsidR="0035195C" w:rsidRPr="0035195C" w:rsidRDefault="0035195C" w:rsidP="0035195C">
            <w:pPr>
              <w:rPr>
                <w:sz w:val="24"/>
              </w:rPr>
            </w:pPr>
            <w:r>
              <w:rPr>
                <w:sz w:val="24"/>
              </w:rPr>
              <w:t>Поддержка газа</w:t>
            </w:r>
          </w:p>
        </w:tc>
        <w:tc>
          <w:tcPr>
            <w:tcW w:w="4785" w:type="dxa"/>
          </w:tcPr>
          <w:p w14:paraId="52FF0530" w14:textId="1CFABDD4" w:rsidR="0035195C" w:rsidRPr="0035195C" w:rsidRDefault="0035195C" w:rsidP="0035195C">
            <w:pPr>
              <w:rPr>
                <w:sz w:val="24"/>
              </w:rPr>
            </w:pPr>
            <w:r>
              <w:rPr>
                <w:sz w:val="24"/>
              </w:rPr>
              <w:t>Оксид азота</w:t>
            </w:r>
          </w:p>
        </w:tc>
      </w:tr>
      <w:tr w:rsidR="0035195C" w14:paraId="7037A577" w14:textId="77777777" w:rsidTr="0035195C">
        <w:tc>
          <w:tcPr>
            <w:tcW w:w="4785" w:type="dxa"/>
          </w:tcPr>
          <w:p w14:paraId="180FB468" w14:textId="21386263" w:rsidR="0035195C" w:rsidRPr="0035195C" w:rsidRDefault="0035195C" w:rsidP="0035195C">
            <w:pPr>
              <w:rPr>
                <w:sz w:val="24"/>
              </w:rPr>
            </w:pPr>
            <w:r>
              <w:rPr>
                <w:sz w:val="24"/>
              </w:rPr>
              <w:t>Полая катодная лампа</w:t>
            </w:r>
          </w:p>
        </w:tc>
        <w:tc>
          <w:tcPr>
            <w:tcW w:w="4785" w:type="dxa"/>
          </w:tcPr>
          <w:p w14:paraId="2D88B294" w14:textId="3AD88E6C" w:rsidR="0035195C" w:rsidRPr="0035195C" w:rsidRDefault="0035195C" w:rsidP="0035195C">
            <w:pPr>
              <w:rPr>
                <w:sz w:val="24"/>
              </w:rPr>
            </w:pPr>
            <w:r>
              <w:rPr>
                <w:sz w:val="24"/>
              </w:rPr>
              <w:t>Элемент: силикон</w:t>
            </w:r>
          </w:p>
        </w:tc>
      </w:tr>
      <w:tr w:rsidR="0035195C" w14:paraId="1A7B0AC8" w14:textId="77777777" w:rsidTr="0035195C">
        <w:tc>
          <w:tcPr>
            <w:tcW w:w="4785" w:type="dxa"/>
          </w:tcPr>
          <w:p w14:paraId="21D3ADEF" w14:textId="74C2D516" w:rsidR="0035195C" w:rsidRPr="0035195C" w:rsidRDefault="0035195C" w:rsidP="0035195C">
            <w:pPr>
              <w:rPr>
                <w:sz w:val="24"/>
              </w:rPr>
            </w:pPr>
            <w:r>
              <w:rPr>
                <w:sz w:val="24"/>
              </w:rPr>
              <w:t>Линия анализа</w:t>
            </w:r>
          </w:p>
        </w:tc>
        <w:tc>
          <w:tcPr>
            <w:tcW w:w="4785" w:type="dxa"/>
          </w:tcPr>
          <w:p w14:paraId="50C46C49" w14:textId="300410B1" w:rsidR="0035195C" w:rsidRPr="0035195C" w:rsidRDefault="0035195C" w:rsidP="0035195C">
            <w:pPr>
              <w:rPr>
                <w:sz w:val="24"/>
                <w:lang w:val="en-US"/>
              </w:rPr>
            </w:pPr>
            <w:r>
              <w:rPr>
                <w:sz w:val="24"/>
              </w:rPr>
              <w:t xml:space="preserve">251,6 </w:t>
            </w:r>
            <w:r>
              <w:rPr>
                <w:sz w:val="24"/>
                <w:lang w:val="en-US"/>
              </w:rPr>
              <w:t>nm</w:t>
            </w:r>
          </w:p>
        </w:tc>
      </w:tr>
      <w:tr w:rsidR="0035195C" w14:paraId="47F6B75C" w14:textId="77777777" w:rsidTr="0035195C">
        <w:tc>
          <w:tcPr>
            <w:tcW w:w="4785" w:type="dxa"/>
          </w:tcPr>
          <w:p w14:paraId="7D596176" w14:textId="03B6B017" w:rsidR="0035195C" w:rsidRPr="0035195C" w:rsidRDefault="0035195C" w:rsidP="0035195C">
            <w:pPr>
              <w:rPr>
                <w:sz w:val="24"/>
              </w:rPr>
            </w:pPr>
            <w:r>
              <w:rPr>
                <w:sz w:val="24"/>
              </w:rPr>
              <w:t>Лампа ток</w:t>
            </w:r>
          </w:p>
        </w:tc>
        <w:tc>
          <w:tcPr>
            <w:tcW w:w="4785" w:type="dxa"/>
          </w:tcPr>
          <w:p w14:paraId="68FCDEA8" w14:textId="0BFAD047" w:rsidR="0035195C" w:rsidRPr="0035195C" w:rsidRDefault="0035195C" w:rsidP="0035195C">
            <w:pPr>
              <w:rPr>
                <w:sz w:val="24"/>
                <w:lang w:val="en-US"/>
              </w:rPr>
            </w:pPr>
            <w:r>
              <w:rPr>
                <w:sz w:val="24"/>
              </w:rPr>
              <w:t xml:space="preserve">10 </w:t>
            </w:r>
            <w:r>
              <w:rPr>
                <w:sz w:val="24"/>
                <w:lang w:val="en-US"/>
              </w:rPr>
              <w:t>mA</w:t>
            </w:r>
          </w:p>
        </w:tc>
      </w:tr>
      <w:tr w:rsidR="0035195C" w14:paraId="3295B058" w14:textId="77777777" w:rsidTr="0035195C">
        <w:tc>
          <w:tcPr>
            <w:tcW w:w="4785" w:type="dxa"/>
          </w:tcPr>
          <w:p w14:paraId="5EE52694" w14:textId="6521C860" w:rsidR="0035195C" w:rsidRPr="0035195C" w:rsidRDefault="0035195C" w:rsidP="0035195C">
            <w:pPr>
              <w:rPr>
                <w:sz w:val="24"/>
              </w:rPr>
            </w:pPr>
            <w:r>
              <w:rPr>
                <w:sz w:val="24"/>
              </w:rPr>
              <w:t>Высота горелки</w:t>
            </w:r>
          </w:p>
        </w:tc>
        <w:tc>
          <w:tcPr>
            <w:tcW w:w="4785" w:type="dxa"/>
          </w:tcPr>
          <w:p w14:paraId="1805D3A9" w14:textId="1F3B0349" w:rsidR="0035195C" w:rsidRPr="0035195C" w:rsidRDefault="0035195C" w:rsidP="0035195C">
            <w:pPr>
              <w:rPr>
                <w:sz w:val="24"/>
              </w:rPr>
            </w:pPr>
            <w:r>
              <w:rPr>
                <w:sz w:val="24"/>
              </w:rPr>
              <w:t>10 мм</w:t>
            </w:r>
          </w:p>
        </w:tc>
      </w:tr>
      <w:tr w:rsidR="0035195C" w14:paraId="3F5E505E" w14:textId="77777777" w:rsidTr="0035195C">
        <w:tc>
          <w:tcPr>
            <w:tcW w:w="4785" w:type="dxa"/>
          </w:tcPr>
          <w:p w14:paraId="72932FA5" w14:textId="34F18AFD" w:rsidR="0035195C" w:rsidRPr="0035195C" w:rsidRDefault="0035195C" w:rsidP="0035195C">
            <w:pPr>
              <w:rPr>
                <w:sz w:val="24"/>
              </w:rPr>
            </w:pPr>
            <w:r>
              <w:rPr>
                <w:sz w:val="24"/>
              </w:rPr>
              <w:t>Ширина щели</w:t>
            </w:r>
          </w:p>
        </w:tc>
        <w:tc>
          <w:tcPr>
            <w:tcW w:w="4785" w:type="dxa"/>
          </w:tcPr>
          <w:p w14:paraId="1397BDF0" w14:textId="72EB8EE5" w:rsidR="0035195C" w:rsidRPr="0035195C" w:rsidRDefault="0035195C" w:rsidP="0035195C">
            <w:pPr>
              <w:rPr>
                <w:sz w:val="24"/>
              </w:rPr>
            </w:pPr>
            <w:r>
              <w:rPr>
                <w:sz w:val="24"/>
              </w:rPr>
              <w:t xml:space="preserve">0,1 </w:t>
            </w:r>
            <w:r>
              <w:rPr>
                <w:sz w:val="24"/>
                <w:lang w:val="en-US"/>
              </w:rPr>
              <w:t>nm</w:t>
            </w:r>
          </w:p>
        </w:tc>
      </w:tr>
    </w:tbl>
    <w:p w14:paraId="5F0D4DBD" w14:textId="77777777" w:rsidR="0035195C" w:rsidRDefault="0035195C" w:rsidP="0035195C">
      <w:pPr>
        <w:ind w:firstLine="567"/>
        <w:rPr>
          <w:sz w:val="24"/>
          <w:lang/>
        </w:rPr>
      </w:pPr>
    </w:p>
    <w:p w14:paraId="1ECC624E" w14:textId="77777777" w:rsidR="0035195C" w:rsidRPr="0035195C" w:rsidRDefault="0035195C" w:rsidP="0035195C">
      <w:pPr>
        <w:ind w:firstLine="567"/>
        <w:rPr>
          <w:sz w:val="24"/>
          <w:lang/>
        </w:rPr>
      </w:pPr>
      <w:r w:rsidRPr="0035195C">
        <w:rPr>
          <w:sz w:val="24"/>
          <w:lang/>
        </w:rPr>
        <w:t>F.3.4 Процедуры измерения</w:t>
      </w:r>
    </w:p>
    <w:p w14:paraId="2193A080" w14:textId="77777777" w:rsidR="0035195C" w:rsidRPr="0035195C" w:rsidRDefault="0035195C" w:rsidP="0035195C">
      <w:pPr>
        <w:ind w:firstLine="567"/>
        <w:rPr>
          <w:sz w:val="24"/>
          <w:lang/>
        </w:rPr>
      </w:pPr>
      <w:r w:rsidRPr="0035195C">
        <w:rPr>
          <w:sz w:val="24"/>
          <w:lang/>
        </w:rPr>
        <w:t>Измерение должно проводиться в соответствии со следующими процедурами:</w:t>
      </w:r>
    </w:p>
    <w:p w14:paraId="378104AD" w14:textId="4229317F" w:rsidR="0035195C" w:rsidRPr="0035195C" w:rsidRDefault="0035195C" w:rsidP="0035195C">
      <w:pPr>
        <w:ind w:firstLine="567"/>
        <w:rPr>
          <w:sz w:val="24"/>
          <w:lang/>
        </w:rPr>
      </w:pPr>
      <w:r w:rsidRPr="0035195C">
        <w:rPr>
          <w:sz w:val="24"/>
          <w:lang/>
        </w:rPr>
        <w:t xml:space="preserve">а) </w:t>
      </w:r>
      <w:r w:rsidR="00982BF1">
        <w:rPr>
          <w:sz w:val="24"/>
        </w:rPr>
        <w:t>Измеряют</w:t>
      </w:r>
      <w:r w:rsidRPr="0035195C">
        <w:rPr>
          <w:sz w:val="24"/>
          <w:lang/>
        </w:rPr>
        <w:t xml:space="preserve"> стандартные растворы силиконового MIBK </w:t>
      </w:r>
      <w:r w:rsidR="00982BF1">
        <w:rPr>
          <w:sz w:val="24"/>
        </w:rPr>
        <w:t>(</w:t>
      </w:r>
      <w:r w:rsidRPr="0035195C">
        <w:rPr>
          <w:sz w:val="24"/>
          <w:lang/>
        </w:rPr>
        <w:t>(0,1~1,0) мг/мл</w:t>
      </w:r>
      <w:r w:rsidR="00982BF1">
        <w:rPr>
          <w:sz w:val="24"/>
        </w:rPr>
        <w:t>)</w:t>
      </w:r>
      <w:r w:rsidRPr="0035195C">
        <w:rPr>
          <w:sz w:val="24"/>
          <w:lang/>
        </w:rPr>
        <w:t xml:space="preserve"> и чистый раствор MIBK с помощью атомно-абсорбционного спектрофотометра (F.2.5) для получения калибровочной кривой. Коэффициент корреляции должен быть больше 0,995. Если это не выполняется, требуется повторное измерение или повторное приготовление стандартных растворов. При каждой замене стандартного раствора должна выполняться автоматическая регулировка нуля путем поглощения достаточного количества раствора MIBK для промывки проточного канала.</w:t>
      </w:r>
    </w:p>
    <w:p w14:paraId="6B9D20D6" w14:textId="77777777" w:rsidR="0035195C" w:rsidRPr="0035195C" w:rsidRDefault="0035195C" w:rsidP="0035195C">
      <w:pPr>
        <w:ind w:firstLine="567"/>
        <w:rPr>
          <w:sz w:val="24"/>
          <w:lang/>
        </w:rPr>
      </w:pPr>
      <w:r w:rsidRPr="0035195C">
        <w:rPr>
          <w:sz w:val="24"/>
          <w:lang/>
        </w:rPr>
        <w:t>б) Как только будет получена калибровочная кривая, отмерьте тестируемый раствор. Если значение поглощения превышает диапазон калибровочной кривой, разбавьте тестируемый образец, чтобы он находился в пределах этого диапазона, и повторно измерьте образец. При каждой замене пробы должна выполняться автоматическая регулировка нуля путем поглощения достаточного количества раствора MIBK для промывки проточного канала.</w:t>
      </w:r>
    </w:p>
    <w:p w14:paraId="1AA32F3D" w14:textId="77777777" w:rsidR="0035195C" w:rsidRDefault="0035195C" w:rsidP="0035195C">
      <w:pPr>
        <w:ind w:firstLine="567"/>
        <w:rPr>
          <w:sz w:val="24"/>
          <w:lang/>
        </w:rPr>
      </w:pPr>
    </w:p>
    <w:p w14:paraId="0601903B" w14:textId="7DD2CA2E" w:rsidR="0035195C" w:rsidRPr="0035195C" w:rsidRDefault="0035195C" w:rsidP="0035195C">
      <w:pPr>
        <w:ind w:firstLine="567"/>
        <w:rPr>
          <w:sz w:val="24"/>
          <w:lang/>
        </w:rPr>
      </w:pPr>
      <w:r w:rsidRPr="0035195C">
        <w:rPr>
          <w:sz w:val="24"/>
          <w:lang/>
        </w:rPr>
        <w:t>F.3.5 Предлагаемый критерий соответствия</w:t>
      </w:r>
    </w:p>
    <w:p w14:paraId="7353AAF3" w14:textId="309B002F" w:rsidR="0035195C" w:rsidRPr="0035195C" w:rsidRDefault="0035195C" w:rsidP="0035195C">
      <w:pPr>
        <w:ind w:firstLine="567"/>
        <w:rPr>
          <w:sz w:val="24"/>
          <w:lang/>
        </w:rPr>
      </w:pPr>
      <w:r w:rsidRPr="0035195C">
        <w:rPr>
          <w:sz w:val="24"/>
          <w:lang/>
        </w:rPr>
        <w:t>Предлагаемый критерий заключается в том, что количество силикона должно составлять менее 0,25 мг/см2 внутренней</w:t>
      </w:r>
      <w:r>
        <w:rPr>
          <w:sz w:val="24"/>
        </w:rPr>
        <w:t xml:space="preserve"> </w:t>
      </w:r>
      <w:r w:rsidRPr="0035195C">
        <w:rPr>
          <w:sz w:val="24"/>
          <w:lang/>
        </w:rPr>
        <w:t>поверхности шприца, контактирующей с жидкостью для инъекций. См</w:t>
      </w:r>
      <w:r>
        <w:rPr>
          <w:sz w:val="24"/>
        </w:rPr>
        <w:t>.</w:t>
      </w:r>
      <w:r w:rsidRPr="0035195C">
        <w:rPr>
          <w:sz w:val="24"/>
          <w:lang/>
        </w:rPr>
        <w:t xml:space="preserve"> </w:t>
      </w:r>
      <w:r>
        <w:rPr>
          <w:sz w:val="24"/>
        </w:rPr>
        <w:t>раздел</w:t>
      </w:r>
      <w:r w:rsidRPr="0035195C">
        <w:rPr>
          <w:sz w:val="24"/>
          <w:lang/>
        </w:rPr>
        <w:t xml:space="preserve"> 7.</w:t>
      </w:r>
    </w:p>
    <w:p w14:paraId="7D597DA9" w14:textId="77777777" w:rsidR="0035195C" w:rsidRDefault="0035195C" w:rsidP="0035195C">
      <w:pPr>
        <w:ind w:firstLine="567"/>
        <w:rPr>
          <w:sz w:val="24"/>
          <w:lang/>
        </w:rPr>
      </w:pPr>
    </w:p>
    <w:p w14:paraId="6BD233F8" w14:textId="4562E0DE" w:rsidR="0035195C" w:rsidRPr="0035195C" w:rsidRDefault="0035195C" w:rsidP="0035195C">
      <w:pPr>
        <w:ind w:firstLine="567"/>
        <w:rPr>
          <w:b/>
          <w:bCs/>
          <w:sz w:val="24"/>
          <w:lang/>
        </w:rPr>
      </w:pPr>
      <w:r w:rsidRPr="0035195C">
        <w:rPr>
          <w:b/>
          <w:bCs/>
          <w:sz w:val="24"/>
          <w:lang/>
        </w:rPr>
        <w:t>F.4 Протокол испытания</w:t>
      </w:r>
    </w:p>
    <w:p w14:paraId="66B7994B" w14:textId="77777777" w:rsidR="0035195C" w:rsidRDefault="0035195C" w:rsidP="0035195C">
      <w:pPr>
        <w:ind w:firstLine="567"/>
        <w:rPr>
          <w:sz w:val="24"/>
          <w:lang/>
        </w:rPr>
      </w:pPr>
    </w:p>
    <w:p w14:paraId="7A20AF7F" w14:textId="6D36B481" w:rsidR="0035195C" w:rsidRPr="0035195C" w:rsidRDefault="0035195C" w:rsidP="0035195C">
      <w:pPr>
        <w:ind w:firstLine="567"/>
        <w:rPr>
          <w:sz w:val="24"/>
          <w:lang/>
        </w:rPr>
      </w:pPr>
      <w:r w:rsidRPr="0035195C">
        <w:rPr>
          <w:sz w:val="24"/>
          <w:lang/>
        </w:rPr>
        <w:t>Протокол испытания должен содержать, по крайней мере, следующую информацию:</w:t>
      </w:r>
    </w:p>
    <w:p w14:paraId="52F98576" w14:textId="77777777" w:rsidR="0035195C" w:rsidRPr="0035195C" w:rsidRDefault="0035195C" w:rsidP="0035195C">
      <w:pPr>
        <w:ind w:firstLine="567"/>
        <w:rPr>
          <w:sz w:val="24"/>
          <w:lang/>
        </w:rPr>
      </w:pPr>
      <w:r w:rsidRPr="0035195C">
        <w:rPr>
          <w:sz w:val="24"/>
          <w:lang/>
        </w:rPr>
        <w:t>а) идентификация и номинальная вместимость шприца;</w:t>
      </w:r>
    </w:p>
    <w:p w14:paraId="4981D01D" w14:textId="77777777" w:rsidR="0035195C" w:rsidRPr="0035195C" w:rsidRDefault="0035195C" w:rsidP="0035195C">
      <w:pPr>
        <w:ind w:firstLine="567"/>
        <w:rPr>
          <w:sz w:val="24"/>
          <w:lang/>
        </w:rPr>
      </w:pPr>
      <w:r w:rsidRPr="0035195C">
        <w:rPr>
          <w:sz w:val="24"/>
          <w:lang/>
        </w:rPr>
        <w:t>б) количество содержащегося силикона;</w:t>
      </w:r>
    </w:p>
    <w:p w14:paraId="1419D6FC" w14:textId="77777777" w:rsidR="0035195C" w:rsidRPr="0035195C" w:rsidRDefault="0035195C" w:rsidP="0035195C">
      <w:pPr>
        <w:ind w:firstLine="567"/>
        <w:rPr>
          <w:sz w:val="24"/>
          <w:lang/>
        </w:rPr>
      </w:pPr>
      <w:r w:rsidRPr="0035195C">
        <w:rPr>
          <w:sz w:val="24"/>
          <w:lang/>
        </w:rPr>
        <w:t>c) статус теста (пройден или не пройден);</w:t>
      </w:r>
    </w:p>
    <w:p w14:paraId="0C62FDA6" w14:textId="3E592AFC" w:rsidR="00E97D19" w:rsidRDefault="0035195C" w:rsidP="0035195C">
      <w:pPr>
        <w:ind w:firstLine="567"/>
        <w:rPr>
          <w:sz w:val="24"/>
          <w:lang/>
        </w:rPr>
      </w:pPr>
      <w:r w:rsidRPr="0035195C">
        <w:rPr>
          <w:sz w:val="24"/>
          <w:lang/>
        </w:rPr>
        <w:t>d) дата тестирования.</w:t>
      </w:r>
    </w:p>
    <w:p w14:paraId="35EE851F" w14:textId="77777777" w:rsidR="008852A8" w:rsidRDefault="008852A8" w:rsidP="008852A8">
      <w:pPr>
        <w:ind w:firstLine="567"/>
        <w:rPr>
          <w:rFonts w:ascii="Cambria" w:hAnsi="Cambria"/>
          <w:b/>
          <w:bCs/>
          <w:sz w:val="20"/>
          <w:szCs w:val="20"/>
          <w:lang/>
        </w:rPr>
      </w:pPr>
    </w:p>
    <w:p w14:paraId="0D950B39" w14:textId="77777777" w:rsidR="00E97D19" w:rsidRDefault="00E97D19" w:rsidP="008852A8">
      <w:pPr>
        <w:ind w:firstLine="567"/>
        <w:rPr>
          <w:rFonts w:ascii="Cambria" w:hAnsi="Cambria"/>
          <w:b/>
          <w:bCs/>
          <w:sz w:val="20"/>
          <w:szCs w:val="20"/>
          <w:lang/>
        </w:rPr>
      </w:pPr>
    </w:p>
    <w:p w14:paraId="0927334A" w14:textId="77777777" w:rsidR="00BC62D7" w:rsidRPr="00366D34" w:rsidRDefault="00BC62D7" w:rsidP="00B243AC">
      <w:pPr>
        <w:ind w:firstLine="567"/>
        <w:jc w:val="center"/>
        <w:rPr>
          <w:b/>
          <w:bCs/>
          <w:sz w:val="24"/>
          <w:lang w:val="en-US"/>
        </w:rPr>
      </w:pPr>
    </w:p>
    <w:p w14:paraId="2754600B" w14:textId="77777777" w:rsidR="00BC62D7" w:rsidRPr="00366D34" w:rsidRDefault="00BC62D7" w:rsidP="00B243AC">
      <w:pPr>
        <w:ind w:firstLine="567"/>
        <w:jc w:val="center"/>
        <w:rPr>
          <w:b/>
          <w:bCs/>
          <w:sz w:val="24"/>
          <w:lang w:val="en-US"/>
        </w:rPr>
      </w:pPr>
    </w:p>
    <w:p w14:paraId="7BF3839D" w14:textId="1F55A16D" w:rsidR="00B243AC" w:rsidRPr="00366D34" w:rsidRDefault="00B243AC" w:rsidP="00B243AC">
      <w:pPr>
        <w:ind w:firstLine="567"/>
        <w:jc w:val="center"/>
        <w:rPr>
          <w:b/>
          <w:bCs/>
          <w:sz w:val="24"/>
          <w:lang w:val="en-US"/>
        </w:rPr>
      </w:pPr>
      <w:r>
        <w:rPr>
          <w:b/>
          <w:bCs/>
          <w:sz w:val="24"/>
        </w:rPr>
        <w:lastRenderedPageBreak/>
        <w:t>Библиография</w:t>
      </w:r>
    </w:p>
    <w:p w14:paraId="22F48CD2" w14:textId="77777777" w:rsidR="00B243AC" w:rsidRPr="00366D34" w:rsidRDefault="00B243AC" w:rsidP="00B243AC">
      <w:pPr>
        <w:ind w:firstLine="567"/>
        <w:jc w:val="center"/>
        <w:rPr>
          <w:sz w:val="24"/>
          <w:lang w:val="en-US"/>
        </w:rPr>
      </w:pPr>
    </w:p>
    <w:p w14:paraId="480D19E4" w14:textId="0E616617" w:rsidR="00B243AC" w:rsidRPr="00B243AC" w:rsidRDefault="00B243AC" w:rsidP="00B243AC">
      <w:pPr>
        <w:ind w:firstLine="567"/>
        <w:rPr>
          <w:i/>
          <w:iCs/>
          <w:sz w:val="24"/>
          <w:lang/>
        </w:rPr>
      </w:pPr>
      <w:r w:rsidRPr="00B243AC">
        <w:rPr>
          <w:sz w:val="24"/>
          <w:lang/>
        </w:rPr>
        <w:t xml:space="preserve">[1]  ISO 384, </w:t>
      </w:r>
      <w:r w:rsidRPr="00B243AC">
        <w:rPr>
          <w:i/>
          <w:iCs/>
          <w:sz w:val="24"/>
          <w:lang/>
        </w:rPr>
        <w:t xml:space="preserve">Laboratory glassware — Principles of design and construction of volumetric glassware </w:t>
      </w:r>
      <w:r w:rsidRPr="00B243AC">
        <w:rPr>
          <w:i/>
          <w:iCs/>
          <w:sz w:val="24"/>
          <w:lang w:val="en-US"/>
        </w:rPr>
        <w:t>(</w:t>
      </w:r>
      <w:r w:rsidRPr="00B243AC">
        <w:rPr>
          <w:i/>
          <w:iCs/>
          <w:sz w:val="24"/>
        </w:rPr>
        <w:t>Лабораторная</w:t>
      </w:r>
      <w:r w:rsidRPr="00B243AC">
        <w:rPr>
          <w:i/>
          <w:iCs/>
          <w:sz w:val="24"/>
          <w:lang w:val="en-US"/>
        </w:rPr>
        <w:t xml:space="preserve"> </w:t>
      </w:r>
      <w:r w:rsidRPr="00B243AC">
        <w:rPr>
          <w:i/>
          <w:iCs/>
          <w:sz w:val="24"/>
        </w:rPr>
        <w:t>посуда</w:t>
      </w:r>
      <w:r w:rsidRPr="00B243AC">
        <w:rPr>
          <w:i/>
          <w:iCs/>
          <w:sz w:val="24"/>
          <w:lang w:val="en-US"/>
        </w:rPr>
        <w:t xml:space="preserve">. </w:t>
      </w:r>
      <w:r w:rsidRPr="00B243AC">
        <w:rPr>
          <w:i/>
          <w:iCs/>
          <w:sz w:val="24"/>
        </w:rPr>
        <w:t>Принципы</w:t>
      </w:r>
      <w:r w:rsidRPr="00366D34">
        <w:rPr>
          <w:i/>
          <w:iCs/>
          <w:sz w:val="24"/>
        </w:rPr>
        <w:t xml:space="preserve"> </w:t>
      </w:r>
      <w:r w:rsidRPr="00B243AC">
        <w:rPr>
          <w:i/>
          <w:iCs/>
          <w:sz w:val="24"/>
        </w:rPr>
        <w:t>проектирования</w:t>
      </w:r>
      <w:r w:rsidRPr="00366D34">
        <w:rPr>
          <w:i/>
          <w:iCs/>
          <w:sz w:val="24"/>
        </w:rPr>
        <w:t xml:space="preserve"> </w:t>
      </w:r>
      <w:r w:rsidRPr="00B243AC">
        <w:rPr>
          <w:i/>
          <w:iCs/>
          <w:sz w:val="24"/>
        </w:rPr>
        <w:t>и</w:t>
      </w:r>
      <w:r w:rsidRPr="00366D34">
        <w:rPr>
          <w:i/>
          <w:iCs/>
          <w:sz w:val="24"/>
        </w:rPr>
        <w:t xml:space="preserve"> </w:t>
      </w:r>
      <w:r w:rsidRPr="00B243AC">
        <w:rPr>
          <w:i/>
          <w:iCs/>
          <w:sz w:val="24"/>
        </w:rPr>
        <w:t>изготовления</w:t>
      </w:r>
      <w:r w:rsidRPr="00366D34">
        <w:rPr>
          <w:i/>
          <w:iCs/>
          <w:sz w:val="24"/>
        </w:rPr>
        <w:t xml:space="preserve"> </w:t>
      </w:r>
      <w:r w:rsidRPr="00B243AC">
        <w:rPr>
          <w:i/>
          <w:iCs/>
          <w:sz w:val="24"/>
        </w:rPr>
        <w:t>объемной</w:t>
      </w:r>
      <w:r w:rsidRPr="00366D34">
        <w:rPr>
          <w:i/>
          <w:iCs/>
          <w:sz w:val="24"/>
        </w:rPr>
        <w:t xml:space="preserve"> </w:t>
      </w:r>
      <w:r w:rsidRPr="00B243AC">
        <w:rPr>
          <w:i/>
          <w:iCs/>
          <w:sz w:val="24"/>
        </w:rPr>
        <w:t>стеклянной</w:t>
      </w:r>
      <w:r w:rsidRPr="00366D34">
        <w:rPr>
          <w:i/>
          <w:iCs/>
          <w:sz w:val="24"/>
        </w:rPr>
        <w:t xml:space="preserve"> </w:t>
      </w:r>
      <w:r w:rsidRPr="00B243AC">
        <w:rPr>
          <w:i/>
          <w:iCs/>
          <w:sz w:val="24"/>
        </w:rPr>
        <w:t>посуды</w:t>
      </w:r>
      <w:r w:rsidRPr="00366D34">
        <w:rPr>
          <w:i/>
          <w:iCs/>
          <w:sz w:val="24"/>
        </w:rPr>
        <w:t>)</w:t>
      </w:r>
    </w:p>
    <w:p w14:paraId="39A72369" w14:textId="046106E5" w:rsidR="00B243AC" w:rsidRPr="00B243AC" w:rsidRDefault="00B243AC" w:rsidP="00B243AC">
      <w:pPr>
        <w:ind w:firstLine="567"/>
        <w:rPr>
          <w:i/>
          <w:iCs/>
          <w:sz w:val="24"/>
          <w:lang/>
        </w:rPr>
      </w:pPr>
      <w:r w:rsidRPr="00B243AC">
        <w:rPr>
          <w:sz w:val="24"/>
          <w:lang/>
        </w:rPr>
        <w:t xml:space="preserve">[2]  ISO 7864, </w:t>
      </w:r>
      <w:r w:rsidRPr="00B243AC">
        <w:rPr>
          <w:i/>
          <w:iCs/>
          <w:sz w:val="24"/>
          <w:lang/>
        </w:rPr>
        <w:t>Sterile hypodermic needles for single use (Стерильные иглы для подкожных инъекций одноразового использования)</w:t>
      </w:r>
    </w:p>
    <w:p w14:paraId="5C0635FB" w14:textId="7056E932" w:rsidR="00B243AC" w:rsidRPr="00B243AC" w:rsidRDefault="00B243AC" w:rsidP="00B243AC">
      <w:pPr>
        <w:ind w:firstLine="567"/>
        <w:rPr>
          <w:i/>
          <w:iCs/>
          <w:sz w:val="24"/>
          <w:lang/>
        </w:rPr>
      </w:pPr>
      <w:r w:rsidRPr="00B243AC">
        <w:rPr>
          <w:sz w:val="24"/>
          <w:lang/>
        </w:rPr>
        <w:t xml:space="preserve">[3]  ISO 8537, </w:t>
      </w:r>
      <w:r w:rsidRPr="00B243AC">
        <w:rPr>
          <w:i/>
          <w:iCs/>
          <w:sz w:val="24"/>
          <w:lang/>
        </w:rPr>
        <w:t>Sterile single-use syringes, with or without needle, for insulin</w:t>
      </w:r>
      <w:r w:rsidRPr="00B243AC">
        <w:rPr>
          <w:i/>
          <w:iCs/>
          <w:sz w:val="24"/>
          <w:lang w:val="en-US"/>
        </w:rPr>
        <w:t xml:space="preserve"> (</w:t>
      </w:r>
      <w:r w:rsidRPr="00B243AC">
        <w:rPr>
          <w:i/>
          <w:iCs/>
          <w:sz w:val="24"/>
        </w:rPr>
        <w:t>Стерильные</w:t>
      </w:r>
      <w:r w:rsidRPr="00B243AC">
        <w:rPr>
          <w:i/>
          <w:iCs/>
          <w:sz w:val="24"/>
          <w:lang w:val="en-US"/>
        </w:rPr>
        <w:t xml:space="preserve"> </w:t>
      </w:r>
      <w:r w:rsidRPr="00B243AC">
        <w:rPr>
          <w:i/>
          <w:iCs/>
          <w:sz w:val="24"/>
        </w:rPr>
        <w:t>одноразовые</w:t>
      </w:r>
      <w:r w:rsidRPr="00B243AC">
        <w:rPr>
          <w:i/>
          <w:iCs/>
          <w:sz w:val="24"/>
          <w:lang w:val="en-US"/>
        </w:rPr>
        <w:t xml:space="preserve"> </w:t>
      </w:r>
      <w:r w:rsidRPr="00B243AC">
        <w:rPr>
          <w:i/>
          <w:iCs/>
          <w:sz w:val="24"/>
        </w:rPr>
        <w:t>шприцы</w:t>
      </w:r>
      <w:r w:rsidRPr="00B243AC">
        <w:rPr>
          <w:i/>
          <w:iCs/>
          <w:sz w:val="24"/>
          <w:lang w:val="en-US"/>
        </w:rPr>
        <w:t xml:space="preserve"> </w:t>
      </w:r>
      <w:r w:rsidRPr="00B243AC">
        <w:rPr>
          <w:i/>
          <w:iCs/>
          <w:sz w:val="24"/>
        </w:rPr>
        <w:t>с</w:t>
      </w:r>
      <w:r w:rsidRPr="00B243AC">
        <w:rPr>
          <w:i/>
          <w:iCs/>
          <w:sz w:val="24"/>
          <w:lang w:val="en-US"/>
        </w:rPr>
        <w:t xml:space="preserve"> </w:t>
      </w:r>
      <w:r w:rsidRPr="00B243AC">
        <w:rPr>
          <w:i/>
          <w:iCs/>
          <w:sz w:val="24"/>
        </w:rPr>
        <w:t>иглой</w:t>
      </w:r>
      <w:r w:rsidRPr="00B243AC">
        <w:rPr>
          <w:i/>
          <w:iCs/>
          <w:sz w:val="24"/>
          <w:lang w:val="en-US"/>
        </w:rPr>
        <w:t xml:space="preserve"> </w:t>
      </w:r>
      <w:r w:rsidRPr="00B243AC">
        <w:rPr>
          <w:i/>
          <w:iCs/>
          <w:sz w:val="24"/>
        </w:rPr>
        <w:t>или</w:t>
      </w:r>
      <w:r w:rsidRPr="00B243AC">
        <w:rPr>
          <w:i/>
          <w:iCs/>
          <w:sz w:val="24"/>
          <w:lang w:val="en-US"/>
        </w:rPr>
        <w:t xml:space="preserve"> </w:t>
      </w:r>
      <w:r w:rsidRPr="00B243AC">
        <w:rPr>
          <w:i/>
          <w:iCs/>
          <w:sz w:val="24"/>
        </w:rPr>
        <w:t>без</w:t>
      </w:r>
      <w:r w:rsidRPr="00B243AC">
        <w:rPr>
          <w:i/>
          <w:iCs/>
          <w:sz w:val="24"/>
          <w:lang w:val="en-US"/>
        </w:rPr>
        <w:t xml:space="preserve"> </w:t>
      </w:r>
      <w:r w:rsidRPr="00B243AC">
        <w:rPr>
          <w:i/>
          <w:iCs/>
          <w:sz w:val="24"/>
        </w:rPr>
        <w:t>иглы</w:t>
      </w:r>
      <w:r w:rsidRPr="00B243AC">
        <w:rPr>
          <w:i/>
          <w:iCs/>
          <w:sz w:val="24"/>
          <w:lang w:val="en-US"/>
        </w:rPr>
        <w:t xml:space="preserve"> </w:t>
      </w:r>
      <w:r w:rsidRPr="00B243AC">
        <w:rPr>
          <w:i/>
          <w:iCs/>
          <w:sz w:val="24"/>
        </w:rPr>
        <w:t>для</w:t>
      </w:r>
      <w:r w:rsidRPr="00B243AC">
        <w:rPr>
          <w:i/>
          <w:iCs/>
          <w:sz w:val="24"/>
          <w:lang w:val="en-US"/>
        </w:rPr>
        <w:t xml:space="preserve"> </w:t>
      </w:r>
      <w:r w:rsidRPr="00B243AC">
        <w:rPr>
          <w:i/>
          <w:iCs/>
          <w:sz w:val="24"/>
        </w:rPr>
        <w:t>инсулина</w:t>
      </w:r>
      <w:r w:rsidRPr="00B243AC">
        <w:rPr>
          <w:i/>
          <w:iCs/>
          <w:sz w:val="24"/>
          <w:lang w:val="en-US"/>
        </w:rPr>
        <w:t>)</w:t>
      </w:r>
      <w:r w:rsidRPr="00B243AC">
        <w:rPr>
          <w:i/>
          <w:iCs/>
          <w:sz w:val="24"/>
          <w:lang/>
        </w:rPr>
        <w:t xml:space="preserve"> </w:t>
      </w:r>
    </w:p>
    <w:p w14:paraId="7551B8EB" w14:textId="45EE933E" w:rsidR="00B243AC" w:rsidRPr="00B243AC" w:rsidRDefault="00B243AC" w:rsidP="00B243AC">
      <w:pPr>
        <w:ind w:firstLine="567"/>
        <w:rPr>
          <w:i/>
          <w:iCs/>
          <w:sz w:val="24"/>
          <w:lang/>
        </w:rPr>
      </w:pPr>
      <w:r w:rsidRPr="00B243AC">
        <w:rPr>
          <w:sz w:val="24"/>
          <w:lang/>
        </w:rPr>
        <w:t xml:space="preserve">[4]  ISO 8601, </w:t>
      </w:r>
      <w:r w:rsidRPr="00B243AC">
        <w:rPr>
          <w:i/>
          <w:iCs/>
          <w:sz w:val="24"/>
          <w:lang/>
        </w:rPr>
        <w:t xml:space="preserve">Data elements and interchange formats — Information interchange — Representation of dates and times </w:t>
      </w:r>
      <w:r w:rsidRPr="00B243AC">
        <w:rPr>
          <w:i/>
          <w:iCs/>
          <w:sz w:val="24"/>
          <w:lang w:val="en-US"/>
        </w:rPr>
        <w:t>(</w:t>
      </w:r>
      <w:r w:rsidRPr="00B243AC">
        <w:rPr>
          <w:i/>
          <w:iCs/>
          <w:sz w:val="24"/>
        </w:rPr>
        <w:t>Элементы</w:t>
      </w:r>
      <w:r w:rsidRPr="00B243AC">
        <w:rPr>
          <w:i/>
          <w:iCs/>
          <w:sz w:val="24"/>
          <w:lang w:val="en-US"/>
        </w:rPr>
        <w:t xml:space="preserve"> </w:t>
      </w:r>
      <w:r w:rsidRPr="00B243AC">
        <w:rPr>
          <w:i/>
          <w:iCs/>
          <w:sz w:val="24"/>
        </w:rPr>
        <w:t>данных</w:t>
      </w:r>
      <w:r w:rsidRPr="00B243AC">
        <w:rPr>
          <w:i/>
          <w:iCs/>
          <w:sz w:val="24"/>
          <w:lang w:val="en-US"/>
        </w:rPr>
        <w:t xml:space="preserve"> </w:t>
      </w:r>
      <w:r w:rsidRPr="00B243AC">
        <w:rPr>
          <w:i/>
          <w:iCs/>
          <w:sz w:val="24"/>
        </w:rPr>
        <w:t>и</w:t>
      </w:r>
      <w:r w:rsidRPr="00B243AC">
        <w:rPr>
          <w:i/>
          <w:iCs/>
          <w:sz w:val="24"/>
          <w:lang w:val="en-US"/>
        </w:rPr>
        <w:t xml:space="preserve"> </w:t>
      </w:r>
      <w:r w:rsidRPr="00B243AC">
        <w:rPr>
          <w:i/>
          <w:iCs/>
          <w:sz w:val="24"/>
        </w:rPr>
        <w:t>форматы</w:t>
      </w:r>
      <w:r w:rsidRPr="00B243AC">
        <w:rPr>
          <w:i/>
          <w:iCs/>
          <w:sz w:val="24"/>
          <w:lang w:val="en-US"/>
        </w:rPr>
        <w:t xml:space="preserve"> </w:t>
      </w:r>
      <w:r w:rsidRPr="00B243AC">
        <w:rPr>
          <w:i/>
          <w:iCs/>
          <w:sz w:val="24"/>
        </w:rPr>
        <w:t>обмена</w:t>
      </w:r>
      <w:r w:rsidRPr="00B243AC">
        <w:rPr>
          <w:i/>
          <w:iCs/>
          <w:sz w:val="24"/>
          <w:lang w:val="en-US"/>
        </w:rPr>
        <w:t xml:space="preserve">. </w:t>
      </w:r>
      <w:r w:rsidRPr="00B243AC">
        <w:rPr>
          <w:i/>
          <w:iCs/>
          <w:sz w:val="24"/>
        </w:rPr>
        <w:t>Обмен</w:t>
      </w:r>
      <w:r w:rsidRPr="00B243AC">
        <w:rPr>
          <w:i/>
          <w:iCs/>
          <w:sz w:val="24"/>
          <w:lang w:val="en-US"/>
        </w:rPr>
        <w:t xml:space="preserve"> </w:t>
      </w:r>
      <w:r w:rsidRPr="00B243AC">
        <w:rPr>
          <w:i/>
          <w:iCs/>
          <w:sz w:val="24"/>
        </w:rPr>
        <w:t>информацией</w:t>
      </w:r>
      <w:r w:rsidRPr="00B243AC">
        <w:rPr>
          <w:i/>
          <w:iCs/>
          <w:sz w:val="24"/>
          <w:lang w:val="en-US"/>
        </w:rPr>
        <w:t xml:space="preserve">. </w:t>
      </w:r>
      <w:r w:rsidRPr="00B243AC">
        <w:rPr>
          <w:i/>
          <w:iCs/>
          <w:sz w:val="24"/>
        </w:rPr>
        <w:t>Представление</w:t>
      </w:r>
      <w:r w:rsidRPr="00B243AC">
        <w:rPr>
          <w:i/>
          <w:iCs/>
          <w:sz w:val="24"/>
          <w:lang w:val="en-US"/>
        </w:rPr>
        <w:t xml:space="preserve"> </w:t>
      </w:r>
      <w:r w:rsidRPr="00B243AC">
        <w:rPr>
          <w:i/>
          <w:iCs/>
          <w:sz w:val="24"/>
        </w:rPr>
        <w:t>дат</w:t>
      </w:r>
      <w:r w:rsidRPr="00B243AC">
        <w:rPr>
          <w:i/>
          <w:iCs/>
          <w:sz w:val="24"/>
          <w:lang w:val="en-US"/>
        </w:rPr>
        <w:t xml:space="preserve"> </w:t>
      </w:r>
      <w:r w:rsidRPr="00B243AC">
        <w:rPr>
          <w:i/>
          <w:iCs/>
          <w:sz w:val="24"/>
        </w:rPr>
        <w:t>и</w:t>
      </w:r>
      <w:r w:rsidRPr="00B243AC">
        <w:rPr>
          <w:i/>
          <w:iCs/>
          <w:sz w:val="24"/>
          <w:lang w:val="en-US"/>
        </w:rPr>
        <w:t xml:space="preserve"> </w:t>
      </w:r>
      <w:r w:rsidRPr="00B243AC">
        <w:rPr>
          <w:i/>
          <w:iCs/>
          <w:sz w:val="24"/>
        </w:rPr>
        <w:t>времени</w:t>
      </w:r>
      <w:r w:rsidRPr="00B243AC">
        <w:rPr>
          <w:i/>
          <w:iCs/>
          <w:sz w:val="24"/>
          <w:lang w:val="en-US"/>
        </w:rPr>
        <w:t>)</w:t>
      </w:r>
    </w:p>
    <w:p w14:paraId="5B300E4C" w14:textId="5957DCB3" w:rsidR="00B243AC" w:rsidRPr="00B243AC" w:rsidRDefault="00B243AC" w:rsidP="00B243AC">
      <w:pPr>
        <w:ind w:firstLine="567"/>
        <w:rPr>
          <w:i/>
          <w:iCs/>
          <w:sz w:val="24"/>
          <w:lang/>
        </w:rPr>
      </w:pPr>
      <w:r w:rsidRPr="00B243AC">
        <w:rPr>
          <w:sz w:val="24"/>
          <w:lang/>
        </w:rPr>
        <w:t xml:space="preserve">[5]  ISO 10993-1, </w:t>
      </w:r>
      <w:r w:rsidRPr="00B243AC">
        <w:rPr>
          <w:i/>
          <w:iCs/>
          <w:sz w:val="24"/>
          <w:lang/>
        </w:rPr>
        <w:t xml:space="preserve">Biological evaluation of medical devices — Part 1: Evaluation and testing within a risk management process </w:t>
      </w:r>
      <w:r w:rsidRPr="00B243AC">
        <w:rPr>
          <w:i/>
          <w:iCs/>
          <w:sz w:val="24"/>
          <w:lang w:val="en-US"/>
        </w:rPr>
        <w:t>(</w:t>
      </w:r>
      <w:r w:rsidRPr="00B243AC">
        <w:rPr>
          <w:i/>
          <w:iCs/>
          <w:sz w:val="24"/>
        </w:rPr>
        <w:t>Биологическая</w:t>
      </w:r>
      <w:r w:rsidRPr="00B243AC">
        <w:rPr>
          <w:i/>
          <w:iCs/>
          <w:sz w:val="24"/>
          <w:lang w:val="en-US"/>
        </w:rPr>
        <w:t xml:space="preserve"> </w:t>
      </w:r>
      <w:r w:rsidRPr="00B243AC">
        <w:rPr>
          <w:i/>
          <w:iCs/>
          <w:sz w:val="24"/>
        </w:rPr>
        <w:t>оценка</w:t>
      </w:r>
      <w:r w:rsidRPr="00B243AC">
        <w:rPr>
          <w:i/>
          <w:iCs/>
          <w:sz w:val="24"/>
          <w:lang w:val="en-US"/>
        </w:rPr>
        <w:t xml:space="preserve"> </w:t>
      </w:r>
      <w:r w:rsidRPr="00B243AC">
        <w:rPr>
          <w:i/>
          <w:iCs/>
          <w:sz w:val="24"/>
        </w:rPr>
        <w:t>медицинских</w:t>
      </w:r>
      <w:r w:rsidRPr="00B243AC">
        <w:rPr>
          <w:i/>
          <w:iCs/>
          <w:sz w:val="24"/>
          <w:lang w:val="en-US"/>
        </w:rPr>
        <w:t xml:space="preserve"> </w:t>
      </w:r>
      <w:r w:rsidRPr="00B243AC">
        <w:rPr>
          <w:i/>
          <w:iCs/>
          <w:sz w:val="24"/>
        </w:rPr>
        <w:t>изделий</w:t>
      </w:r>
      <w:r w:rsidRPr="00B243AC">
        <w:rPr>
          <w:i/>
          <w:iCs/>
          <w:sz w:val="24"/>
          <w:lang w:val="en-US"/>
        </w:rPr>
        <w:t xml:space="preserve">. </w:t>
      </w:r>
      <w:r w:rsidRPr="00B243AC">
        <w:rPr>
          <w:i/>
          <w:iCs/>
          <w:sz w:val="24"/>
        </w:rPr>
        <w:t>Часть</w:t>
      </w:r>
      <w:r w:rsidRPr="00B243AC">
        <w:rPr>
          <w:i/>
          <w:iCs/>
          <w:sz w:val="24"/>
          <w:lang w:val="en-US"/>
        </w:rPr>
        <w:t xml:space="preserve"> 1. </w:t>
      </w:r>
      <w:r w:rsidRPr="00B243AC">
        <w:rPr>
          <w:i/>
          <w:iCs/>
          <w:sz w:val="24"/>
        </w:rPr>
        <w:t>Оценка</w:t>
      </w:r>
      <w:r w:rsidRPr="00B243AC">
        <w:rPr>
          <w:i/>
          <w:iCs/>
          <w:sz w:val="24"/>
          <w:lang w:val="en-US"/>
        </w:rPr>
        <w:t xml:space="preserve"> </w:t>
      </w:r>
      <w:r w:rsidRPr="00B243AC">
        <w:rPr>
          <w:i/>
          <w:iCs/>
          <w:sz w:val="24"/>
        </w:rPr>
        <w:t>и</w:t>
      </w:r>
      <w:r w:rsidRPr="00B243AC">
        <w:rPr>
          <w:i/>
          <w:iCs/>
          <w:sz w:val="24"/>
          <w:lang w:val="en-US"/>
        </w:rPr>
        <w:t xml:space="preserve"> </w:t>
      </w:r>
      <w:r w:rsidRPr="00B243AC">
        <w:rPr>
          <w:i/>
          <w:iCs/>
          <w:sz w:val="24"/>
        </w:rPr>
        <w:t>тестирование</w:t>
      </w:r>
      <w:r w:rsidRPr="00B243AC">
        <w:rPr>
          <w:i/>
          <w:iCs/>
          <w:sz w:val="24"/>
          <w:lang w:val="en-US"/>
        </w:rPr>
        <w:t xml:space="preserve"> </w:t>
      </w:r>
      <w:r w:rsidRPr="00B243AC">
        <w:rPr>
          <w:i/>
          <w:iCs/>
          <w:sz w:val="24"/>
        </w:rPr>
        <w:t>в</w:t>
      </w:r>
      <w:r w:rsidRPr="00B243AC">
        <w:rPr>
          <w:i/>
          <w:iCs/>
          <w:sz w:val="24"/>
          <w:lang w:val="en-US"/>
        </w:rPr>
        <w:t xml:space="preserve"> </w:t>
      </w:r>
      <w:r w:rsidRPr="00B243AC">
        <w:rPr>
          <w:i/>
          <w:iCs/>
          <w:sz w:val="24"/>
        </w:rPr>
        <w:t>рамках</w:t>
      </w:r>
      <w:r w:rsidRPr="00B243AC">
        <w:rPr>
          <w:i/>
          <w:iCs/>
          <w:sz w:val="24"/>
          <w:lang w:val="en-US"/>
        </w:rPr>
        <w:t xml:space="preserve"> </w:t>
      </w:r>
      <w:r w:rsidRPr="00B243AC">
        <w:rPr>
          <w:i/>
          <w:iCs/>
          <w:sz w:val="24"/>
        </w:rPr>
        <w:t>процесса</w:t>
      </w:r>
      <w:r w:rsidRPr="00B243AC">
        <w:rPr>
          <w:i/>
          <w:iCs/>
          <w:sz w:val="24"/>
          <w:lang w:val="en-US"/>
        </w:rPr>
        <w:t xml:space="preserve"> </w:t>
      </w:r>
      <w:r w:rsidRPr="00B243AC">
        <w:rPr>
          <w:i/>
          <w:iCs/>
          <w:sz w:val="24"/>
        </w:rPr>
        <w:t>управления</w:t>
      </w:r>
      <w:r w:rsidRPr="00B243AC">
        <w:rPr>
          <w:i/>
          <w:iCs/>
          <w:sz w:val="24"/>
          <w:lang w:val="en-US"/>
        </w:rPr>
        <w:t xml:space="preserve"> </w:t>
      </w:r>
      <w:r w:rsidRPr="00B243AC">
        <w:rPr>
          <w:i/>
          <w:iCs/>
          <w:sz w:val="24"/>
        </w:rPr>
        <w:t>рисками</w:t>
      </w:r>
      <w:r w:rsidRPr="00B243AC">
        <w:rPr>
          <w:i/>
          <w:iCs/>
          <w:sz w:val="24"/>
          <w:lang w:val="en-US"/>
        </w:rPr>
        <w:t>)</w:t>
      </w:r>
    </w:p>
    <w:p w14:paraId="5DA16E6C" w14:textId="7024BAF6" w:rsidR="00B243AC" w:rsidRPr="00B243AC" w:rsidRDefault="00B243AC" w:rsidP="00B243AC">
      <w:pPr>
        <w:ind w:firstLine="567"/>
        <w:rPr>
          <w:i/>
          <w:iCs/>
          <w:sz w:val="24"/>
          <w:lang/>
        </w:rPr>
      </w:pPr>
      <w:r w:rsidRPr="00B243AC">
        <w:rPr>
          <w:sz w:val="24"/>
          <w:lang/>
        </w:rPr>
        <w:t xml:space="preserve">[6]  ISO 11607-1, </w:t>
      </w:r>
      <w:r w:rsidRPr="00B243AC">
        <w:rPr>
          <w:i/>
          <w:iCs/>
          <w:sz w:val="24"/>
          <w:lang/>
        </w:rPr>
        <w:t xml:space="preserve">Packaging for terminally sterilized medical devices — Part 1: Requirements for materials, sterile barrier systems and packaging systems </w:t>
      </w:r>
      <w:r w:rsidRPr="00B243AC">
        <w:rPr>
          <w:i/>
          <w:iCs/>
          <w:sz w:val="24"/>
          <w:lang w:val="en-US"/>
        </w:rPr>
        <w:t>(</w:t>
      </w:r>
      <w:r w:rsidRPr="00B243AC">
        <w:rPr>
          <w:i/>
          <w:iCs/>
          <w:sz w:val="24"/>
        </w:rPr>
        <w:t>Упаковка</w:t>
      </w:r>
      <w:r w:rsidRPr="00B243AC">
        <w:rPr>
          <w:i/>
          <w:iCs/>
          <w:sz w:val="24"/>
          <w:lang w:val="en-US"/>
        </w:rPr>
        <w:t xml:space="preserve"> </w:t>
      </w:r>
      <w:r w:rsidRPr="00B243AC">
        <w:rPr>
          <w:i/>
          <w:iCs/>
          <w:sz w:val="24"/>
        </w:rPr>
        <w:t>окончательно</w:t>
      </w:r>
      <w:r w:rsidRPr="00B243AC">
        <w:rPr>
          <w:i/>
          <w:iCs/>
          <w:sz w:val="24"/>
          <w:lang w:val="en-US"/>
        </w:rPr>
        <w:t xml:space="preserve"> </w:t>
      </w:r>
      <w:r w:rsidRPr="00B243AC">
        <w:rPr>
          <w:i/>
          <w:iCs/>
          <w:sz w:val="24"/>
        </w:rPr>
        <w:t>стерилизованных</w:t>
      </w:r>
      <w:r w:rsidRPr="00B243AC">
        <w:rPr>
          <w:i/>
          <w:iCs/>
          <w:sz w:val="24"/>
          <w:lang w:val="en-US"/>
        </w:rPr>
        <w:t xml:space="preserve"> </w:t>
      </w:r>
      <w:r w:rsidRPr="00B243AC">
        <w:rPr>
          <w:i/>
          <w:iCs/>
          <w:sz w:val="24"/>
        </w:rPr>
        <w:t>медицинских</w:t>
      </w:r>
      <w:r w:rsidRPr="00B243AC">
        <w:rPr>
          <w:i/>
          <w:iCs/>
          <w:sz w:val="24"/>
          <w:lang w:val="en-US"/>
        </w:rPr>
        <w:t xml:space="preserve"> </w:t>
      </w:r>
      <w:r w:rsidRPr="00B243AC">
        <w:rPr>
          <w:i/>
          <w:iCs/>
          <w:sz w:val="24"/>
        </w:rPr>
        <w:t>изделий</w:t>
      </w:r>
      <w:r w:rsidRPr="00B243AC">
        <w:rPr>
          <w:i/>
          <w:iCs/>
          <w:sz w:val="24"/>
          <w:lang w:val="en-US"/>
        </w:rPr>
        <w:t xml:space="preserve">. </w:t>
      </w:r>
      <w:r w:rsidRPr="00B243AC">
        <w:rPr>
          <w:i/>
          <w:iCs/>
          <w:sz w:val="24"/>
        </w:rPr>
        <w:t>Часть 1. Требования к материалам, барьерным системам для стерилизации и упаковочным системам)</w:t>
      </w:r>
    </w:p>
    <w:p w14:paraId="151605E5" w14:textId="4C400BE3" w:rsidR="00B243AC" w:rsidRPr="00B243AC" w:rsidRDefault="00B243AC" w:rsidP="00B243AC">
      <w:pPr>
        <w:ind w:firstLine="567"/>
        <w:rPr>
          <w:i/>
          <w:iCs/>
          <w:sz w:val="24"/>
          <w:lang/>
        </w:rPr>
      </w:pPr>
      <w:r w:rsidRPr="00B243AC">
        <w:rPr>
          <w:sz w:val="24"/>
          <w:lang/>
        </w:rPr>
        <w:t xml:space="preserve">[7]  ISO 11607-2, </w:t>
      </w:r>
      <w:r w:rsidRPr="00B243AC">
        <w:rPr>
          <w:i/>
          <w:iCs/>
          <w:sz w:val="24"/>
          <w:lang/>
        </w:rPr>
        <w:t xml:space="preserve">Packaging for terminally sterilized medical devices — Part 2: Validation requirements for forming, sealing and assembly processes </w:t>
      </w:r>
      <w:r w:rsidRPr="00B243AC">
        <w:rPr>
          <w:i/>
          <w:iCs/>
          <w:sz w:val="24"/>
          <w:lang w:val="en-US"/>
        </w:rPr>
        <w:t>(</w:t>
      </w:r>
      <w:r w:rsidRPr="00B243AC">
        <w:rPr>
          <w:i/>
          <w:iCs/>
          <w:sz w:val="24"/>
        </w:rPr>
        <w:t>Упаковка</w:t>
      </w:r>
      <w:r w:rsidRPr="00B243AC">
        <w:rPr>
          <w:i/>
          <w:iCs/>
          <w:sz w:val="24"/>
          <w:lang w:val="en-US"/>
        </w:rPr>
        <w:t xml:space="preserve"> </w:t>
      </w:r>
      <w:r w:rsidRPr="00B243AC">
        <w:rPr>
          <w:i/>
          <w:iCs/>
          <w:sz w:val="24"/>
        </w:rPr>
        <w:t>для</w:t>
      </w:r>
      <w:r w:rsidRPr="00B243AC">
        <w:rPr>
          <w:i/>
          <w:iCs/>
          <w:sz w:val="24"/>
          <w:lang w:val="en-US"/>
        </w:rPr>
        <w:t xml:space="preserve"> </w:t>
      </w:r>
      <w:r w:rsidRPr="00B243AC">
        <w:rPr>
          <w:i/>
          <w:iCs/>
          <w:sz w:val="24"/>
        </w:rPr>
        <w:t>окончательно</w:t>
      </w:r>
      <w:r w:rsidRPr="00B243AC">
        <w:rPr>
          <w:i/>
          <w:iCs/>
          <w:sz w:val="24"/>
          <w:lang w:val="en-US"/>
        </w:rPr>
        <w:t xml:space="preserve"> </w:t>
      </w:r>
      <w:r w:rsidRPr="00B243AC">
        <w:rPr>
          <w:i/>
          <w:iCs/>
          <w:sz w:val="24"/>
        </w:rPr>
        <w:t>стерилизованных</w:t>
      </w:r>
      <w:r w:rsidRPr="00B243AC">
        <w:rPr>
          <w:i/>
          <w:iCs/>
          <w:sz w:val="24"/>
          <w:lang w:val="en-US"/>
        </w:rPr>
        <w:t xml:space="preserve"> </w:t>
      </w:r>
      <w:r w:rsidRPr="00B243AC">
        <w:rPr>
          <w:i/>
          <w:iCs/>
          <w:sz w:val="24"/>
        </w:rPr>
        <w:t>медицинских</w:t>
      </w:r>
      <w:r w:rsidRPr="00B243AC">
        <w:rPr>
          <w:i/>
          <w:iCs/>
          <w:sz w:val="24"/>
          <w:lang w:val="en-US"/>
        </w:rPr>
        <w:t xml:space="preserve"> </w:t>
      </w:r>
      <w:r w:rsidRPr="00B243AC">
        <w:rPr>
          <w:i/>
          <w:iCs/>
          <w:sz w:val="24"/>
        </w:rPr>
        <w:t>изделий</w:t>
      </w:r>
      <w:r w:rsidRPr="00B243AC">
        <w:rPr>
          <w:i/>
          <w:iCs/>
          <w:sz w:val="24"/>
          <w:lang w:val="en-US"/>
        </w:rPr>
        <w:t xml:space="preserve">. </w:t>
      </w:r>
      <w:r w:rsidRPr="00B243AC">
        <w:rPr>
          <w:i/>
          <w:iCs/>
          <w:sz w:val="24"/>
        </w:rPr>
        <w:t>Часть</w:t>
      </w:r>
      <w:r w:rsidRPr="00B243AC">
        <w:rPr>
          <w:i/>
          <w:iCs/>
          <w:sz w:val="24"/>
          <w:lang w:val="en-US"/>
        </w:rPr>
        <w:t xml:space="preserve"> 2. </w:t>
      </w:r>
      <w:r w:rsidRPr="00B243AC">
        <w:rPr>
          <w:i/>
          <w:iCs/>
          <w:sz w:val="24"/>
        </w:rPr>
        <w:t>Требования</w:t>
      </w:r>
      <w:r w:rsidRPr="00B243AC">
        <w:rPr>
          <w:i/>
          <w:iCs/>
          <w:sz w:val="24"/>
          <w:lang w:val="en-US"/>
        </w:rPr>
        <w:t xml:space="preserve"> </w:t>
      </w:r>
      <w:r w:rsidRPr="00B243AC">
        <w:rPr>
          <w:i/>
          <w:iCs/>
          <w:sz w:val="24"/>
        </w:rPr>
        <w:t>к</w:t>
      </w:r>
      <w:r w:rsidRPr="00B243AC">
        <w:rPr>
          <w:i/>
          <w:iCs/>
          <w:sz w:val="24"/>
          <w:lang w:val="en-US"/>
        </w:rPr>
        <w:t xml:space="preserve"> </w:t>
      </w:r>
      <w:r w:rsidRPr="00B243AC">
        <w:rPr>
          <w:i/>
          <w:iCs/>
          <w:sz w:val="24"/>
        </w:rPr>
        <w:t>валидации</w:t>
      </w:r>
      <w:r w:rsidRPr="00B243AC">
        <w:rPr>
          <w:i/>
          <w:iCs/>
          <w:sz w:val="24"/>
          <w:lang w:val="en-US"/>
        </w:rPr>
        <w:t xml:space="preserve"> </w:t>
      </w:r>
      <w:r w:rsidRPr="00B243AC">
        <w:rPr>
          <w:i/>
          <w:iCs/>
          <w:sz w:val="24"/>
        </w:rPr>
        <w:t>процессов</w:t>
      </w:r>
      <w:r w:rsidRPr="00B243AC">
        <w:rPr>
          <w:i/>
          <w:iCs/>
          <w:sz w:val="24"/>
          <w:lang w:val="en-US"/>
        </w:rPr>
        <w:t xml:space="preserve"> </w:t>
      </w:r>
      <w:r w:rsidRPr="00B243AC">
        <w:rPr>
          <w:i/>
          <w:iCs/>
          <w:sz w:val="24"/>
        </w:rPr>
        <w:t>формования</w:t>
      </w:r>
      <w:r w:rsidRPr="00B243AC">
        <w:rPr>
          <w:i/>
          <w:iCs/>
          <w:sz w:val="24"/>
          <w:lang w:val="en-US"/>
        </w:rPr>
        <w:t xml:space="preserve">, </w:t>
      </w:r>
      <w:r w:rsidRPr="00B243AC">
        <w:rPr>
          <w:i/>
          <w:iCs/>
          <w:sz w:val="24"/>
        </w:rPr>
        <w:t>запечатывания</w:t>
      </w:r>
      <w:r w:rsidRPr="00B243AC">
        <w:rPr>
          <w:i/>
          <w:iCs/>
          <w:sz w:val="24"/>
          <w:lang w:val="en-US"/>
        </w:rPr>
        <w:t xml:space="preserve"> </w:t>
      </w:r>
      <w:r w:rsidRPr="00B243AC">
        <w:rPr>
          <w:i/>
          <w:iCs/>
          <w:sz w:val="24"/>
        </w:rPr>
        <w:t>и</w:t>
      </w:r>
      <w:r w:rsidRPr="00B243AC">
        <w:rPr>
          <w:i/>
          <w:iCs/>
          <w:sz w:val="24"/>
          <w:lang w:val="en-US"/>
        </w:rPr>
        <w:t xml:space="preserve"> </w:t>
      </w:r>
      <w:r w:rsidRPr="00B243AC">
        <w:rPr>
          <w:i/>
          <w:iCs/>
          <w:sz w:val="24"/>
        </w:rPr>
        <w:t>сборки</w:t>
      </w:r>
      <w:r w:rsidRPr="00B243AC">
        <w:rPr>
          <w:i/>
          <w:iCs/>
          <w:sz w:val="24"/>
          <w:lang w:val="en-US"/>
        </w:rPr>
        <w:t>)</w:t>
      </w:r>
    </w:p>
    <w:p w14:paraId="08ECE1CF" w14:textId="34AE407C" w:rsidR="00B243AC" w:rsidRPr="00B243AC" w:rsidRDefault="00B243AC" w:rsidP="00B243AC">
      <w:pPr>
        <w:ind w:firstLine="567"/>
        <w:rPr>
          <w:i/>
          <w:iCs/>
          <w:sz w:val="24"/>
          <w:lang/>
        </w:rPr>
      </w:pPr>
      <w:r w:rsidRPr="00B243AC">
        <w:rPr>
          <w:sz w:val="24"/>
          <w:lang/>
        </w:rPr>
        <w:t xml:space="preserve">[8]  ISO 14971, </w:t>
      </w:r>
      <w:r w:rsidRPr="00B243AC">
        <w:rPr>
          <w:i/>
          <w:iCs/>
          <w:sz w:val="24"/>
          <w:lang/>
        </w:rPr>
        <w:t>Medical devices — Application of risk management to medical devices</w:t>
      </w:r>
      <w:r w:rsidRPr="00B243AC">
        <w:rPr>
          <w:i/>
          <w:iCs/>
          <w:sz w:val="24"/>
          <w:lang w:val="en-US"/>
        </w:rPr>
        <w:t xml:space="preserve"> (</w:t>
      </w:r>
      <w:r w:rsidRPr="00B243AC">
        <w:rPr>
          <w:i/>
          <w:iCs/>
          <w:sz w:val="24"/>
        </w:rPr>
        <w:t>Медицинские</w:t>
      </w:r>
      <w:r w:rsidRPr="00B243AC">
        <w:rPr>
          <w:i/>
          <w:iCs/>
          <w:sz w:val="24"/>
          <w:lang w:val="en-US"/>
        </w:rPr>
        <w:t xml:space="preserve"> </w:t>
      </w:r>
      <w:r w:rsidRPr="00B243AC">
        <w:rPr>
          <w:i/>
          <w:iCs/>
          <w:sz w:val="24"/>
        </w:rPr>
        <w:t>изделия</w:t>
      </w:r>
      <w:r w:rsidRPr="00B243AC">
        <w:rPr>
          <w:i/>
          <w:iCs/>
          <w:sz w:val="24"/>
          <w:lang w:val="en-US"/>
        </w:rPr>
        <w:t xml:space="preserve">. </w:t>
      </w:r>
      <w:r w:rsidRPr="00B243AC">
        <w:rPr>
          <w:i/>
          <w:iCs/>
          <w:sz w:val="24"/>
        </w:rPr>
        <w:t>Применение</w:t>
      </w:r>
      <w:r w:rsidRPr="00B243AC">
        <w:rPr>
          <w:i/>
          <w:iCs/>
          <w:sz w:val="24"/>
          <w:lang w:val="en-US"/>
        </w:rPr>
        <w:t xml:space="preserve"> </w:t>
      </w:r>
      <w:r w:rsidRPr="00B243AC">
        <w:rPr>
          <w:i/>
          <w:iCs/>
          <w:sz w:val="24"/>
        </w:rPr>
        <w:t>управления</w:t>
      </w:r>
      <w:r w:rsidRPr="00B243AC">
        <w:rPr>
          <w:i/>
          <w:iCs/>
          <w:sz w:val="24"/>
          <w:lang w:val="en-US"/>
        </w:rPr>
        <w:t xml:space="preserve"> </w:t>
      </w:r>
      <w:r w:rsidRPr="00B243AC">
        <w:rPr>
          <w:i/>
          <w:iCs/>
          <w:sz w:val="24"/>
        </w:rPr>
        <w:t>рисками</w:t>
      </w:r>
      <w:r w:rsidRPr="00B243AC">
        <w:rPr>
          <w:i/>
          <w:iCs/>
          <w:sz w:val="24"/>
          <w:lang w:val="en-US"/>
        </w:rPr>
        <w:t xml:space="preserve"> </w:t>
      </w:r>
      <w:r w:rsidRPr="00B243AC">
        <w:rPr>
          <w:i/>
          <w:iCs/>
          <w:sz w:val="24"/>
        </w:rPr>
        <w:t>к</w:t>
      </w:r>
      <w:r w:rsidRPr="00B243AC">
        <w:rPr>
          <w:i/>
          <w:iCs/>
          <w:sz w:val="24"/>
          <w:lang w:val="en-US"/>
        </w:rPr>
        <w:t xml:space="preserve"> </w:t>
      </w:r>
      <w:r w:rsidRPr="00B243AC">
        <w:rPr>
          <w:i/>
          <w:iCs/>
          <w:sz w:val="24"/>
        </w:rPr>
        <w:t>медицинским</w:t>
      </w:r>
      <w:r w:rsidRPr="00B243AC">
        <w:rPr>
          <w:i/>
          <w:iCs/>
          <w:sz w:val="24"/>
          <w:lang w:val="en-US"/>
        </w:rPr>
        <w:t xml:space="preserve"> </w:t>
      </w:r>
      <w:r w:rsidRPr="00B243AC">
        <w:rPr>
          <w:i/>
          <w:iCs/>
          <w:sz w:val="24"/>
        </w:rPr>
        <w:t>изделиям</w:t>
      </w:r>
      <w:r w:rsidRPr="00B243AC">
        <w:rPr>
          <w:i/>
          <w:iCs/>
          <w:sz w:val="24"/>
          <w:lang w:val="en-US"/>
        </w:rPr>
        <w:t>)</w:t>
      </w:r>
      <w:r w:rsidRPr="00B243AC">
        <w:rPr>
          <w:i/>
          <w:iCs/>
          <w:sz w:val="24"/>
          <w:lang/>
        </w:rPr>
        <w:t xml:space="preserve"> </w:t>
      </w:r>
    </w:p>
    <w:p w14:paraId="029F7DD9" w14:textId="174E3E3E" w:rsidR="00B243AC" w:rsidRPr="00B243AC" w:rsidRDefault="00B243AC" w:rsidP="00B243AC">
      <w:pPr>
        <w:ind w:firstLine="567"/>
        <w:rPr>
          <w:i/>
          <w:iCs/>
          <w:sz w:val="24"/>
          <w:lang/>
        </w:rPr>
      </w:pPr>
      <w:r w:rsidRPr="00B243AC">
        <w:rPr>
          <w:sz w:val="24"/>
          <w:lang/>
        </w:rPr>
        <w:t xml:space="preserve">[9]  ISO 15223-2, </w:t>
      </w:r>
      <w:r w:rsidRPr="00B243AC">
        <w:rPr>
          <w:i/>
          <w:iCs/>
          <w:sz w:val="24"/>
          <w:lang/>
        </w:rPr>
        <w:t xml:space="preserve">Medical devices — Symbols to be used with medical device labels, labelling, and information to be supplied — Part 2: Symbol development, selection and validation </w:t>
      </w:r>
      <w:r w:rsidRPr="00B243AC">
        <w:rPr>
          <w:i/>
          <w:iCs/>
          <w:sz w:val="24"/>
          <w:lang w:val="en-US"/>
        </w:rPr>
        <w:t>(</w:t>
      </w:r>
      <w:r w:rsidRPr="00B243AC">
        <w:rPr>
          <w:i/>
          <w:iCs/>
          <w:sz w:val="24"/>
        </w:rPr>
        <w:t>Медицинские</w:t>
      </w:r>
      <w:r w:rsidRPr="00B243AC">
        <w:rPr>
          <w:i/>
          <w:iCs/>
          <w:sz w:val="24"/>
          <w:lang w:val="en-US"/>
        </w:rPr>
        <w:t xml:space="preserve"> </w:t>
      </w:r>
      <w:r w:rsidRPr="00B243AC">
        <w:rPr>
          <w:i/>
          <w:iCs/>
          <w:sz w:val="24"/>
        </w:rPr>
        <w:t>изделия</w:t>
      </w:r>
      <w:r w:rsidRPr="00B243AC">
        <w:rPr>
          <w:i/>
          <w:iCs/>
          <w:sz w:val="24"/>
          <w:lang w:val="en-US"/>
        </w:rPr>
        <w:t xml:space="preserve">. </w:t>
      </w:r>
      <w:r w:rsidRPr="00B243AC">
        <w:rPr>
          <w:i/>
          <w:iCs/>
          <w:sz w:val="24"/>
        </w:rPr>
        <w:t>Символы, используемые на этикетках медицинских изделий, маркировке и предоставляемой информации. Часть</w:t>
      </w:r>
      <w:r w:rsidRPr="00990B40">
        <w:rPr>
          <w:i/>
          <w:iCs/>
          <w:sz w:val="24"/>
          <w:lang w:val="en-US"/>
        </w:rPr>
        <w:t xml:space="preserve"> 2. </w:t>
      </w:r>
      <w:r w:rsidRPr="00B243AC">
        <w:rPr>
          <w:i/>
          <w:iCs/>
          <w:sz w:val="24"/>
        </w:rPr>
        <w:t>Разработка</w:t>
      </w:r>
      <w:r w:rsidRPr="00990B40">
        <w:rPr>
          <w:i/>
          <w:iCs/>
          <w:sz w:val="24"/>
          <w:lang w:val="en-US"/>
        </w:rPr>
        <w:t xml:space="preserve"> </w:t>
      </w:r>
      <w:r w:rsidRPr="00B243AC">
        <w:rPr>
          <w:i/>
          <w:iCs/>
          <w:sz w:val="24"/>
        </w:rPr>
        <w:t>символов</w:t>
      </w:r>
      <w:r w:rsidRPr="00990B40">
        <w:rPr>
          <w:i/>
          <w:iCs/>
          <w:sz w:val="24"/>
          <w:lang w:val="en-US"/>
        </w:rPr>
        <w:t xml:space="preserve">, </w:t>
      </w:r>
      <w:r w:rsidRPr="00B243AC">
        <w:rPr>
          <w:i/>
          <w:iCs/>
          <w:sz w:val="24"/>
        </w:rPr>
        <w:t>выбор</w:t>
      </w:r>
      <w:r w:rsidRPr="00990B40">
        <w:rPr>
          <w:i/>
          <w:iCs/>
          <w:sz w:val="24"/>
          <w:lang w:val="en-US"/>
        </w:rPr>
        <w:t xml:space="preserve"> </w:t>
      </w:r>
      <w:r w:rsidRPr="00B243AC">
        <w:rPr>
          <w:i/>
          <w:iCs/>
          <w:sz w:val="24"/>
        </w:rPr>
        <w:t>и</w:t>
      </w:r>
      <w:r w:rsidRPr="00990B40">
        <w:rPr>
          <w:i/>
          <w:iCs/>
          <w:sz w:val="24"/>
          <w:lang w:val="en-US"/>
        </w:rPr>
        <w:t xml:space="preserve"> </w:t>
      </w:r>
      <w:r w:rsidRPr="00B243AC">
        <w:rPr>
          <w:i/>
          <w:iCs/>
          <w:sz w:val="24"/>
        </w:rPr>
        <w:t>валидация</w:t>
      </w:r>
      <w:r w:rsidRPr="00B243AC">
        <w:rPr>
          <w:i/>
          <w:iCs/>
          <w:sz w:val="24"/>
          <w:lang w:val="en-US"/>
        </w:rPr>
        <w:t>)</w:t>
      </w:r>
    </w:p>
    <w:p w14:paraId="3BAB916C" w14:textId="7D13A026" w:rsidR="00B243AC" w:rsidRPr="00B243AC" w:rsidRDefault="00B243AC" w:rsidP="00990B40">
      <w:pPr>
        <w:ind w:firstLine="567"/>
        <w:rPr>
          <w:i/>
          <w:iCs/>
          <w:sz w:val="24"/>
          <w:lang/>
        </w:rPr>
      </w:pPr>
      <w:r w:rsidRPr="00B243AC">
        <w:rPr>
          <w:sz w:val="24"/>
          <w:lang/>
        </w:rPr>
        <w:t xml:space="preserve">[10]  IEC 62366-1, </w:t>
      </w:r>
      <w:r w:rsidRPr="00B243AC">
        <w:rPr>
          <w:i/>
          <w:iCs/>
          <w:sz w:val="24"/>
          <w:lang/>
        </w:rPr>
        <w:t xml:space="preserve">Medical devices — Part 1: Application of usability engineering to medical devices </w:t>
      </w:r>
      <w:r w:rsidR="00990B40" w:rsidRPr="00990B40">
        <w:rPr>
          <w:i/>
          <w:iCs/>
          <w:sz w:val="24"/>
          <w:lang w:val="en-US"/>
        </w:rPr>
        <w:t>(</w:t>
      </w:r>
      <w:r w:rsidR="00990B40" w:rsidRPr="00990B40">
        <w:rPr>
          <w:i/>
          <w:iCs/>
          <w:sz w:val="24"/>
        </w:rPr>
        <w:t>Медицинские</w:t>
      </w:r>
      <w:r w:rsidR="00990B40" w:rsidRPr="00990B40">
        <w:rPr>
          <w:i/>
          <w:iCs/>
          <w:sz w:val="24"/>
          <w:lang w:val="en-US"/>
        </w:rPr>
        <w:t xml:space="preserve"> </w:t>
      </w:r>
      <w:r w:rsidR="00990B40" w:rsidRPr="00990B40">
        <w:rPr>
          <w:i/>
          <w:iCs/>
          <w:sz w:val="24"/>
        </w:rPr>
        <w:t>устройства</w:t>
      </w:r>
      <w:r w:rsidR="00990B40" w:rsidRPr="00990B40">
        <w:rPr>
          <w:i/>
          <w:iCs/>
          <w:sz w:val="24"/>
          <w:lang w:val="en-US"/>
        </w:rPr>
        <w:t xml:space="preserve">. </w:t>
      </w:r>
      <w:r w:rsidR="00990B40" w:rsidRPr="00990B40">
        <w:rPr>
          <w:i/>
          <w:iCs/>
          <w:sz w:val="24"/>
        </w:rPr>
        <w:t>Часть</w:t>
      </w:r>
      <w:r w:rsidR="00990B40" w:rsidRPr="00990B40">
        <w:rPr>
          <w:i/>
          <w:iCs/>
          <w:sz w:val="24"/>
          <w:lang w:val="en-US"/>
        </w:rPr>
        <w:t xml:space="preserve"> 1. </w:t>
      </w:r>
      <w:r w:rsidR="00990B40" w:rsidRPr="00990B40">
        <w:rPr>
          <w:i/>
          <w:iCs/>
          <w:sz w:val="24"/>
        </w:rPr>
        <w:t>Применение</w:t>
      </w:r>
      <w:r w:rsidR="00990B40" w:rsidRPr="00990B40">
        <w:rPr>
          <w:i/>
          <w:iCs/>
          <w:sz w:val="24"/>
          <w:lang w:val="en-US"/>
        </w:rPr>
        <w:t xml:space="preserve"> </w:t>
      </w:r>
      <w:r w:rsidR="00990B40" w:rsidRPr="00990B40">
        <w:rPr>
          <w:i/>
          <w:iCs/>
          <w:sz w:val="24"/>
        </w:rPr>
        <w:t>технологий</w:t>
      </w:r>
      <w:r w:rsidR="00990B40" w:rsidRPr="00990B40">
        <w:rPr>
          <w:i/>
          <w:iCs/>
          <w:sz w:val="24"/>
          <w:lang w:val="en-US"/>
        </w:rPr>
        <w:t xml:space="preserve"> </w:t>
      </w:r>
      <w:r w:rsidR="00990B40" w:rsidRPr="00990B40">
        <w:rPr>
          <w:i/>
          <w:iCs/>
          <w:sz w:val="24"/>
        </w:rPr>
        <w:t>юзабилити</w:t>
      </w:r>
      <w:r w:rsidR="00990B40" w:rsidRPr="00990B40">
        <w:rPr>
          <w:i/>
          <w:iCs/>
          <w:sz w:val="24"/>
          <w:lang w:val="en-US"/>
        </w:rPr>
        <w:t xml:space="preserve"> </w:t>
      </w:r>
      <w:r w:rsidR="00990B40" w:rsidRPr="00990B40">
        <w:rPr>
          <w:i/>
          <w:iCs/>
          <w:sz w:val="24"/>
        </w:rPr>
        <w:t>к</w:t>
      </w:r>
      <w:r w:rsidR="00990B40" w:rsidRPr="00990B40">
        <w:rPr>
          <w:i/>
          <w:iCs/>
          <w:sz w:val="24"/>
          <w:lang w:val="en-US"/>
        </w:rPr>
        <w:t xml:space="preserve"> </w:t>
      </w:r>
      <w:r w:rsidR="00990B40" w:rsidRPr="00990B40">
        <w:rPr>
          <w:i/>
          <w:iCs/>
          <w:sz w:val="24"/>
        </w:rPr>
        <w:t>медицинским</w:t>
      </w:r>
      <w:r w:rsidR="00990B40" w:rsidRPr="00990B40">
        <w:rPr>
          <w:i/>
          <w:iCs/>
          <w:sz w:val="24"/>
          <w:lang w:val="en-US"/>
        </w:rPr>
        <w:t xml:space="preserve"> </w:t>
      </w:r>
      <w:r w:rsidR="00990B40" w:rsidRPr="00990B40">
        <w:rPr>
          <w:i/>
          <w:iCs/>
          <w:sz w:val="24"/>
        </w:rPr>
        <w:t>устройствам</w:t>
      </w:r>
      <w:r w:rsidR="00990B40" w:rsidRPr="00990B40">
        <w:rPr>
          <w:i/>
          <w:iCs/>
          <w:sz w:val="24"/>
          <w:lang w:val="en-US"/>
        </w:rPr>
        <w:t>)</w:t>
      </w:r>
    </w:p>
    <w:p w14:paraId="3FF6C0CA" w14:textId="3AA7425D" w:rsidR="00B243AC" w:rsidRPr="00B243AC" w:rsidRDefault="00B243AC" w:rsidP="00990B40">
      <w:pPr>
        <w:ind w:firstLine="567"/>
        <w:rPr>
          <w:i/>
          <w:iCs/>
          <w:sz w:val="24"/>
          <w:lang/>
        </w:rPr>
      </w:pPr>
      <w:r w:rsidRPr="00B243AC">
        <w:rPr>
          <w:sz w:val="24"/>
          <w:lang/>
        </w:rPr>
        <w:t xml:space="preserve">[11]  ISO 80369-20, </w:t>
      </w:r>
      <w:r w:rsidRPr="00B243AC">
        <w:rPr>
          <w:i/>
          <w:iCs/>
          <w:sz w:val="24"/>
          <w:lang/>
        </w:rPr>
        <w:t xml:space="preserve">Small-bore connectors for liquids and gases in healthcare applications — Part 20: Common test methods </w:t>
      </w:r>
      <w:r w:rsidR="00990B40" w:rsidRPr="00990B40">
        <w:rPr>
          <w:i/>
          <w:iCs/>
          <w:sz w:val="24"/>
          <w:lang w:val="en-US"/>
        </w:rPr>
        <w:t>(</w:t>
      </w:r>
      <w:r w:rsidR="00990B40" w:rsidRPr="00990B40">
        <w:rPr>
          <w:i/>
          <w:iCs/>
          <w:sz w:val="24"/>
        </w:rPr>
        <w:t>Соединители</w:t>
      </w:r>
      <w:r w:rsidR="00990B40" w:rsidRPr="00990B40">
        <w:rPr>
          <w:i/>
          <w:iCs/>
          <w:sz w:val="24"/>
          <w:lang w:val="en-US"/>
        </w:rPr>
        <w:t xml:space="preserve"> </w:t>
      </w:r>
      <w:r w:rsidR="00990B40" w:rsidRPr="00990B40">
        <w:rPr>
          <w:i/>
          <w:iCs/>
          <w:sz w:val="24"/>
        </w:rPr>
        <w:t>малого</w:t>
      </w:r>
      <w:r w:rsidR="00990B40" w:rsidRPr="00990B40">
        <w:rPr>
          <w:i/>
          <w:iCs/>
          <w:sz w:val="24"/>
          <w:lang w:val="en-US"/>
        </w:rPr>
        <w:t xml:space="preserve"> </w:t>
      </w:r>
      <w:r w:rsidR="00990B40" w:rsidRPr="00990B40">
        <w:rPr>
          <w:i/>
          <w:iCs/>
          <w:sz w:val="24"/>
        </w:rPr>
        <w:t>диаметра</w:t>
      </w:r>
      <w:r w:rsidR="00990B40" w:rsidRPr="00990B40">
        <w:rPr>
          <w:i/>
          <w:iCs/>
          <w:sz w:val="24"/>
          <w:lang w:val="en-US"/>
        </w:rPr>
        <w:t xml:space="preserve"> </w:t>
      </w:r>
      <w:r w:rsidR="00990B40" w:rsidRPr="00990B40">
        <w:rPr>
          <w:i/>
          <w:iCs/>
          <w:sz w:val="24"/>
        </w:rPr>
        <w:t>для</w:t>
      </w:r>
      <w:r w:rsidR="00990B40" w:rsidRPr="00990B40">
        <w:rPr>
          <w:i/>
          <w:iCs/>
          <w:sz w:val="24"/>
          <w:lang w:val="en-US"/>
        </w:rPr>
        <w:t xml:space="preserve"> </w:t>
      </w:r>
      <w:r w:rsidR="00990B40" w:rsidRPr="00990B40">
        <w:rPr>
          <w:i/>
          <w:iCs/>
          <w:sz w:val="24"/>
        </w:rPr>
        <w:t>жидкостей</w:t>
      </w:r>
      <w:r w:rsidR="00990B40" w:rsidRPr="00990B40">
        <w:rPr>
          <w:i/>
          <w:iCs/>
          <w:sz w:val="24"/>
          <w:lang w:val="en-US"/>
        </w:rPr>
        <w:t xml:space="preserve"> </w:t>
      </w:r>
      <w:r w:rsidR="00990B40" w:rsidRPr="00990B40">
        <w:rPr>
          <w:i/>
          <w:iCs/>
          <w:sz w:val="24"/>
        </w:rPr>
        <w:t>и</w:t>
      </w:r>
      <w:r w:rsidR="00990B40" w:rsidRPr="00990B40">
        <w:rPr>
          <w:i/>
          <w:iCs/>
          <w:sz w:val="24"/>
          <w:lang w:val="en-US"/>
        </w:rPr>
        <w:t xml:space="preserve"> </w:t>
      </w:r>
      <w:r w:rsidR="00990B40" w:rsidRPr="00990B40">
        <w:rPr>
          <w:i/>
          <w:iCs/>
          <w:sz w:val="24"/>
        </w:rPr>
        <w:t>газов</w:t>
      </w:r>
      <w:r w:rsidR="00990B40" w:rsidRPr="00990B40">
        <w:rPr>
          <w:i/>
          <w:iCs/>
          <w:sz w:val="24"/>
          <w:lang w:val="en-US"/>
        </w:rPr>
        <w:t xml:space="preserve"> </w:t>
      </w:r>
      <w:r w:rsidR="00990B40" w:rsidRPr="00990B40">
        <w:rPr>
          <w:i/>
          <w:iCs/>
          <w:sz w:val="24"/>
        </w:rPr>
        <w:t>в</w:t>
      </w:r>
      <w:r w:rsidR="00990B40" w:rsidRPr="00990B40">
        <w:rPr>
          <w:i/>
          <w:iCs/>
          <w:sz w:val="24"/>
          <w:lang w:val="en-US"/>
        </w:rPr>
        <w:t xml:space="preserve"> </w:t>
      </w:r>
      <w:r w:rsidR="00990B40" w:rsidRPr="00990B40">
        <w:rPr>
          <w:i/>
          <w:iCs/>
          <w:sz w:val="24"/>
        </w:rPr>
        <w:t>здравоохранении</w:t>
      </w:r>
      <w:r w:rsidR="00990B40" w:rsidRPr="00990B40">
        <w:rPr>
          <w:i/>
          <w:iCs/>
          <w:sz w:val="24"/>
          <w:lang w:val="en-US"/>
        </w:rPr>
        <w:t xml:space="preserve">. </w:t>
      </w:r>
      <w:r w:rsidR="00990B40" w:rsidRPr="00990B40">
        <w:rPr>
          <w:i/>
          <w:iCs/>
          <w:sz w:val="24"/>
        </w:rPr>
        <w:t>Часть 20. Общие методы испытаний</w:t>
      </w:r>
      <w:r w:rsidR="00990B40" w:rsidRPr="00366D34">
        <w:rPr>
          <w:i/>
          <w:iCs/>
          <w:sz w:val="24"/>
        </w:rPr>
        <w:t>)</w:t>
      </w:r>
    </w:p>
    <w:p w14:paraId="1181F4A9" w14:textId="77777777" w:rsidR="00177435" w:rsidRPr="00B243AC" w:rsidRDefault="00177435" w:rsidP="00B243AC">
      <w:pPr>
        <w:ind w:firstLine="567"/>
        <w:rPr>
          <w:rFonts w:ascii="Cambria" w:hAnsi="Cambria"/>
          <w:b/>
          <w:bCs/>
          <w:sz w:val="22"/>
          <w:szCs w:val="22"/>
          <w:lang/>
        </w:rPr>
      </w:pPr>
    </w:p>
    <w:p w14:paraId="591A7E2A" w14:textId="77777777" w:rsidR="00177435" w:rsidRDefault="00177435" w:rsidP="00AE4E75">
      <w:pPr>
        <w:spacing w:before="100" w:beforeAutospacing="1" w:after="100" w:afterAutospacing="1"/>
        <w:jc w:val="left"/>
        <w:rPr>
          <w:rFonts w:ascii="Cambria" w:hAnsi="Cambria"/>
          <w:b/>
          <w:bCs/>
          <w:sz w:val="22"/>
          <w:szCs w:val="22"/>
          <w:lang/>
        </w:rPr>
      </w:pPr>
    </w:p>
    <w:p w14:paraId="73AA2BE9" w14:textId="77777777" w:rsidR="00177435" w:rsidRDefault="00177435" w:rsidP="00AE4E75">
      <w:pPr>
        <w:spacing w:before="100" w:beforeAutospacing="1" w:after="100" w:afterAutospacing="1"/>
        <w:jc w:val="left"/>
        <w:rPr>
          <w:rFonts w:ascii="Cambria" w:hAnsi="Cambria"/>
          <w:b/>
          <w:bCs/>
          <w:sz w:val="22"/>
          <w:szCs w:val="22"/>
          <w:lang/>
        </w:rPr>
      </w:pPr>
    </w:p>
    <w:p w14:paraId="1DF16F7F" w14:textId="77777777" w:rsidR="00177435" w:rsidRDefault="00177435" w:rsidP="00AE4E75">
      <w:pPr>
        <w:spacing w:before="100" w:beforeAutospacing="1" w:after="100" w:afterAutospacing="1"/>
        <w:jc w:val="left"/>
        <w:rPr>
          <w:rFonts w:ascii="Cambria" w:hAnsi="Cambria"/>
          <w:b/>
          <w:bCs/>
          <w:sz w:val="22"/>
          <w:szCs w:val="22"/>
          <w:lang/>
        </w:rPr>
      </w:pPr>
    </w:p>
    <w:p w14:paraId="54A9E5F1" w14:textId="504B3164" w:rsidR="00474487" w:rsidRPr="00366D34" w:rsidRDefault="00AE4E75" w:rsidP="001669DE">
      <w:pPr>
        <w:spacing w:before="100" w:beforeAutospacing="1" w:after="100" w:afterAutospacing="1"/>
        <w:jc w:val="left"/>
        <w:rPr>
          <w:rStyle w:val="FontStyle33"/>
          <w:rFonts w:ascii="Times New Roman" w:hAnsi="Times New Roman" w:cs="Times New Roman"/>
          <w:color w:val="auto"/>
          <w:sz w:val="24"/>
          <w:szCs w:val="24"/>
        </w:rPr>
      </w:pPr>
      <w:r w:rsidRPr="00AE4E75">
        <w:rPr>
          <w:rFonts w:ascii="Cambria" w:hAnsi="Cambria"/>
          <w:sz w:val="22"/>
          <w:szCs w:val="22"/>
          <w:lang/>
        </w:rPr>
        <w:t xml:space="preserve"> </w:t>
      </w:r>
      <w:bookmarkStart w:id="7" w:name="_Toc422416441"/>
      <w:bookmarkStart w:id="8" w:name="_Toc422419042"/>
      <w:bookmarkStart w:id="9" w:name="_Toc422477402"/>
      <w:bookmarkStart w:id="10" w:name="_Toc422478279"/>
      <w:bookmarkStart w:id="11" w:name="_Toc422479733"/>
      <w:bookmarkStart w:id="12" w:name="_Toc422490934"/>
      <w:bookmarkStart w:id="13" w:name="_Toc460921745"/>
      <w:bookmarkStart w:id="14" w:name="_Toc462220266"/>
      <w:bookmarkStart w:id="15" w:name="_Toc9597720"/>
    </w:p>
    <w:p w14:paraId="14E72027" w14:textId="77777777" w:rsidR="00051616" w:rsidRPr="00366D34" w:rsidRDefault="00051616" w:rsidP="00C74986">
      <w:pPr>
        <w:pStyle w:val="10"/>
        <w:pageBreakBefore/>
        <w:spacing w:before="0" w:after="0"/>
        <w:ind w:firstLine="567"/>
        <w:jc w:val="center"/>
        <w:rPr>
          <w:sz w:val="24"/>
          <w:szCs w:val="24"/>
        </w:rPr>
      </w:pPr>
      <w:bookmarkStart w:id="16" w:name="_Toc143739058"/>
      <w:r w:rsidRPr="00ED2C17">
        <w:rPr>
          <w:sz w:val="24"/>
          <w:szCs w:val="24"/>
        </w:rPr>
        <w:lastRenderedPageBreak/>
        <w:t>Приложение</w:t>
      </w:r>
      <w:r w:rsidRPr="00366D34">
        <w:rPr>
          <w:sz w:val="24"/>
          <w:szCs w:val="24"/>
        </w:rPr>
        <w:t xml:space="preserve"> </w:t>
      </w:r>
      <w:r>
        <w:rPr>
          <w:sz w:val="24"/>
          <w:szCs w:val="24"/>
        </w:rPr>
        <w:t>В</w:t>
      </w:r>
      <w:r w:rsidRPr="00366D34">
        <w:rPr>
          <w:sz w:val="24"/>
          <w:szCs w:val="24"/>
        </w:rPr>
        <w:t>.</w:t>
      </w:r>
      <w:r w:rsidRPr="00ED2C17">
        <w:rPr>
          <w:sz w:val="24"/>
          <w:szCs w:val="24"/>
        </w:rPr>
        <w:t>А</w:t>
      </w:r>
      <w:bookmarkEnd w:id="7"/>
      <w:bookmarkEnd w:id="8"/>
      <w:bookmarkEnd w:id="9"/>
      <w:bookmarkEnd w:id="10"/>
      <w:bookmarkEnd w:id="11"/>
      <w:bookmarkEnd w:id="12"/>
      <w:bookmarkEnd w:id="13"/>
      <w:bookmarkEnd w:id="14"/>
      <w:bookmarkEnd w:id="15"/>
      <w:bookmarkEnd w:id="16"/>
    </w:p>
    <w:p w14:paraId="01C9243B" w14:textId="77777777" w:rsidR="00051616" w:rsidRPr="00ED2C17" w:rsidRDefault="00051616" w:rsidP="00051616">
      <w:pPr>
        <w:keepNext/>
        <w:ind w:firstLine="567"/>
        <w:jc w:val="center"/>
        <w:rPr>
          <w:i/>
          <w:sz w:val="24"/>
        </w:rPr>
      </w:pPr>
      <w:r w:rsidRPr="00ED2C17">
        <w:rPr>
          <w:i/>
          <w:sz w:val="24"/>
        </w:rPr>
        <w:t>(</w:t>
      </w:r>
      <w:r>
        <w:rPr>
          <w:i/>
          <w:sz w:val="24"/>
        </w:rPr>
        <w:t>информационное</w:t>
      </w:r>
      <w:r w:rsidRPr="00ED2C17">
        <w:rPr>
          <w:i/>
          <w:sz w:val="24"/>
        </w:rPr>
        <w:t>)</w:t>
      </w:r>
    </w:p>
    <w:p w14:paraId="1C7F976B" w14:textId="77777777" w:rsidR="00051616" w:rsidRPr="00ED2C17" w:rsidRDefault="00051616" w:rsidP="00051616">
      <w:pPr>
        <w:shd w:val="clear" w:color="auto" w:fill="FFFFFF"/>
        <w:spacing w:before="240" w:after="240"/>
        <w:ind w:firstLine="567"/>
        <w:jc w:val="center"/>
        <w:rPr>
          <w:b/>
          <w:color w:val="000000"/>
          <w:spacing w:val="-5"/>
          <w:sz w:val="24"/>
        </w:rPr>
      </w:pPr>
      <w:r w:rsidRPr="00ED2C17">
        <w:rPr>
          <w:b/>
          <w:color w:val="000000"/>
          <w:spacing w:val="-5"/>
          <w:sz w:val="24"/>
        </w:rPr>
        <w:t xml:space="preserve">Сведения о соответствии стандартов ссылочным международным стандартам </w:t>
      </w:r>
    </w:p>
    <w:p w14:paraId="65E0AF40" w14:textId="77777777" w:rsidR="00051616" w:rsidRPr="00ED2C17" w:rsidRDefault="00051616" w:rsidP="00051616">
      <w:pPr>
        <w:ind w:firstLine="567"/>
        <w:rPr>
          <w:sz w:val="24"/>
        </w:rPr>
      </w:pPr>
      <w:r w:rsidRPr="00ED2C17">
        <w:rPr>
          <w:sz w:val="24"/>
        </w:rPr>
        <w:t>Сведения о соответствии стандартов ссылочным международным</w:t>
      </w:r>
      <w:r w:rsidR="008E09F5">
        <w:rPr>
          <w:sz w:val="24"/>
        </w:rPr>
        <w:t>, региональным</w:t>
      </w:r>
      <w:r w:rsidRPr="00ED2C17">
        <w:rPr>
          <w:sz w:val="24"/>
        </w:rPr>
        <w:t xml:space="preserve"> стандартам</w:t>
      </w:r>
      <w:r w:rsidR="008E09F5">
        <w:rPr>
          <w:sz w:val="24"/>
        </w:rPr>
        <w:t>, стандартам иностранного государства</w:t>
      </w:r>
      <w:r w:rsidRPr="00ED2C17">
        <w:rPr>
          <w:sz w:val="24"/>
        </w:rPr>
        <w:t xml:space="preserve"> </w:t>
      </w:r>
      <w:r>
        <w:rPr>
          <w:sz w:val="24"/>
        </w:rPr>
        <w:t xml:space="preserve">приведены </w:t>
      </w:r>
      <w:r w:rsidR="00261AF1">
        <w:rPr>
          <w:sz w:val="24"/>
        </w:rPr>
        <w:t>в таблиц</w:t>
      </w:r>
      <w:r w:rsidR="00A61E04">
        <w:rPr>
          <w:sz w:val="24"/>
          <w:lang w:val="kk-KZ"/>
        </w:rPr>
        <w:t>е</w:t>
      </w:r>
      <w:r>
        <w:rPr>
          <w:sz w:val="24"/>
        </w:rPr>
        <w:t xml:space="preserve"> В.</w:t>
      </w:r>
      <w:r w:rsidRPr="00ED2C17">
        <w:rPr>
          <w:sz w:val="24"/>
        </w:rPr>
        <w:t>А</w:t>
      </w:r>
      <w:r>
        <w:rPr>
          <w:sz w:val="24"/>
        </w:rPr>
        <w:t>.1</w:t>
      </w:r>
      <w:r w:rsidR="00A61E04">
        <w:rPr>
          <w:sz w:val="24"/>
        </w:rPr>
        <w:t>.</w:t>
      </w:r>
      <w:r w:rsidR="008E09F5">
        <w:rPr>
          <w:sz w:val="24"/>
        </w:rPr>
        <w:t xml:space="preserve"> </w:t>
      </w:r>
      <w:r w:rsidRPr="00ED2C17">
        <w:rPr>
          <w:sz w:val="24"/>
        </w:rPr>
        <w:t xml:space="preserve"> </w:t>
      </w:r>
    </w:p>
    <w:p w14:paraId="77B010C0" w14:textId="77777777" w:rsidR="00051616" w:rsidRPr="00E52635" w:rsidRDefault="00051616" w:rsidP="00051616">
      <w:pPr>
        <w:pStyle w:val="Style109"/>
        <w:widowControl/>
        <w:ind w:firstLine="567"/>
        <w:jc w:val="both"/>
        <w:rPr>
          <w:rStyle w:val="FontStyle169"/>
          <w:lang w:eastAsia="en-US"/>
        </w:rPr>
      </w:pPr>
    </w:p>
    <w:p w14:paraId="0CAC411D" w14:textId="5C9DF672" w:rsidR="00990B40" w:rsidRPr="00990B40" w:rsidRDefault="00051616" w:rsidP="00990B40">
      <w:pPr>
        <w:pStyle w:val="Style109"/>
        <w:jc w:val="center"/>
        <w:rPr>
          <w:rStyle w:val="FontStyle169"/>
          <w:rFonts w:ascii="Times New Roman,Bold" w:hAnsi="Times New Roman,Bold"/>
          <w:b/>
          <w:color w:val="auto"/>
          <w:sz w:val="24"/>
          <w:szCs w:val="24"/>
          <w:lang/>
        </w:rPr>
      </w:pPr>
      <w:r w:rsidRPr="00A606EF">
        <w:rPr>
          <w:rStyle w:val="FontStyle169"/>
          <w:rFonts w:ascii="Times New Roman" w:hAnsi="Times New Roman" w:cs="Times New Roman"/>
          <w:b/>
          <w:sz w:val="24"/>
          <w:szCs w:val="24"/>
          <w:lang w:eastAsia="en-US"/>
        </w:rPr>
        <w:t>Таблица В.А</w:t>
      </w:r>
      <w:r w:rsidRPr="00990B40">
        <w:rPr>
          <w:rStyle w:val="FontStyle169"/>
          <w:rFonts w:ascii="Times New Roman" w:hAnsi="Times New Roman" w:cs="Times New Roman"/>
          <w:b/>
          <w:sz w:val="24"/>
          <w:szCs w:val="24"/>
          <w:lang w:eastAsia="en-US"/>
        </w:rPr>
        <w:t>.1</w:t>
      </w:r>
      <w:r w:rsidRPr="00990B40">
        <w:rPr>
          <w:rStyle w:val="FontStyle169"/>
          <w:rFonts w:ascii="Times New Roman" w:hAnsi="Times New Roman" w:cs="Times New Roman"/>
          <w:b/>
          <w:sz w:val="24"/>
          <w:szCs w:val="24"/>
        </w:rPr>
        <w:t xml:space="preserve"> – </w:t>
      </w:r>
      <w:r w:rsidR="00990B40" w:rsidRPr="00990B40">
        <w:rPr>
          <w:rFonts w:ascii="Times New Roman,Bold" w:hAnsi="Times New Roman,Bold"/>
          <w:b/>
          <w:lang/>
        </w:rPr>
        <w:t xml:space="preserve">Сведения о соответствии стандартов, ссылочным международным, региональным стандартам, стандартам иностранных государств другого года издания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4"/>
        <w:gridCol w:w="2082"/>
        <w:gridCol w:w="1657"/>
        <w:gridCol w:w="2577"/>
      </w:tblGrid>
      <w:tr w:rsidR="00990B40" w:rsidRPr="00ED2C17" w14:paraId="5BC11DB0" w14:textId="77777777" w:rsidTr="00990B40">
        <w:tc>
          <w:tcPr>
            <w:tcW w:w="1940" w:type="pct"/>
            <w:tcBorders>
              <w:bottom w:val="double" w:sz="4" w:space="0" w:color="auto"/>
            </w:tcBorders>
            <w:vAlign w:val="center"/>
          </w:tcPr>
          <w:p w14:paraId="0EB1A588" w14:textId="45ABA5AE" w:rsidR="00990B40" w:rsidRPr="00990B40" w:rsidRDefault="00990B40" w:rsidP="00990B40">
            <w:pPr>
              <w:jc w:val="center"/>
              <w:rPr>
                <w:b/>
                <w:bCs/>
                <w:sz w:val="24"/>
                <w:lang/>
              </w:rPr>
            </w:pPr>
            <w:bookmarkStart w:id="17" w:name="OLE_LINK37"/>
            <w:bookmarkStart w:id="18" w:name="OLE_LINK38"/>
            <w:bookmarkStart w:id="19" w:name="OLE_LINK39"/>
            <w:r w:rsidRPr="00990B40">
              <w:rPr>
                <w:b/>
                <w:bCs/>
                <w:sz w:val="24"/>
                <w:lang/>
              </w:rPr>
              <w:t xml:space="preserve">Обозначение и наименование ссылочного международного, регионального стандартов, стандартов иностранного государств документа </w:t>
            </w:r>
          </w:p>
        </w:tc>
        <w:tc>
          <w:tcPr>
            <w:tcW w:w="689" w:type="pct"/>
            <w:tcBorders>
              <w:bottom w:val="double" w:sz="4" w:space="0" w:color="auto"/>
            </w:tcBorders>
          </w:tcPr>
          <w:p w14:paraId="28366304" w14:textId="432785F1" w:rsidR="00990B40" w:rsidRPr="00990B40" w:rsidRDefault="00990B40" w:rsidP="00990B40">
            <w:pPr>
              <w:jc w:val="center"/>
              <w:rPr>
                <w:b/>
                <w:bCs/>
                <w:sz w:val="24"/>
                <w:lang/>
              </w:rPr>
            </w:pPr>
            <w:r w:rsidRPr="00990B40">
              <w:rPr>
                <w:b/>
                <w:bCs/>
                <w:sz w:val="24"/>
                <w:lang/>
              </w:rPr>
              <w:t xml:space="preserve">Обозначение и наименование международного, регионального стандартов, стандартов иностранного государств </w:t>
            </w:r>
          </w:p>
        </w:tc>
        <w:tc>
          <w:tcPr>
            <w:tcW w:w="813" w:type="pct"/>
            <w:tcBorders>
              <w:bottom w:val="double" w:sz="4" w:space="0" w:color="auto"/>
            </w:tcBorders>
            <w:vAlign w:val="center"/>
          </w:tcPr>
          <w:p w14:paraId="50281A30" w14:textId="36925E3F" w:rsidR="00990B40" w:rsidRPr="00990B40" w:rsidRDefault="00990B40" w:rsidP="009D024C">
            <w:pPr>
              <w:jc w:val="center"/>
              <w:rPr>
                <w:b/>
                <w:bCs/>
                <w:sz w:val="24"/>
              </w:rPr>
            </w:pPr>
            <w:r w:rsidRPr="00990B40">
              <w:rPr>
                <w:b/>
                <w:bCs/>
                <w:sz w:val="24"/>
              </w:rPr>
              <w:t>Степень соответствия</w:t>
            </w:r>
          </w:p>
        </w:tc>
        <w:tc>
          <w:tcPr>
            <w:tcW w:w="1558" w:type="pct"/>
            <w:tcBorders>
              <w:bottom w:val="double" w:sz="4" w:space="0" w:color="auto"/>
            </w:tcBorders>
            <w:vAlign w:val="center"/>
          </w:tcPr>
          <w:p w14:paraId="2D817DBA" w14:textId="5EB00968" w:rsidR="00990B40" w:rsidRPr="00990B40" w:rsidRDefault="00990B40" w:rsidP="00990B40">
            <w:pPr>
              <w:jc w:val="center"/>
              <w:rPr>
                <w:b/>
                <w:bCs/>
                <w:sz w:val="24"/>
                <w:lang/>
              </w:rPr>
            </w:pPr>
            <w:r w:rsidRPr="00990B40">
              <w:rPr>
                <w:b/>
                <w:bCs/>
                <w:sz w:val="24"/>
                <w:lang/>
              </w:rPr>
              <w:t xml:space="preserve">Обозначение и наименование национального стандарта, межгосударственного стандарта </w:t>
            </w:r>
          </w:p>
        </w:tc>
      </w:tr>
      <w:tr w:rsidR="00990B40" w:rsidRPr="006F3BBD" w14:paraId="75E4A52C" w14:textId="77777777" w:rsidTr="00990B40">
        <w:tc>
          <w:tcPr>
            <w:tcW w:w="1940" w:type="pct"/>
            <w:tcBorders>
              <w:top w:val="single" w:sz="4" w:space="0" w:color="auto"/>
              <w:bottom w:val="single" w:sz="4" w:space="0" w:color="auto"/>
            </w:tcBorders>
          </w:tcPr>
          <w:p w14:paraId="1A9CCFF7" w14:textId="2B635F92" w:rsidR="00990B40" w:rsidRPr="00990B40" w:rsidRDefault="00990B40" w:rsidP="00A61E04">
            <w:pPr>
              <w:rPr>
                <w:sz w:val="24"/>
                <w:lang w:val="en-US"/>
              </w:rPr>
            </w:pPr>
            <w:r w:rsidRPr="00E45332">
              <w:rPr>
                <w:sz w:val="24"/>
                <w:lang/>
              </w:rPr>
              <w:t>ISO 15223-1:2016 Medical devices — Symbols to be used with medical device labels, labelling and information to be supplied — Part 1: General requirements</w:t>
            </w:r>
          </w:p>
        </w:tc>
        <w:tc>
          <w:tcPr>
            <w:tcW w:w="689" w:type="pct"/>
            <w:tcBorders>
              <w:top w:val="single" w:sz="4" w:space="0" w:color="auto"/>
              <w:bottom w:val="single" w:sz="4" w:space="0" w:color="auto"/>
            </w:tcBorders>
          </w:tcPr>
          <w:p w14:paraId="023CAEED" w14:textId="057E5A65" w:rsidR="00990B40" w:rsidRPr="00990B40" w:rsidRDefault="00990B40" w:rsidP="009F1979">
            <w:pPr>
              <w:autoSpaceDE w:val="0"/>
              <w:autoSpaceDN w:val="0"/>
              <w:adjustRightInd w:val="0"/>
              <w:rPr>
                <w:sz w:val="24"/>
                <w:lang w:val="en-US"/>
              </w:rPr>
            </w:pPr>
            <w:r w:rsidRPr="00990B40">
              <w:rPr>
                <w:sz w:val="24"/>
              </w:rPr>
              <w:t>СТ РК ИСО 15223-1-2009</w:t>
            </w:r>
            <w:r w:rsidR="009F1979">
              <w:rPr>
                <w:sz w:val="24"/>
              </w:rPr>
              <w:t xml:space="preserve"> </w:t>
            </w:r>
            <w:r w:rsidR="009F1979" w:rsidRPr="009F1979">
              <w:rPr>
                <w:sz w:val="24"/>
              </w:rPr>
              <w:t>Изделия медицинские. Символы, используемые на этикетках и ярлыках медицинских изделий, и предлагаемая информация. Часть</w:t>
            </w:r>
            <w:r w:rsidR="009F1979" w:rsidRPr="009F1979">
              <w:rPr>
                <w:sz w:val="24"/>
                <w:lang w:val="en-US"/>
              </w:rPr>
              <w:t xml:space="preserve"> 1. </w:t>
            </w:r>
            <w:r w:rsidR="009F1979" w:rsidRPr="009F1979">
              <w:rPr>
                <w:sz w:val="24"/>
              </w:rPr>
              <w:t>Общие</w:t>
            </w:r>
            <w:r w:rsidR="009F1979" w:rsidRPr="009F1979">
              <w:rPr>
                <w:sz w:val="24"/>
                <w:lang w:val="en-US"/>
              </w:rPr>
              <w:t xml:space="preserve"> </w:t>
            </w:r>
            <w:r w:rsidR="009F1979" w:rsidRPr="009F1979">
              <w:rPr>
                <w:sz w:val="24"/>
              </w:rPr>
              <w:t>требования</w:t>
            </w:r>
          </w:p>
        </w:tc>
        <w:tc>
          <w:tcPr>
            <w:tcW w:w="813" w:type="pct"/>
            <w:tcBorders>
              <w:top w:val="single" w:sz="4" w:space="0" w:color="auto"/>
              <w:bottom w:val="single" w:sz="4" w:space="0" w:color="auto"/>
            </w:tcBorders>
          </w:tcPr>
          <w:p w14:paraId="0CE30735" w14:textId="498158E9" w:rsidR="00990B40" w:rsidRPr="00F75A06" w:rsidRDefault="00990B40" w:rsidP="00F75A06">
            <w:pPr>
              <w:autoSpaceDE w:val="0"/>
              <w:autoSpaceDN w:val="0"/>
              <w:adjustRightInd w:val="0"/>
              <w:jc w:val="center"/>
              <w:rPr>
                <w:sz w:val="24"/>
              </w:rPr>
            </w:pPr>
            <w:r>
              <w:rPr>
                <w:sz w:val="24"/>
              </w:rPr>
              <w:t>-</w:t>
            </w:r>
          </w:p>
        </w:tc>
        <w:tc>
          <w:tcPr>
            <w:tcW w:w="1558" w:type="pct"/>
            <w:tcBorders>
              <w:top w:val="single" w:sz="4" w:space="0" w:color="auto"/>
              <w:bottom w:val="single" w:sz="4" w:space="0" w:color="auto"/>
            </w:tcBorders>
          </w:tcPr>
          <w:p w14:paraId="7C9832E0" w14:textId="6A1C94C0" w:rsidR="00990B40" w:rsidRPr="00F75A06" w:rsidRDefault="00990B40" w:rsidP="00F9723D">
            <w:pPr>
              <w:rPr>
                <w:sz w:val="24"/>
              </w:rPr>
            </w:pPr>
            <w:r w:rsidRPr="000B4F96">
              <w:rPr>
                <w:sz w:val="24"/>
              </w:rPr>
              <w:t>Изделия</w:t>
            </w:r>
            <w:r w:rsidRPr="00990B40">
              <w:rPr>
                <w:sz w:val="24"/>
              </w:rPr>
              <w:t xml:space="preserve"> </w:t>
            </w:r>
            <w:r w:rsidRPr="000B4F96">
              <w:rPr>
                <w:sz w:val="24"/>
              </w:rPr>
              <w:t>медицинские</w:t>
            </w:r>
            <w:r w:rsidRPr="00990B40">
              <w:rPr>
                <w:sz w:val="24"/>
              </w:rPr>
              <w:t xml:space="preserve">. </w:t>
            </w:r>
            <w:r w:rsidRPr="000B4F96">
              <w:rPr>
                <w:sz w:val="24"/>
              </w:rPr>
              <w:t>Символы, используемые на этикетках и ярлыках медицинских изделий, и предлагаемая информация. Часть</w:t>
            </w:r>
            <w:r w:rsidRPr="000B4F96">
              <w:rPr>
                <w:sz w:val="24"/>
                <w:lang w:val="en-US"/>
              </w:rPr>
              <w:t xml:space="preserve"> 1. </w:t>
            </w:r>
            <w:r w:rsidRPr="000B4F96">
              <w:rPr>
                <w:sz w:val="24"/>
              </w:rPr>
              <w:t>Общие</w:t>
            </w:r>
            <w:r w:rsidRPr="000B4F96">
              <w:rPr>
                <w:sz w:val="24"/>
                <w:lang w:val="en-US"/>
              </w:rPr>
              <w:t xml:space="preserve"> </w:t>
            </w:r>
            <w:r w:rsidRPr="000B4F96">
              <w:rPr>
                <w:sz w:val="24"/>
              </w:rPr>
              <w:t>требования</w:t>
            </w:r>
          </w:p>
        </w:tc>
      </w:tr>
    </w:tbl>
    <w:p w14:paraId="5FA1751B" w14:textId="77777777" w:rsidR="001042FF" w:rsidRPr="00B6714C" w:rsidRDefault="001042FF" w:rsidP="004C75DF">
      <w:pPr>
        <w:ind w:firstLine="720"/>
        <w:rPr>
          <w:color w:val="000000"/>
          <w:szCs w:val="28"/>
        </w:rPr>
      </w:pPr>
    </w:p>
    <w:p w14:paraId="30DA02E3" w14:textId="77777777" w:rsidR="00F9723D" w:rsidRDefault="00F9723D" w:rsidP="004C75DF">
      <w:pPr>
        <w:ind w:firstLine="720"/>
        <w:rPr>
          <w:color w:val="000000"/>
          <w:szCs w:val="28"/>
        </w:rPr>
      </w:pPr>
    </w:p>
    <w:p w14:paraId="36AD8773" w14:textId="77777777" w:rsidR="00F9723D" w:rsidRDefault="00F9723D" w:rsidP="004C75DF">
      <w:pPr>
        <w:ind w:firstLine="720"/>
        <w:rPr>
          <w:color w:val="000000"/>
          <w:szCs w:val="28"/>
        </w:rPr>
      </w:pPr>
    </w:p>
    <w:p w14:paraId="3A320E1C" w14:textId="77777777" w:rsidR="00F9723D" w:rsidRDefault="00F9723D" w:rsidP="004C75DF">
      <w:pPr>
        <w:ind w:firstLine="720"/>
        <w:rPr>
          <w:color w:val="000000"/>
          <w:szCs w:val="28"/>
        </w:rPr>
      </w:pPr>
    </w:p>
    <w:p w14:paraId="2D541F04" w14:textId="77777777" w:rsidR="00F9723D" w:rsidRDefault="00F9723D" w:rsidP="004C75DF">
      <w:pPr>
        <w:ind w:firstLine="720"/>
        <w:rPr>
          <w:color w:val="000000"/>
          <w:szCs w:val="28"/>
        </w:rPr>
      </w:pPr>
    </w:p>
    <w:p w14:paraId="0F36A3F0" w14:textId="77777777" w:rsidR="00F9723D" w:rsidRDefault="00F9723D" w:rsidP="004C75DF">
      <w:pPr>
        <w:ind w:firstLine="720"/>
        <w:rPr>
          <w:color w:val="000000"/>
          <w:szCs w:val="28"/>
        </w:rPr>
      </w:pPr>
    </w:p>
    <w:p w14:paraId="319E2746" w14:textId="77777777" w:rsidR="00FD2E5A" w:rsidRDefault="00FD2E5A" w:rsidP="004C75DF">
      <w:pPr>
        <w:ind w:firstLine="720"/>
        <w:rPr>
          <w:color w:val="000000"/>
          <w:szCs w:val="28"/>
        </w:rPr>
      </w:pPr>
    </w:p>
    <w:p w14:paraId="061F1F90" w14:textId="77777777" w:rsidR="00182BBC" w:rsidRPr="007853F7" w:rsidRDefault="00182BBC" w:rsidP="009F1979">
      <w:pPr>
        <w:rPr>
          <w:color w:val="000000"/>
          <w:szCs w:val="28"/>
          <w:lang w:val="kk-KZ"/>
        </w:rPr>
      </w:pPr>
    </w:p>
    <w:p w14:paraId="730A7C53" w14:textId="77777777" w:rsidR="004C75DF" w:rsidRPr="00DD24D1" w:rsidRDefault="004C75DF" w:rsidP="004C75DF">
      <w:pPr>
        <w:ind w:firstLine="720"/>
        <w:rPr>
          <w:color w:val="000000"/>
          <w:szCs w:val="28"/>
        </w:rPr>
      </w:pPr>
    </w:p>
    <w:p w14:paraId="74507203" w14:textId="77777777" w:rsidR="00B53285" w:rsidRPr="00DD24D1" w:rsidRDefault="00B53285" w:rsidP="00B53285">
      <w:pPr>
        <w:ind w:firstLine="720"/>
        <w:rPr>
          <w:color w:val="000000"/>
          <w:szCs w:val="28"/>
        </w:rPr>
      </w:pPr>
    </w:p>
    <w:p w14:paraId="4D32D2A7" w14:textId="65066EB8" w:rsidR="0095157D" w:rsidRPr="00182BBC" w:rsidRDefault="001767A1" w:rsidP="0095157D">
      <w:pPr>
        <w:pStyle w:val="Style41"/>
        <w:pBdr>
          <w:top w:val="single" w:sz="12" w:space="1" w:color="auto"/>
        </w:pBdr>
        <w:suppressAutoHyphens/>
        <w:ind w:firstLine="709"/>
        <w:jc w:val="both"/>
        <w:rPr>
          <w:rFonts w:ascii="Times New Roman" w:hAnsi="Times New Roman" w:cs="Times New Roman"/>
          <w:b/>
        </w:rPr>
      </w:pPr>
      <w:r w:rsidRPr="00182BBC">
        <w:rPr>
          <w:rFonts w:ascii="Times New Roman" w:hAnsi="Times New Roman" w:cs="Times New Roman"/>
          <w:b/>
        </w:rPr>
        <w:t xml:space="preserve">                                                </w:t>
      </w:r>
      <w:r w:rsidR="00182BBC">
        <w:rPr>
          <w:rFonts w:ascii="Times New Roman" w:hAnsi="Times New Roman" w:cs="Times New Roman"/>
          <w:b/>
        </w:rPr>
        <w:t xml:space="preserve"> </w:t>
      </w:r>
      <w:r w:rsidR="009F1979">
        <w:rPr>
          <w:rFonts w:ascii="Times New Roman" w:hAnsi="Times New Roman" w:cs="Times New Roman"/>
          <w:b/>
        </w:rPr>
        <w:t xml:space="preserve">                                                     </w:t>
      </w:r>
      <w:r w:rsidR="00182BBC">
        <w:rPr>
          <w:rFonts w:ascii="Times New Roman" w:hAnsi="Times New Roman" w:cs="Times New Roman"/>
          <w:b/>
        </w:rPr>
        <w:t xml:space="preserve">    </w:t>
      </w:r>
      <w:r w:rsidR="0051794E" w:rsidRPr="00182BBC">
        <w:rPr>
          <w:rFonts w:ascii="Times New Roman" w:hAnsi="Times New Roman" w:cs="Times New Roman"/>
          <w:b/>
        </w:rPr>
        <w:t xml:space="preserve">МКС </w:t>
      </w:r>
      <w:r w:rsidR="009F1979" w:rsidRPr="00FD2E5A">
        <w:rPr>
          <w:rFonts w:ascii="Times New Roman" w:hAnsi="Times New Roman" w:cs="Times New Roman"/>
          <w:b/>
        </w:rPr>
        <w:t>11.040.25</w:t>
      </w:r>
      <w:r w:rsidR="00182BBC" w:rsidRPr="00182BBC">
        <w:rPr>
          <w:rFonts w:ascii="Times New Roman" w:hAnsi="Times New Roman" w:cs="Times New Roman"/>
          <w:b/>
        </w:rPr>
        <w:t xml:space="preserve"> </w:t>
      </w:r>
      <w:r w:rsidR="0000151F" w:rsidRPr="00182BBC">
        <w:rPr>
          <w:rFonts w:ascii="Times New Roman" w:hAnsi="Times New Roman" w:cs="Times New Roman"/>
          <w:b/>
        </w:rPr>
        <w:t>(</w:t>
      </w:r>
      <w:r w:rsidR="0095157D" w:rsidRPr="00182BBC">
        <w:rPr>
          <w:rFonts w:ascii="Times New Roman" w:hAnsi="Times New Roman" w:cs="Times New Roman"/>
          <w:b/>
        </w:rPr>
        <w:t>IDT</w:t>
      </w:r>
      <w:r w:rsidR="00E10DF0" w:rsidRPr="00182BBC">
        <w:rPr>
          <w:rFonts w:ascii="Times New Roman" w:hAnsi="Times New Roman" w:cs="Times New Roman"/>
          <w:b/>
        </w:rPr>
        <w:t>)</w:t>
      </w:r>
    </w:p>
    <w:p w14:paraId="31C82A5C" w14:textId="77777777" w:rsidR="00B53285" w:rsidRPr="00CD2A59" w:rsidRDefault="00B53285" w:rsidP="00B53285">
      <w:pPr>
        <w:pStyle w:val="Style41"/>
        <w:suppressAutoHyphens/>
        <w:ind w:firstLine="567"/>
        <w:jc w:val="both"/>
        <w:rPr>
          <w:rFonts w:ascii="Times New Roman" w:hAnsi="Times New Roman" w:cs="Times New Roman"/>
          <w:b/>
        </w:rPr>
      </w:pPr>
    </w:p>
    <w:p w14:paraId="670DCF28" w14:textId="247B5721" w:rsidR="00B53285" w:rsidRPr="0000151F" w:rsidRDefault="00B53285" w:rsidP="00B53285">
      <w:pPr>
        <w:pStyle w:val="Style41"/>
        <w:pBdr>
          <w:bottom w:val="single" w:sz="12" w:space="1" w:color="auto"/>
        </w:pBdr>
        <w:suppressAutoHyphens/>
        <w:ind w:firstLine="567"/>
        <w:jc w:val="both"/>
        <w:rPr>
          <w:rFonts w:ascii="Times New Roman" w:hAnsi="Times New Roman" w:cs="Times New Roman"/>
          <w:bCs/>
          <w:lang w:eastAsia="en-US"/>
        </w:rPr>
      </w:pPr>
      <w:r w:rsidRPr="00CD2A59">
        <w:rPr>
          <w:rFonts w:ascii="Times New Roman" w:hAnsi="Times New Roman" w:cs="Times New Roman"/>
        </w:rPr>
        <w:tab/>
      </w:r>
      <w:r w:rsidRPr="00CD2A59">
        <w:rPr>
          <w:rFonts w:ascii="Times New Roman" w:hAnsi="Times New Roman" w:cs="Times New Roman"/>
          <w:b/>
        </w:rPr>
        <w:t xml:space="preserve">Ключевые слова: </w:t>
      </w:r>
      <w:r w:rsidR="00FD2E5A">
        <w:rPr>
          <w:rFonts w:ascii="Times New Roman" w:hAnsi="Times New Roman" w:cs="Times New Roman"/>
        </w:rPr>
        <w:t>инъекционные шприцы, предел кислотности, предел щелочности, поршень, испытание</w:t>
      </w:r>
    </w:p>
    <w:p w14:paraId="17D1132A" w14:textId="77777777" w:rsidR="004C75DF" w:rsidRPr="001F1554" w:rsidRDefault="004C75DF" w:rsidP="004C75DF">
      <w:pPr>
        <w:ind w:firstLine="720"/>
        <w:rPr>
          <w:color w:val="000000"/>
          <w:szCs w:val="28"/>
        </w:rPr>
      </w:pPr>
    </w:p>
    <w:bookmarkEnd w:id="17"/>
    <w:bookmarkEnd w:id="18"/>
    <w:bookmarkEnd w:id="19"/>
    <w:p w14:paraId="530C8655" w14:textId="77777777" w:rsidR="00FD2E5A" w:rsidRPr="00DD24D1" w:rsidRDefault="00FD2E5A" w:rsidP="00FD2E5A">
      <w:pPr>
        <w:ind w:firstLine="720"/>
        <w:rPr>
          <w:color w:val="000000"/>
          <w:szCs w:val="28"/>
        </w:rPr>
      </w:pPr>
    </w:p>
    <w:p w14:paraId="228A5BCC" w14:textId="77777777" w:rsidR="00FD2E5A" w:rsidRPr="00182BBC" w:rsidRDefault="00FD2E5A" w:rsidP="00FD2E5A">
      <w:pPr>
        <w:pStyle w:val="Style41"/>
        <w:pBdr>
          <w:top w:val="single" w:sz="12" w:space="1" w:color="auto"/>
        </w:pBdr>
        <w:suppressAutoHyphens/>
        <w:ind w:firstLine="709"/>
        <w:jc w:val="both"/>
        <w:rPr>
          <w:rFonts w:ascii="Times New Roman" w:hAnsi="Times New Roman" w:cs="Times New Roman"/>
          <w:b/>
        </w:rPr>
      </w:pPr>
      <w:r w:rsidRPr="00182BBC">
        <w:rPr>
          <w:rFonts w:ascii="Times New Roman" w:hAnsi="Times New Roman" w:cs="Times New Roman"/>
          <w:b/>
        </w:rPr>
        <w:t xml:space="preserve">                                                </w:t>
      </w:r>
      <w:r>
        <w:rPr>
          <w:rFonts w:ascii="Times New Roman" w:hAnsi="Times New Roman" w:cs="Times New Roman"/>
          <w:b/>
        </w:rPr>
        <w:t xml:space="preserve">                                                          </w:t>
      </w:r>
      <w:r w:rsidRPr="00182BBC">
        <w:rPr>
          <w:rFonts w:ascii="Times New Roman" w:hAnsi="Times New Roman" w:cs="Times New Roman"/>
          <w:b/>
        </w:rPr>
        <w:t xml:space="preserve">МКС </w:t>
      </w:r>
      <w:r w:rsidRPr="00FD2E5A">
        <w:rPr>
          <w:rFonts w:ascii="Times New Roman" w:hAnsi="Times New Roman" w:cs="Times New Roman"/>
          <w:b/>
        </w:rPr>
        <w:t>11.040.25</w:t>
      </w:r>
      <w:r w:rsidRPr="00182BBC">
        <w:rPr>
          <w:rFonts w:ascii="Times New Roman" w:hAnsi="Times New Roman" w:cs="Times New Roman"/>
          <w:b/>
        </w:rPr>
        <w:t xml:space="preserve"> (IDT)</w:t>
      </w:r>
    </w:p>
    <w:p w14:paraId="30F070AF" w14:textId="77777777" w:rsidR="00FD2E5A" w:rsidRPr="00CD2A59" w:rsidRDefault="00FD2E5A" w:rsidP="00FD2E5A">
      <w:pPr>
        <w:pStyle w:val="Style41"/>
        <w:suppressAutoHyphens/>
        <w:ind w:firstLine="567"/>
        <w:jc w:val="both"/>
        <w:rPr>
          <w:rFonts w:ascii="Times New Roman" w:hAnsi="Times New Roman" w:cs="Times New Roman"/>
          <w:b/>
        </w:rPr>
      </w:pPr>
    </w:p>
    <w:p w14:paraId="131FBFAB" w14:textId="77777777" w:rsidR="00FD2E5A" w:rsidRPr="0000151F" w:rsidRDefault="00FD2E5A" w:rsidP="00FD2E5A">
      <w:pPr>
        <w:pStyle w:val="Style41"/>
        <w:pBdr>
          <w:bottom w:val="single" w:sz="12" w:space="1" w:color="auto"/>
        </w:pBdr>
        <w:suppressAutoHyphens/>
        <w:ind w:firstLine="567"/>
        <w:jc w:val="both"/>
        <w:rPr>
          <w:rFonts w:ascii="Times New Roman" w:hAnsi="Times New Roman" w:cs="Times New Roman"/>
          <w:bCs/>
          <w:lang w:eastAsia="en-US"/>
        </w:rPr>
      </w:pPr>
      <w:r w:rsidRPr="00CD2A59">
        <w:rPr>
          <w:rFonts w:ascii="Times New Roman" w:hAnsi="Times New Roman" w:cs="Times New Roman"/>
        </w:rPr>
        <w:tab/>
      </w:r>
      <w:r w:rsidRPr="00CD2A59">
        <w:rPr>
          <w:rFonts w:ascii="Times New Roman" w:hAnsi="Times New Roman" w:cs="Times New Roman"/>
          <w:b/>
        </w:rPr>
        <w:t xml:space="preserve">Ключевые слова: </w:t>
      </w:r>
      <w:r>
        <w:rPr>
          <w:rFonts w:ascii="Times New Roman" w:hAnsi="Times New Roman" w:cs="Times New Roman"/>
        </w:rPr>
        <w:t>инъекционные шприцы, предел кислотности, предел щелочности, поршень, испытание</w:t>
      </w:r>
    </w:p>
    <w:p w14:paraId="4408D1A5" w14:textId="77777777" w:rsidR="00FD2E5A" w:rsidRPr="001F1554" w:rsidRDefault="00FD2E5A" w:rsidP="00FD2E5A">
      <w:pPr>
        <w:ind w:firstLine="720"/>
        <w:rPr>
          <w:color w:val="000000"/>
          <w:szCs w:val="28"/>
        </w:rPr>
      </w:pPr>
    </w:p>
    <w:p w14:paraId="315A853A" w14:textId="77777777" w:rsidR="00643A9A" w:rsidRDefault="00643A9A" w:rsidP="00643A9A">
      <w:pPr>
        <w:suppressAutoHyphens/>
        <w:ind w:firstLine="567"/>
        <w:rPr>
          <w:sz w:val="24"/>
        </w:rPr>
      </w:pPr>
    </w:p>
    <w:p w14:paraId="78B5DCE1" w14:textId="77777777" w:rsidR="00B64EB6" w:rsidRPr="00FD2E5A" w:rsidRDefault="00B64EB6" w:rsidP="00B64EB6">
      <w:pPr>
        <w:suppressAutoHyphens/>
        <w:ind w:firstLine="567"/>
        <w:rPr>
          <w:sz w:val="24"/>
        </w:rPr>
      </w:pPr>
      <w:bookmarkStart w:id="20" w:name="_Hlk47018781"/>
      <w:r w:rsidRPr="00FD2E5A">
        <w:rPr>
          <w:sz w:val="24"/>
        </w:rPr>
        <w:t>РАЗРАБОТЧИК:</w:t>
      </w:r>
    </w:p>
    <w:p w14:paraId="73E7A9A2" w14:textId="09D7027B" w:rsidR="00B64EB6" w:rsidRPr="00FD2E5A" w:rsidRDefault="00B64EB6" w:rsidP="00B64EB6">
      <w:pPr>
        <w:suppressAutoHyphens/>
        <w:ind w:left="567"/>
        <w:rPr>
          <w:sz w:val="24"/>
        </w:rPr>
      </w:pPr>
      <w:r w:rsidRPr="00FD2E5A">
        <w:rPr>
          <w:sz w:val="24"/>
        </w:rPr>
        <w:t>Товарищество с ограниченной ответственностью</w:t>
      </w:r>
      <w:r w:rsidR="00FD2E5A" w:rsidRPr="00FD2E5A">
        <w:rPr>
          <w:sz w:val="24"/>
        </w:rPr>
        <w:t xml:space="preserve"> «</w:t>
      </w:r>
      <w:proofErr w:type="spellStart"/>
      <w:r w:rsidR="00FD2E5A" w:rsidRPr="00FD2E5A">
        <w:rPr>
          <w:sz w:val="24"/>
        </w:rPr>
        <w:t>NavyCo</w:t>
      </w:r>
      <w:proofErr w:type="spellEnd"/>
      <w:r w:rsidR="00FD2E5A" w:rsidRPr="00FD2E5A">
        <w:rPr>
          <w:sz w:val="24"/>
        </w:rPr>
        <w:t>»</w:t>
      </w:r>
    </w:p>
    <w:p w14:paraId="19639C79" w14:textId="77777777" w:rsidR="00B64EB6" w:rsidRPr="00FD2E5A" w:rsidRDefault="00B64EB6" w:rsidP="00B64EB6">
      <w:pPr>
        <w:tabs>
          <w:tab w:val="left" w:pos="3104"/>
        </w:tabs>
        <w:suppressAutoHyphens/>
        <w:ind w:firstLine="567"/>
        <w:rPr>
          <w:sz w:val="24"/>
        </w:rPr>
      </w:pPr>
      <w:r w:rsidRPr="00FD2E5A">
        <w:rPr>
          <w:sz w:val="24"/>
        </w:rPr>
        <w:tab/>
      </w:r>
    </w:p>
    <w:p w14:paraId="1D7681BC" w14:textId="77777777" w:rsidR="00B64EB6" w:rsidRPr="00FD2E5A" w:rsidRDefault="00B64EB6" w:rsidP="00B64EB6">
      <w:pPr>
        <w:suppressAutoHyphens/>
        <w:ind w:firstLine="567"/>
        <w:rPr>
          <w:sz w:val="24"/>
        </w:rPr>
      </w:pPr>
    </w:p>
    <w:tbl>
      <w:tblPr>
        <w:tblW w:w="5000" w:type="pct"/>
        <w:tblLook w:val="01E0" w:firstRow="1" w:lastRow="1" w:firstColumn="1" w:lastColumn="1" w:noHBand="0" w:noVBand="0"/>
      </w:tblPr>
      <w:tblGrid>
        <w:gridCol w:w="4567"/>
        <w:gridCol w:w="3110"/>
        <w:gridCol w:w="1893"/>
      </w:tblGrid>
      <w:tr w:rsidR="00B64EB6" w:rsidRPr="00FD2E5A" w14:paraId="6F9F2A3E" w14:textId="77777777" w:rsidTr="009D024C">
        <w:tc>
          <w:tcPr>
            <w:tcW w:w="2386" w:type="pct"/>
          </w:tcPr>
          <w:p w14:paraId="665BD07A" w14:textId="77777777" w:rsidR="00B64EB6" w:rsidRPr="00FD2E5A" w:rsidRDefault="00B64EB6" w:rsidP="009D024C">
            <w:pPr>
              <w:suppressAutoHyphens/>
              <w:ind w:left="567"/>
              <w:rPr>
                <w:color w:val="000000"/>
                <w:sz w:val="24"/>
                <w:lang w:val="en-US" w:eastAsia="en-US"/>
              </w:rPr>
            </w:pPr>
            <w:r w:rsidRPr="00FD2E5A">
              <w:rPr>
                <w:color w:val="000000"/>
                <w:sz w:val="24"/>
                <w:lang w:eastAsia="en-US"/>
              </w:rPr>
              <w:t>Директор</w:t>
            </w:r>
          </w:p>
          <w:p w14:paraId="6B59C796" w14:textId="36FD86F0" w:rsidR="00B64EB6" w:rsidRPr="00FD2E5A" w:rsidRDefault="00FD2E5A" w:rsidP="00FD2E5A">
            <w:pPr>
              <w:suppressAutoHyphens/>
              <w:ind w:left="567"/>
              <w:rPr>
                <w:sz w:val="24"/>
              </w:rPr>
            </w:pPr>
            <w:r w:rsidRPr="00FD2E5A">
              <w:rPr>
                <w:sz w:val="24"/>
              </w:rPr>
              <w:t>TOO «</w:t>
            </w:r>
            <w:proofErr w:type="spellStart"/>
            <w:r w:rsidRPr="00FD2E5A">
              <w:rPr>
                <w:sz w:val="24"/>
              </w:rPr>
              <w:t>NavyCo</w:t>
            </w:r>
            <w:proofErr w:type="spellEnd"/>
            <w:r w:rsidRPr="00FD2E5A">
              <w:rPr>
                <w:sz w:val="24"/>
              </w:rPr>
              <w:t>»</w:t>
            </w:r>
          </w:p>
          <w:p w14:paraId="6E4ABB94" w14:textId="77777777" w:rsidR="00B64EB6" w:rsidRPr="00FD2E5A" w:rsidRDefault="00B64EB6" w:rsidP="009D024C">
            <w:pPr>
              <w:suppressAutoHyphens/>
              <w:ind w:firstLine="567"/>
              <w:rPr>
                <w:sz w:val="24"/>
                <w:lang w:val="en-US" w:eastAsia="en-US"/>
              </w:rPr>
            </w:pPr>
          </w:p>
        </w:tc>
        <w:tc>
          <w:tcPr>
            <w:tcW w:w="1625" w:type="pct"/>
          </w:tcPr>
          <w:p w14:paraId="440B00CC" w14:textId="77777777" w:rsidR="00B64EB6" w:rsidRPr="00FD2E5A" w:rsidRDefault="00B64EB6" w:rsidP="009D024C">
            <w:pPr>
              <w:suppressAutoHyphens/>
              <w:rPr>
                <w:sz w:val="24"/>
                <w:lang w:val="en-US" w:eastAsia="en-US"/>
              </w:rPr>
            </w:pPr>
          </w:p>
        </w:tc>
        <w:tc>
          <w:tcPr>
            <w:tcW w:w="989" w:type="pct"/>
          </w:tcPr>
          <w:p w14:paraId="752A5877" w14:textId="77777777" w:rsidR="00B64EB6" w:rsidRPr="00FD2E5A" w:rsidRDefault="00B64EB6" w:rsidP="009D024C">
            <w:pPr>
              <w:suppressAutoHyphens/>
              <w:jc w:val="right"/>
              <w:rPr>
                <w:color w:val="000000"/>
                <w:sz w:val="24"/>
                <w:lang w:val="en-US" w:eastAsia="en-US"/>
              </w:rPr>
            </w:pPr>
          </w:p>
          <w:p w14:paraId="7490BC92" w14:textId="2805950C" w:rsidR="00B64EB6" w:rsidRPr="00FD2E5A" w:rsidRDefault="00FD2E5A" w:rsidP="009D024C">
            <w:pPr>
              <w:suppressAutoHyphens/>
              <w:jc w:val="right"/>
              <w:rPr>
                <w:sz w:val="24"/>
                <w:lang w:val="en-US" w:eastAsia="en-US"/>
              </w:rPr>
            </w:pPr>
            <w:r w:rsidRPr="00FD2E5A">
              <w:rPr>
                <w:color w:val="000000"/>
                <w:sz w:val="24"/>
                <w:lang w:eastAsia="en-US"/>
              </w:rPr>
              <w:t xml:space="preserve">   </w:t>
            </w:r>
            <w:proofErr w:type="spellStart"/>
            <w:r w:rsidRPr="00FD2E5A">
              <w:rPr>
                <w:color w:val="000000"/>
                <w:sz w:val="24"/>
                <w:lang w:eastAsia="en-US"/>
              </w:rPr>
              <w:t>Нуртазин</w:t>
            </w:r>
            <w:proofErr w:type="spellEnd"/>
            <w:r w:rsidRPr="00FD2E5A">
              <w:rPr>
                <w:color w:val="000000"/>
                <w:sz w:val="24"/>
                <w:lang w:eastAsia="en-US"/>
              </w:rPr>
              <w:t xml:space="preserve"> А.А</w:t>
            </w:r>
          </w:p>
        </w:tc>
      </w:tr>
      <w:tr w:rsidR="00B64EB6" w:rsidRPr="00CA2132" w14:paraId="25436D85" w14:textId="77777777" w:rsidTr="009D024C">
        <w:tc>
          <w:tcPr>
            <w:tcW w:w="2386" w:type="pct"/>
          </w:tcPr>
          <w:p w14:paraId="48247A71" w14:textId="77777777" w:rsidR="00B64EB6" w:rsidRPr="00FD2E5A" w:rsidRDefault="00B64EB6" w:rsidP="009D024C">
            <w:pPr>
              <w:suppressAutoHyphens/>
              <w:ind w:firstLine="567"/>
              <w:rPr>
                <w:color w:val="000000"/>
                <w:sz w:val="24"/>
                <w:lang w:val="en-US" w:eastAsia="en-US"/>
              </w:rPr>
            </w:pPr>
            <w:r w:rsidRPr="00FD2E5A">
              <w:rPr>
                <w:color w:val="000000"/>
                <w:sz w:val="24"/>
                <w:lang w:eastAsia="en-US"/>
              </w:rPr>
              <w:t>Эксперт</w:t>
            </w:r>
            <w:r w:rsidRPr="00FD2E5A">
              <w:rPr>
                <w:color w:val="000000"/>
                <w:sz w:val="24"/>
                <w:lang w:val="en-US" w:eastAsia="en-US"/>
              </w:rPr>
              <w:t xml:space="preserve"> </w:t>
            </w:r>
          </w:p>
          <w:p w14:paraId="7379B1E7" w14:textId="77777777" w:rsidR="00FD2E5A" w:rsidRPr="00FD2E5A" w:rsidRDefault="00FD2E5A" w:rsidP="00FD2E5A">
            <w:pPr>
              <w:suppressAutoHyphens/>
              <w:ind w:left="567"/>
              <w:rPr>
                <w:sz w:val="24"/>
              </w:rPr>
            </w:pPr>
            <w:r w:rsidRPr="00FD2E5A">
              <w:rPr>
                <w:sz w:val="24"/>
              </w:rPr>
              <w:t>TOO «</w:t>
            </w:r>
            <w:proofErr w:type="spellStart"/>
            <w:r w:rsidRPr="00FD2E5A">
              <w:rPr>
                <w:sz w:val="24"/>
              </w:rPr>
              <w:t>NavyCo</w:t>
            </w:r>
            <w:proofErr w:type="spellEnd"/>
            <w:r w:rsidRPr="00FD2E5A">
              <w:rPr>
                <w:sz w:val="24"/>
              </w:rPr>
              <w:t>»</w:t>
            </w:r>
          </w:p>
          <w:p w14:paraId="3A7A2CE0" w14:textId="7C340A3D" w:rsidR="00B64EB6" w:rsidRPr="00FD2E5A" w:rsidRDefault="00B64EB6" w:rsidP="009D024C">
            <w:pPr>
              <w:suppressAutoHyphens/>
              <w:ind w:left="567"/>
              <w:rPr>
                <w:sz w:val="24"/>
                <w:lang w:val="en-US" w:eastAsia="en-US"/>
              </w:rPr>
            </w:pPr>
          </w:p>
          <w:p w14:paraId="7C184F75" w14:textId="77777777" w:rsidR="00B64EB6" w:rsidRPr="00FD2E5A" w:rsidRDefault="00B64EB6" w:rsidP="009D024C">
            <w:pPr>
              <w:suppressAutoHyphens/>
              <w:ind w:firstLine="567"/>
              <w:rPr>
                <w:sz w:val="24"/>
                <w:lang w:val="en-US" w:eastAsia="en-US"/>
              </w:rPr>
            </w:pPr>
          </w:p>
        </w:tc>
        <w:tc>
          <w:tcPr>
            <w:tcW w:w="1625" w:type="pct"/>
          </w:tcPr>
          <w:p w14:paraId="4BAD43A6" w14:textId="77777777" w:rsidR="00B64EB6" w:rsidRPr="00FD2E5A" w:rsidRDefault="00B64EB6" w:rsidP="009D024C">
            <w:pPr>
              <w:suppressAutoHyphens/>
              <w:rPr>
                <w:sz w:val="24"/>
                <w:lang w:val="en-US" w:eastAsia="en-US"/>
              </w:rPr>
            </w:pPr>
          </w:p>
        </w:tc>
        <w:tc>
          <w:tcPr>
            <w:tcW w:w="989" w:type="pct"/>
          </w:tcPr>
          <w:p w14:paraId="510912CB" w14:textId="77777777" w:rsidR="00B64EB6" w:rsidRPr="00FD2E5A" w:rsidRDefault="00B64EB6" w:rsidP="009D024C">
            <w:pPr>
              <w:suppressAutoHyphens/>
              <w:rPr>
                <w:color w:val="000000"/>
                <w:sz w:val="24"/>
                <w:lang w:val="en-US" w:eastAsia="en-US"/>
              </w:rPr>
            </w:pPr>
          </w:p>
          <w:p w14:paraId="6422C744" w14:textId="01D9795E" w:rsidR="00B64EB6" w:rsidRPr="00A94074" w:rsidRDefault="00FD2E5A" w:rsidP="009D024C">
            <w:pPr>
              <w:suppressAutoHyphens/>
              <w:jc w:val="right"/>
              <w:rPr>
                <w:sz w:val="24"/>
                <w:lang w:val="kk-KZ" w:eastAsia="en-US"/>
              </w:rPr>
            </w:pPr>
            <w:r w:rsidRPr="00FD2E5A">
              <w:rPr>
                <w:color w:val="000000"/>
                <w:sz w:val="24"/>
                <w:lang w:eastAsia="en-US"/>
              </w:rPr>
              <w:t>Ибраева А.А.</w:t>
            </w:r>
          </w:p>
        </w:tc>
      </w:tr>
    </w:tbl>
    <w:bookmarkEnd w:id="20"/>
    <w:p w14:paraId="26CD5DC9" w14:textId="77777777" w:rsidR="00D345F6" w:rsidRDefault="00D344FA" w:rsidP="00264E03">
      <w:pPr>
        <w:shd w:val="clear" w:color="auto" w:fill="FFFFFF"/>
        <w:ind w:left="2160" w:firstLine="567"/>
        <w:rPr>
          <w:color w:val="000000"/>
          <w:spacing w:val="-6"/>
          <w:sz w:val="16"/>
          <w:szCs w:val="16"/>
        </w:rPr>
      </w:pPr>
      <w:r w:rsidRPr="0015668E">
        <w:rPr>
          <w:color w:val="000000"/>
          <w:spacing w:val="-6"/>
          <w:sz w:val="16"/>
          <w:szCs w:val="16"/>
        </w:rPr>
        <w:t xml:space="preserve">    </w:t>
      </w:r>
    </w:p>
    <w:p w14:paraId="2F93B306" w14:textId="77777777" w:rsidR="007853F7" w:rsidRDefault="007853F7" w:rsidP="00264E03">
      <w:pPr>
        <w:shd w:val="clear" w:color="auto" w:fill="FFFFFF"/>
        <w:ind w:left="2160" w:firstLine="567"/>
      </w:pPr>
    </w:p>
    <w:p w14:paraId="5047C033" w14:textId="77777777" w:rsidR="007853F7" w:rsidRPr="006E219F" w:rsidRDefault="007853F7" w:rsidP="00264E03">
      <w:pPr>
        <w:shd w:val="clear" w:color="auto" w:fill="FFFFFF"/>
        <w:ind w:left="2160" w:firstLine="567"/>
      </w:pPr>
    </w:p>
    <w:sectPr w:rsidR="007853F7" w:rsidRPr="006E219F" w:rsidSect="00194E8E">
      <w:headerReference w:type="even" r:id="rId19"/>
      <w:type w:val="nextColumn"/>
      <w:pgSz w:w="11906" w:h="16838" w:code="9"/>
      <w:pgMar w:top="1418" w:right="1418" w:bottom="1418" w:left="1134" w:header="1022" w:footer="102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8B9934" w14:textId="77777777" w:rsidR="00F8353F" w:rsidRDefault="00F8353F">
      <w:r>
        <w:separator/>
      </w:r>
    </w:p>
    <w:p w14:paraId="51813143" w14:textId="77777777" w:rsidR="00F8353F" w:rsidRDefault="00F8353F"/>
  </w:endnote>
  <w:endnote w:type="continuationSeparator" w:id="0">
    <w:p w14:paraId="485A320E" w14:textId="77777777" w:rsidR="00F8353F" w:rsidRDefault="00F8353F">
      <w:r>
        <w:continuationSeparator/>
      </w:r>
    </w:p>
    <w:p w14:paraId="473F0D57" w14:textId="77777777" w:rsidR="00F8353F" w:rsidRDefault="00F835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altName w:val="Cambria"/>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ook Antiqua">
    <w:panose1 w:val="02040602050305030304"/>
    <w:charset w:val="CC"/>
    <w:family w:val="roman"/>
    <w:pitch w:val="variable"/>
    <w:sig w:usb0="00000287" w:usb1="00000000" w:usb2="00000000" w:usb3="00000000" w:csb0="0000009F" w:csb1="00000000"/>
  </w:font>
  <w:font w:name="AngsanaUPC">
    <w:charset w:val="DE"/>
    <w:family w:val="roman"/>
    <w:pitch w:val="variable"/>
    <w:sig w:usb0="81000003" w:usb1="00000000" w:usb2="00000000" w:usb3="00000000" w:csb0="00010001" w:csb1="00000000"/>
  </w:font>
  <w:font w:name="Bookman Old Style">
    <w:panose1 w:val="020506040505050202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Georgia">
    <w:panose1 w:val="02040502050405020303"/>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Times New Roman,Bold">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825D2" w14:textId="77777777" w:rsidR="00B804EE" w:rsidRPr="00205DDC" w:rsidRDefault="00B804EE">
    <w:pPr>
      <w:ind w:right="-8"/>
      <w:rPr>
        <w:sz w:val="24"/>
      </w:rPr>
    </w:pPr>
    <w:r w:rsidRPr="00205DDC">
      <w:rPr>
        <w:sz w:val="24"/>
      </w:rPr>
      <w:fldChar w:fldCharType="begin"/>
    </w:r>
    <w:r w:rsidRPr="00205DDC">
      <w:rPr>
        <w:sz w:val="24"/>
      </w:rPr>
      <w:instrText xml:space="preserve"> PAGE </w:instrText>
    </w:r>
    <w:r w:rsidRPr="00205DDC">
      <w:rPr>
        <w:sz w:val="24"/>
      </w:rPr>
      <w:fldChar w:fldCharType="separate"/>
    </w:r>
    <w:r w:rsidR="00182BBC">
      <w:rPr>
        <w:noProof/>
        <w:sz w:val="24"/>
      </w:rPr>
      <w:t>14</w:t>
    </w:r>
    <w:r w:rsidRPr="00205DDC">
      <w:rPr>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ED9E3" w14:textId="77777777" w:rsidR="00B804EE" w:rsidRPr="00235499" w:rsidRDefault="00B804EE">
    <w:pPr>
      <w:ind w:right="-8"/>
      <w:jc w:val="right"/>
      <w:rPr>
        <w:sz w:val="24"/>
      </w:rPr>
    </w:pPr>
    <w:r w:rsidRPr="00235499">
      <w:rPr>
        <w:sz w:val="24"/>
      </w:rPr>
      <w:fldChar w:fldCharType="begin"/>
    </w:r>
    <w:r w:rsidRPr="00235499">
      <w:rPr>
        <w:sz w:val="24"/>
      </w:rPr>
      <w:instrText xml:space="preserve"> PAGE </w:instrText>
    </w:r>
    <w:r w:rsidRPr="00235499">
      <w:rPr>
        <w:sz w:val="24"/>
      </w:rPr>
      <w:fldChar w:fldCharType="separate"/>
    </w:r>
    <w:r w:rsidR="00182BBC">
      <w:rPr>
        <w:noProof/>
        <w:sz w:val="24"/>
      </w:rPr>
      <w:t>15</w:t>
    </w:r>
    <w:r w:rsidRPr="00235499">
      <w:rPr>
        <w:sz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96765" w14:textId="77777777" w:rsidR="00B804EE" w:rsidRDefault="00B804EE">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35F3BD" w14:textId="77777777" w:rsidR="00F8353F" w:rsidRDefault="00F8353F">
      <w:r>
        <w:separator/>
      </w:r>
    </w:p>
    <w:p w14:paraId="25D483C3" w14:textId="77777777" w:rsidR="00F8353F" w:rsidRDefault="00F8353F"/>
  </w:footnote>
  <w:footnote w:type="continuationSeparator" w:id="0">
    <w:p w14:paraId="09187EA7" w14:textId="77777777" w:rsidR="00F8353F" w:rsidRDefault="00F8353F">
      <w:r>
        <w:continuationSeparator/>
      </w:r>
    </w:p>
    <w:p w14:paraId="0BBF791B" w14:textId="77777777" w:rsidR="00F8353F" w:rsidRDefault="00F8353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E7C317" w14:textId="2DA6F113" w:rsidR="00B804EE" w:rsidRPr="00823098" w:rsidRDefault="00B804EE" w:rsidP="0009446B">
    <w:pPr>
      <w:jc w:val="left"/>
      <w:rPr>
        <w:sz w:val="24"/>
      </w:rPr>
    </w:pPr>
    <w:r>
      <w:rPr>
        <w:b/>
        <w:bCs/>
        <w:sz w:val="24"/>
      </w:rPr>
      <w:t xml:space="preserve">СТ РК </w:t>
    </w:r>
    <w:r>
      <w:rPr>
        <w:b/>
        <w:bCs/>
        <w:sz w:val="24"/>
        <w:lang w:val="en-US"/>
      </w:rPr>
      <w:t>ISO</w:t>
    </w:r>
    <w:r>
      <w:rPr>
        <w:b/>
        <w:bCs/>
        <w:sz w:val="24"/>
      </w:rPr>
      <w:t xml:space="preserve"> </w:t>
    </w:r>
    <w:r w:rsidR="00823098">
      <w:rPr>
        <w:b/>
        <w:bCs/>
        <w:sz w:val="24"/>
      </w:rPr>
      <w:t>7886-1</w:t>
    </w:r>
  </w:p>
  <w:p w14:paraId="72341DDE" w14:textId="77777777" w:rsidR="00B804EE" w:rsidRPr="00561030" w:rsidRDefault="00B804EE" w:rsidP="00A37300">
    <w:pPr>
      <w:jc w:val="left"/>
      <w:rPr>
        <w:i/>
        <w:sz w:val="24"/>
      </w:rPr>
    </w:pPr>
    <w:r>
      <w:rPr>
        <w:i/>
        <w:sz w:val="24"/>
      </w:rPr>
      <w:t>(проект, редакция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3D5A6A" w14:textId="71B3A618" w:rsidR="00B804EE" w:rsidRPr="00823098" w:rsidRDefault="00B804EE" w:rsidP="001D7CBB">
    <w:pPr>
      <w:jc w:val="right"/>
      <w:rPr>
        <w:sz w:val="24"/>
      </w:rPr>
    </w:pPr>
    <w:r>
      <w:rPr>
        <w:b/>
        <w:bCs/>
        <w:sz w:val="24"/>
      </w:rPr>
      <w:t xml:space="preserve">                                                                                                                  СТ РК </w:t>
    </w:r>
    <w:r>
      <w:rPr>
        <w:b/>
        <w:bCs/>
        <w:sz w:val="24"/>
        <w:lang w:val="en-US"/>
      </w:rPr>
      <w:t>ISO</w:t>
    </w:r>
    <w:r w:rsidRPr="00A37300">
      <w:rPr>
        <w:b/>
        <w:bCs/>
        <w:sz w:val="24"/>
      </w:rPr>
      <w:t xml:space="preserve"> </w:t>
    </w:r>
    <w:r w:rsidR="00823098">
      <w:rPr>
        <w:b/>
        <w:bCs/>
        <w:sz w:val="24"/>
      </w:rPr>
      <w:t>7886-1</w:t>
    </w:r>
  </w:p>
  <w:p w14:paraId="55C259BE" w14:textId="77777777" w:rsidR="00B804EE" w:rsidRPr="00235499" w:rsidRDefault="00B804EE" w:rsidP="001D7CBB">
    <w:pPr>
      <w:jc w:val="right"/>
      <w:rPr>
        <w:b/>
        <w:bCs/>
        <w:sz w:val="24"/>
      </w:rPr>
    </w:pPr>
    <w:r>
      <w:rPr>
        <w:i/>
        <w:sz w:val="24"/>
      </w:rPr>
      <w:t xml:space="preserve">                                                                                                            (проект, редакция 1)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6AB477" w14:textId="77777777" w:rsidR="00B804EE" w:rsidRPr="00926D8E" w:rsidRDefault="00B804EE" w:rsidP="009E7833">
    <w:pPr>
      <w:pStyle w:val="a5"/>
      <w:jc w:val="right"/>
      <w:rPr>
        <w:sz w:val="24"/>
      </w:rPr>
    </w:pPr>
    <w:r w:rsidRPr="00926D8E">
      <w:rPr>
        <w:sz w:val="24"/>
      </w:rPr>
      <w:t>проект</w:t>
    </w:r>
  </w:p>
  <w:p w14:paraId="2E99EFDB" w14:textId="77777777" w:rsidR="00B804EE" w:rsidRDefault="00B804EE">
    <w:pPr>
      <w:pStyle w:val="a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EB6F8" w14:textId="6F345AC2" w:rsidR="00B804EE" w:rsidRPr="00823098" w:rsidRDefault="00B804EE" w:rsidP="0009446B">
    <w:pPr>
      <w:jc w:val="left"/>
      <w:rPr>
        <w:sz w:val="24"/>
      </w:rPr>
    </w:pPr>
    <w:r>
      <w:rPr>
        <w:b/>
        <w:bCs/>
        <w:sz w:val="24"/>
      </w:rPr>
      <w:t xml:space="preserve">СТ РК </w:t>
    </w:r>
    <w:r w:rsidR="00BC62D7">
      <w:rPr>
        <w:b/>
        <w:bCs/>
        <w:sz w:val="24"/>
        <w:lang w:val="en-US"/>
      </w:rPr>
      <w:t>ISO</w:t>
    </w:r>
    <w:r w:rsidR="00BC62D7" w:rsidRPr="00A37300">
      <w:rPr>
        <w:b/>
        <w:bCs/>
        <w:sz w:val="24"/>
      </w:rPr>
      <w:t xml:space="preserve"> </w:t>
    </w:r>
    <w:r w:rsidR="00BC62D7">
      <w:rPr>
        <w:b/>
        <w:bCs/>
        <w:sz w:val="24"/>
      </w:rPr>
      <w:t>7886-1</w:t>
    </w:r>
  </w:p>
  <w:p w14:paraId="447DFEA4" w14:textId="77777777" w:rsidR="00B804EE" w:rsidRPr="000D1467" w:rsidRDefault="00B804EE" w:rsidP="00A37300">
    <w:pPr>
      <w:jc w:val="left"/>
      <w:rPr>
        <w:i/>
        <w:sz w:val="24"/>
      </w:rPr>
    </w:pPr>
    <w:r>
      <w:rPr>
        <w:i/>
        <w:sz w:val="24"/>
      </w:rPr>
      <w:t>(проект, редакция</w:t>
    </w:r>
    <w:r w:rsidRPr="00C36B09">
      <w:rPr>
        <w:i/>
        <w:sz w:val="24"/>
      </w:rPr>
      <w:t xml:space="preserve"> </w:t>
    </w:r>
    <w:r>
      <w:rPr>
        <w:i/>
        <w:sz w:val="24"/>
      </w:rPr>
      <w:t>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3"/>
    <w:multiLevelType w:val="multilevel"/>
    <w:tmpl w:val="FFFFFFFF"/>
    <w:lvl w:ilvl="0">
      <w:start w:val="1"/>
      <w:numFmt w:val="decimal"/>
      <w:lvlText w:val="%1"/>
      <w:lvlJc w:val="left"/>
      <w:rPr>
        <w:rFonts w:ascii="Times New Roman" w:hAnsi="Times New Roman" w:cs="Times New Roman"/>
        <w:b/>
        <w:bCs/>
        <w:i w:val="0"/>
        <w:iCs w:val="0"/>
        <w:smallCaps w:val="0"/>
        <w:strike w:val="0"/>
        <w:color w:val="000000"/>
        <w:spacing w:val="0"/>
        <w:w w:val="100"/>
        <w:position w:val="0"/>
        <w:sz w:val="26"/>
        <w:szCs w:val="26"/>
        <w:u w:val="none"/>
      </w:rPr>
    </w:lvl>
    <w:lvl w:ilvl="1">
      <w:start w:val="1"/>
      <w:numFmt w:val="decimal"/>
      <w:lvlText w:val="%1.%2"/>
      <w:lvlJc w:val="left"/>
      <w:rPr>
        <w:rFonts w:ascii="Times New Roman" w:hAnsi="Times New Roman" w:cs="Times New Roman"/>
        <w:b/>
        <w:bCs/>
        <w:i w:val="0"/>
        <w:iCs w:val="0"/>
        <w:smallCaps w:val="0"/>
        <w:strike w:val="0"/>
        <w:color w:val="000000"/>
        <w:spacing w:val="0"/>
        <w:w w:val="100"/>
        <w:position w:val="0"/>
        <w:sz w:val="26"/>
        <w:szCs w:val="26"/>
        <w:u w:val="none"/>
      </w:rPr>
    </w:lvl>
    <w:lvl w:ilvl="2">
      <w:start w:val="1"/>
      <w:numFmt w:val="decimal"/>
      <w:lvlText w:val="%1.%2.%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2.%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2.%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2.%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2.%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2.%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2.%3"/>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 w15:restartNumberingAfterBreak="0">
    <w:nsid w:val="00CA69E5"/>
    <w:multiLevelType w:val="hybridMultilevel"/>
    <w:tmpl w:val="6326FF50"/>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6C554C7"/>
    <w:multiLevelType w:val="hybridMultilevel"/>
    <w:tmpl w:val="317CC626"/>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15:restartNumberingAfterBreak="0">
    <w:nsid w:val="13485CDA"/>
    <w:multiLevelType w:val="hybridMultilevel"/>
    <w:tmpl w:val="317CC626"/>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14134AE6"/>
    <w:multiLevelType w:val="hybridMultilevel"/>
    <w:tmpl w:val="317CC626"/>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15:restartNumberingAfterBreak="0">
    <w:nsid w:val="173C0898"/>
    <w:multiLevelType w:val="hybridMultilevel"/>
    <w:tmpl w:val="317CC626"/>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15:restartNumberingAfterBreak="0">
    <w:nsid w:val="1C4F3ECA"/>
    <w:multiLevelType w:val="hybridMultilevel"/>
    <w:tmpl w:val="317CC626"/>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15:restartNumberingAfterBreak="0">
    <w:nsid w:val="1F651B91"/>
    <w:multiLevelType w:val="multilevel"/>
    <w:tmpl w:val="9998F4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33F4DB2"/>
    <w:multiLevelType w:val="hybridMultilevel"/>
    <w:tmpl w:val="317CC626"/>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15:restartNumberingAfterBreak="0">
    <w:nsid w:val="2AE550A5"/>
    <w:multiLevelType w:val="hybridMultilevel"/>
    <w:tmpl w:val="317CC626"/>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15:restartNumberingAfterBreak="0">
    <w:nsid w:val="2B871FEE"/>
    <w:multiLevelType w:val="hybridMultilevel"/>
    <w:tmpl w:val="2280E2CA"/>
    <w:lvl w:ilvl="0" w:tplc="58CE5032">
      <w:start w:val="1"/>
      <w:numFmt w:val="decimal"/>
      <w:lvlText w:val="%1"/>
      <w:lvlJc w:val="left"/>
      <w:pPr>
        <w:tabs>
          <w:tab w:val="num" w:pos="1080"/>
        </w:tabs>
        <w:ind w:left="1080" w:hanging="360"/>
      </w:pPr>
      <w:rPr>
        <w:rFonts w:hint="default"/>
        <w:b/>
        <w:i w:val="0"/>
        <w:sz w:val="24"/>
        <w:szCs w:val="24"/>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rPr>
        <w:rFonts w:hint="default"/>
        <w:b/>
        <w:sz w:val="24"/>
        <w:szCs w:val="24"/>
      </w:r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11" w15:restartNumberingAfterBreak="0">
    <w:nsid w:val="2CA73550"/>
    <w:multiLevelType w:val="hybridMultilevel"/>
    <w:tmpl w:val="F4CA9A82"/>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30F9048E"/>
    <w:multiLevelType w:val="hybridMultilevel"/>
    <w:tmpl w:val="18FE2D58"/>
    <w:lvl w:ilvl="0" w:tplc="348EA360">
      <w:start w:val="1"/>
      <w:numFmt w:val="russianLower"/>
      <w:pStyle w:val="0"/>
      <w:lvlText w:val="%1)"/>
      <w:lvlJc w:val="left"/>
      <w:pPr>
        <w:tabs>
          <w:tab w:val="num" w:pos="1980"/>
        </w:tabs>
        <w:ind w:left="1980" w:hanging="360"/>
      </w:pPr>
      <w:rPr>
        <w:rFonts w:hint="default"/>
      </w:rPr>
    </w:lvl>
    <w:lvl w:ilvl="1" w:tplc="04190019">
      <w:start w:val="1"/>
      <w:numFmt w:val="lowerLetter"/>
      <w:lvlText w:val="%2."/>
      <w:lvlJc w:val="left"/>
      <w:pPr>
        <w:tabs>
          <w:tab w:val="num" w:pos="1260"/>
        </w:tabs>
        <w:ind w:left="1260" w:hanging="360"/>
      </w:pPr>
    </w:lvl>
    <w:lvl w:ilvl="2" w:tplc="82C2E75E">
      <w:start w:val="1"/>
      <w:numFmt w:val="decimal"/>
      <w:lvlText w:val="%3)"/>
      <w:lvlJc w:val="left"/>
      <w:pPr>
        <w:tabs>
          <w:tab w:val="num" w:pos="2160"/>
        </w:tabs>
        <w:ind w:left="2160" w:hanging="360"/>
      </w:pPr>
      <w:rPr>
        <w:rFonts w:hint="default"/>
      </w:r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13" w15:restartNumberingAfterBreak="0">
    <w:nsid w:val="3D9A6D71"/>
    <w:multiLevelType w:val="multilevel"/>
    <w:tmpl w:val="CFC8C5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4D6066E"/>
    <w:multiLevelType w:val="hybridMultilevel"/>
    <w:tmpl w:val="317CC626"/>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 w15:restartNumberingAfterBreak="0">
    <w:nsid w:val="46393996"/>
    <w:multiLevelType w:val="multilevel"/>
    <w:tmpl w:val="EEB8C0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ACD5953"/>
    <w:multiLevelType w:val="hybridMultilevel"/>
    <w:tmpl w:val="317CC626"/>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15:restartNumberingAfterBreak="0">
    <w:nsid w:val="53580CF1"/>
    <w:multiLevelType w:val="hybridMultilevel"/>
    <w:tmpl w:val="317CC626"/>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15:restartNumberingAfterBreak="0">
    <w:nsid w:val="553932AA"/>
    <w:multiLevelType w:val="hybridMultilevel"/>
    <w:tmpl w:val="C13EFFC0"/>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56F12F41"/>
    <w:multiLevelType w:val="hybridMultilevel"/>
    <w:tmpl w:val="317CC626"/>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15:restartNumberingAfterBreak="0">
    <w:nsid w:val="599C7E27"/>
    <w:multiLevelType w:val="multilevel"/>
    <w:tmpl w:val="E34C660C"/>
    <w:styleLink w:val="1"/>
    <w:lvl w:ilvl="0">
      <w:start w:val="1"/>
      <w:numFmt w:val="bullet"/>
      <w:lvlText w:val="-"/>
      <w:lvlJc w:val="left"/>
      <w:pPr>
        <w:tabs>
          <w:tab w:val="num" w:pos="1080"/>
        </w:tabs>
        <w:ind w:left="108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A3A350F"/>
    <w:multiLevelType w:val="multilevel"/>
    <w:tmpl w:val="F2CE9202"/>
    <w:lvl w:ilvl="0">
      <w:start w:val="1"/>
      <w:numFmt w:val="decimal"/>
      <w:lvlText w:val="%1"/>
      <w:lvlJc w:val="left"/>
      <w:pPr>
        <w:tabs>
          <w:tab w:val="num" w:pos="1605"/>
        </w:tabs>
        <w:ind w:left="1605" w:hanging="705"/>
      </w:pPr>
      <w:rPr>
        <w:rFonts w:hint="default"/>
        <w:b/>
        <w:i w:val="0"/>
      </w:rPr>
    </w:lvl>
    <w:lvl w:ilvl="1">
      <w:start w:val="1"/>
      <w:numFmt w:val="decimal"/>
      <w:pStyle w:val="2"/>
      <w:lvlText w:val="%1.%2"/>
      <w:lvlJc w:val="left"/>
      <w:pPr>
        <w:tabs>
          <w:tab w:val="num" w:pos="1425"/>
        </w:tabs>
        <w:ind w:left="1425" w:hanging="705"/>
      </w:pPr>
      <w:rPr>
        <w:rFonts w:hint="default"/>
        <w:b/>
        <w:i w:val="0"/>
        <w:sz w:val="24"/>
        <w:szCs w:val="24"/>
      </w:rPr>
    </w:lvl>
    <w:lvl w:ilvl="2">
      <w:start w:val="1"/>
      <w:numFmt w:val="decimal"/>
      <w:pStyle w:val="a"/>
      <w:lvlText w:val="%1.%2.%3"/>
      <w:lvlJc w:val="left"/>
      <w:pPr>
        <w:tabs>
          <w:tab w:val="num" w:pos="1440"/>
        </w:tabs>
        <w:ind w:left="1440" w:hanging="720"/>
      </w:pPr>
      <w:rPr>
        <w:rFonts w:hint="default"/>
        <w:b/>
      </w:rPr>
    </w:lvl>
    <w:lvl w:ilvl="3">
      <w:start w:val="1"/>
      <w:numFmt w:val="decimal"/>
      <w:lvlText w:val="%1.%2.%3.%4"/>
      <w:lvlJc w:val="left"/>
      <w:pPr>
        <w:tabs>
          <w:tab w:val="num" w:pos="3204"/>
        </w:tabs>
        <w:ind w:left="3204" w:hanging="1080"/>
      </w:pPr>
      <w:rPr>
        <w:rFonts w:hint="default"/>
        <w:b w:val="0"/>
        <w:sz w:val="24"/>
        <w:szCs w:val="24"/>
      </w:rPr>
    </w:lvl>
    <w:lvl w:ilvl="4">
      <w:start w:val="1"/>
      <w:numFmt w:val="decimal"/>
      <w:lvlText w:val="%1.%2.%3.%4.%5"/>
      <w:lvlJc w:val="left"/>
      <w:pPr>
        <w:tabs>
          <w:tab w:val="num" w:pos="3912"/>
        </w:tabs>
        <w:ind w:left="3912" w:hanging="1080"/>
      </w:pPr>
      <w:rPr>
        <w:rFonts w:ascii="Times New Roman" w:hAnsi="Times New Roman" w:cs="Times New Roman" w:hint="default"/>
        <w:b/>
        <w:sz w:val="28"/>
        <w:szCs w:val="28"/>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22" w15:restartNumberingAfterBreak="0">
    <w:nsid w:val="648053D5"/>
    <w:multiLevelType w:val="hybridMultilevel"/>
    <w:tmpl w:val="317CC626"/>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3" w15:restartNumberingAfterBreak="0">
    <w:nsid w:val="69DC73F2"/>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4" w15:restartNumberingAfterBreak="0">
    <w:nsid w:val="71064E09"/>
    <w:multiLevelType w:val="hybridMultilevel"/>
    <w:tmpl w:val="317CC626"/>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10"/>
  </w:num>
  <w:num w:numId="2">
    <w:abstractNumId w:val="23"/>
  </w:num>
  <w:num w:numId="3">
    <w:abstractNumId w:val="20"/>
  </w:num>
  <w:num w:numId="4">
    <w:abstractNumId w:val="21"/>
  </w:num>
  <w:num w:numId="5">
    <w:abstractNumId w:val="12"/>
  </w:num>
  <w:num w:numId="6">
    <w:abstractNumId w:val="19"/>
  </w:num>
  <w:num w:numId="7">
    <w:abstractNumId w:val="1"/>
  </w:num>
  <w:num w:numId="8">
    <w:abstractNumId w:val="5"/>
  </w:num>
  <w:num w:numId="9">
    <w:abstractNumId w:val="14"/>
  </w:num>
  <w:num w:numId="10">
    <w:abstractNumId w:val="3"/>
  </w:num>
  <w:num w:numId="11">
    <w:abstractNumId w:val="18"/>
  </w:num>
  <w:num w:numId="12">
    <w:abstractNumId w:val="4"/>
  </w:num>
  <w:num w:numId="13">
    <w:abstractNumId w:val="9"/>
  </w:num>
  <w:num w:numId="14">
    <w:abstractNumId w:val="24"/>
  </w:num>
  <w:num w:numId="15">
    <w:abstractNumId w:val="17"/>
  </w:num>
  <w:num w:numId="16">
    <w:abstractNumId w:val="11"/>
  </w:num>
  <w:num w:numId="17">
    <w:abstractNumId w:val="2"/>
  </w:num>
  <w:num w:numId="18">
    <w:abstractNumId w:val="16"/>
  </w:num>
  <w:num w:numId="19">
    <w:abstractNumId w:val="8"/>
  </w:num>
  <w:num w:numId="20">
    <w:abstractNumId w:val="22"/>
  </w:num>
  <w:num w:numId="21">
    <w:abstractNumId w:val="6"/>
  </w:num>
  <w:num w:numId="22">
    <w:abstractNumId w:val="0"/>
  </w:num>
  <w:num w:numId="23">
    <w:abstractNumId w:val="7"/>
  </w:num>
  <w:num w:numId="24">
    <w:abstractNumId w:val="15"/>
  </w:num>
  <w:num w:numId="25">
    <w:abstractNumId w:val="1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4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73A85"/>
    <w:rsid w:val="0000151F"/>
    <w:rsid w:val="00001690"/>
    <w:rsid w:val="00002B50"/>
    <w:rsid w:val="00002F0A"/>
    <w:rsid w:val="00004D48"/>
    <w:rsid w:val="00005230"/>
    <w:rsid w:val="00005D96"/>
    <w:rsid w:val="00006C71"/>
    <w:rsid w:val="00007B83"/>
    <w:rsid w:val="00010078"/>
    <w:rsid w:val="00011DDB"/>
    <w:rsid w:val="00011FA1"/>
    <w:rsid w:val="000120F4"/>
    <w:rsid w:val="00014CC3"/>
    <w:rsid w:val="000150DA"/>
    <w:rsid w:val="0001699D"/>
    <w:rsid w:val="00016A30"/>
    <w:rsid w:val="00024581"/>
    <w:rsid w:val="00024765"/>
    <w:rsid w:val="000260B3"/>
    <w:rsid w:val="00026560"/>
    <w:rsid w:val="0003146A"/>
    <w:rsid w:val="000315C9"/>
    <w:rsid w:val="0003417D"/>
    <w:rsid w:val="0003527D"/>
    <w:rsid w:val="00035A3E"/>
    <w:rsid w:val="00036E17"/>
    <w:rsid w:val="000370E7"/>
    <w:rsid w:val="00037CD6"/>
    <w:rsid w:val="0004026F"/>
    <w:rsid w:val="0004043C"/>
    <w:rsid w:val="0004160D"/>
    <w:rsid w:val="00042128"/>
    <w:rsid w:val="00042311"/>
    <w:rsid w:val="00042458"/>
    <w:rsid w:val="000426C7"/>
    <w:rsid w:val="00043BCD"/>
    <w:rsid w:val="00043C41"/>
    <w:rsid w:val="000443C4"/>
    <w:rsid w:val="00045450"/>
    <w:rsid w:val="00045B01"/>
    <w:rsid w:val="00045D8B"/>
    <w:rsid w:val="00045F67"/>
    <w:rsid w:val="00047B54"/>
    <w:rsid w:val="00051616"/>
    <w:rsid w:val="00052213"/>
    <w:rsid w:val="00053DAB"/>
    <w:rsid w:val="000555CE"/>
    <w:rsid w:val="00055935"/>
    <w:rsid w:val="00055BEE"/>
    <w:rsid w:val="000568C9"/>
    <w:rsid w:val="000573CD"/>
    <w:rsid w:val="00060F2E"/>
    <w:rsid w:val="0006110A"/>
    <w:rsid w:val="00061BE3"/>
    <w:rsid w:val="000620F8"/>
    <w:rsid w:val="000626EE"/>
    <w:rsid w:val="00062C05"/>
    <w:rsid w:val="00063494"/>
    <w:rsid w:val="00063CED"/>
    <w:rsid w:val="00063E62"/>
    <w:rsid w:val="0006482E"/>
    <w:rsid w:val="00065905"/>
    <w:rsid w:val="00067585"/>
    <w:rsid w:val="00067B11"/>
    <w:rsid w:val="00070EDD"/>
    <w:rsid w:val="0007238B"/>
    <w:rsid w:val="000737BA"/>
    <w:rsid w:val="00074B19"/>
    <w:rsid w:val="00080A9C"/>
    <w:rsid w:val="00081A9B"/>
    <w:rsid w:val="00082DDC"/>
    <w:rsid w:val="00083976"/>
    <w:rsid w:val="0008711D"/>
    <w:rsid w:val="00087BE9"/>
    <w:rsid w:val="00091CC2"/>
    <w:rsid w:val="00094079"/>
    <w:rsid w:val="0009446B"/>
    <w:rsid w:val="00096031"/>
    <w:rsid w:val="00096142"/>
    <w:rsid w:val="00096E4A"/>
    <w:rsid w:val="00097956"/>
    <w:rsid w:val="00097B5E"/>
    <w:rsid w:val="00097F14"/>
    <w:rsid w:val="000A06DE"/>
    <w:rsid w:val="000A0F7F"/>
    <w:rsid w:val="000A15CA"/>
    <w:rsid w:val="000A19F6"/>
    <w:rsid w:val="000A20EC"/>
    <w:rsid w:val="000A2685"/>
    <w:rsid w:val="000A2F8F"/>
    <w:rsid w:val="000A74AE"/>
    <w:rsid w:val="000B00DF"/>
    <w:rsid w:val="000B16FC"/>
    <w:rsid w:val="000B203A"/>
    <w:rsid w:val="000B2CB1"/>
    <w:rsid w:val="000B3D2D"/>
    <w:rsid w:val="000B4914"/>
    <w:rsid w:val="000B49BA"/>
    <w:rsid w:val="000B4BAB"/>
    <w:rsid w:val="000B4F96"/>
    <w:rsid w:val="000B5B5C"/>
    <w:rsid w:val="000B6E68"/>
    <w:rsid w:val="000B72BC"/>
    <w:rsid w:val="000C1185"/>
    <w:rsid w:val="000C154F"/>
    <w:rsid w:val="000C17EE"/>
    <w:rsid w:val="000C1C4A"/>
    <w:rsid w:val="000C3C93"/>
    <w:rsid w:val="000C4BE5"/>
    <w:rsid w:val="000C5C19"/>
    <w:rsid w:val="000C605D"/>
    <w:rsid w:val="000C7532"/>
    <w:rsid w:val="000D0913"/>
    <w:rsid w:val="000D133A"/>
    <w:rsid w:val="000D1467"/>
    <w:rsid w:val="000D1B3D"/>
    <w:rsid w:val="000D3A4A"/>
    <w:rsid w:val="000D44EB"/>
    <w:rsid w:val="000D4764"/>
    <w:rsid w:val="000D4882"/>
    <w:rsid w:val="000D69C4"/>
    <w:rsid w:val="000E0C49"/>
    <w:rsid w:val="000E13EA"/>
    <w:rsid w:val="000E169D"/>
    <w:rsid w:val="000E16FE"/>
    <w:rsid w:val="000E2370"/>
    <w:rsid w:val="000E2432"/>
    <w:rsid w:val="000E258A"/>
    <w:rsid w:val="000E5C9A"/>
    <w:rsid w:val="000E629F"/>
    <w:rsid w:val="000E6AA6"/>
    <w:rsid w:val="000E6C1C"/>
    <w:rsid w:val="000E725A"/>
    <w:rsid w:val="000E7BBF"/>
    <w:rsid w:val="000F0D82"/>
    <w:rsid w:val="000F17FA"/>
    <w:rsid w:val="000F1A91"/>
    <w:rsid w:val="000F3167"/>
    <w:rsid w:val="000F3E89"/>
    <w:rsid w:val="000F47CC"/>
    <w:rsid w:val="000F7808"/>
    <w:rsid w:val="001003F7"/>
    <w:rsid w:val="00100E95"/>
    <w:rsid w:val="00101B6C"/>
    <w:rsid w:val="0010410A"/>
    <w:rsid w:val="001042FF"/>
    <w:rsid w:val="001047DF"/>
    <w:rsid w:val="00105FD4"/>
    <w:rsid w:val="0010742A"/>
    <w:rsid w:val="00107571"/>
    <w:rsid w:val="00107827"/>
    <w:rsid w:val="00107C25"/>
    <w:rsid w:val="001103B8"/>
    <w:rsid w:val="00110C7C"/>
    <w:rsid w:val="00111350"/>
    <w:rsid w:val="00111453"/>
    <w:rsid w:val="00111A51"/>
    <w:rsid w:val="00112905"/>
    <w:rsid w:val="001166C2"/>
    <w:rsid w:val="00116907"/>
    <w:rsid w:val="00117E5D"/>
    <w:rsid w:val="0012108C"/>
    <w:rsid w:val="00121BA9"/>
    <w:rsid w:val="00121EED"/>
    <w:rsid w:val="001225E1"/>
    <w:rsid w:val="0012328D"/>
    <w:rsid w:val="0012343F"/>
    <w:rsid w:val="00124E47"/>
    <w:rsid w:val="001261FC"/>
    <w:rsid w:val="0012661C"/>
    <w:rsid w:val="00126A15"/>
    <w:rsid w:val="00126B20"/>
    <w:rsid w:val="001273C1"/>
    <w:rsid w:val="001275EB"/>
    <w:rsid w:val="00127E10"/>
    <w:rsid w:val="00127E3D"/>
    <w:rsid w:val="001305A9"/>
    <w:rsid w:val="00130B37"/>
    <w:rsid w:val="001324AB"/>
    <w:rsid w:val="0013266E"/>
    <w:rsid w:val="00133C25"/>
    <w:rsid w:val="00133F25"/>
    <w:rsid w:val="001344D3"/>
    <w:rsid w:val="0013472B"/>
    <w:rsid w:val="001362DF"/>
    <w:rsid w:val="00136BC5"/>
    <w:rsid w:val="00136D9F"/>
    <w:rsid w:val="00137BCB"/>
    <w:rsid w:val="001402D6"/>
    <w:rsid w:val="001417DA"/>
    <w:rsid w:val="001419DD"/>
    <w:rsid w:val="00142B6E"/>
    <w:rsid w:val="00144152"/>
    <w:rsid w:val="001441A6"/>
    <w:rsid w:val="001441D1"/>
    <w:rsid w:val="00144473"/>
    <w:rsid w:val="0014732A"/>
    <w:rsid w:val="001473AF"/>
    <w:rsid w:val="00147B2D"/>
    <w:rsid w:val="00151B3A"/>
    <w:rsid w:val="001521B3"/>
    <w:rsid w:val="00153DB6"/>
    <w:rsid w:val="00154753"/>
    <w:rsid w:val="00157A33"/>
    <w:rsid w:val="00161B5F"/>
    <w:rsid w:val="001625F2"/>
    <w:rsid w:val="00162B5E"/>
    <w:rsid w:val="00163DD4"/>
    <w:rsid w:val="0016642F"/>
    <w:rsid w:val="001666C3"/>
    <w:rsid w:val="00166724"/>
    <w:rsid w:val="001669DE"/>
    <w:rsid w:val="0016731F"/>
    <w:rsid w:val="00167470"/>
    <w:rsid w:val="001674EE"/>
    <w:rsid w:val="001677C9"/>
    <w:rsid w:val="00167F66"/>
    <w:rsid w:val="001700CA"/>
    <w:rsid w:val="00171186"/>
    <w:rsid w:val="00171AF8"/>
    <w:rsid w:val="0017358A"/>
    <w:rsid w:val="001735DA"/>
    <w:rsid w:val="001744EF"/>
    <w:rsid w:val="001750A4"/>
    <w:rsid w:val="0017543C"/>
    <w:rsid w:val="00175BFC"/>
    <w:rsid w:val="00175F88"/>
    <w:rsid w:val="001767A1"/>
    <w:rsid w:val="00177435"/>
    <w:rsid w:val="00177A6C"/>
    <w:rsid w:val="001803A9"/>
    <w:rsid w:val="001815E7"/>
    <w:rsid w:val="00182047"/>
    <w:rsid w:val="00182BBC"/>
    <w:rsid w:val="00182D36"/>
    <w:rsid w:val="00182E9E"/>
    <w:rsid w:val="001859A8"/>
    <w:rsid w:val="001860B4"/>
    <w:rsid w:val="00186BD6"/>
    <w:rsid w:val="00190D2A"/>
    <w:rsid w:val="00191432"/>
    <w:rsid w:val="00192C59"/>
    <w:rsid w:val="001936BA"/>
    <w:rsid w:val="00194639"/>
    <w:rsid w:val="00194E8E"/>
    <w:rsid w:val="001965D3"/>
    <w:rsid w:val="00196CCD"/>
    <w:rsid w:val="00196EE1"/>
    <w:rsid w:val="001A01B1"/>
    <w:rsid w:val="001A2257"/>
    <w:rsid w:val="001A3832"/>
    <w:rsid w:val="001A46F5"/>
    <w:rsid w:val="001A4E71"/>
    <w:rsid w:val="001A52E7"/>
    <w:rsid w:val="001A6011"/>
    <w:rsid w:val="001A62AD"/>
    <w:rsid w:val="001A7C68"/>
    <w:rsid w:val="001B0815"/>
    <w:rsid w:val="001B09C1"/>
    <w:rsid w:val="001B1858"/>
    <w:rsid w:val="001B19FA"/>
    <w:rsid w:val="001B1B07"/>
    <w:rsid w:val="001B28B7"/>
    <w:rsid w:val="001B2FCA"/>
    <w:rsid w:val="001B3FD9"/>
    <w:rsid w:val="001B47CF"/>
    <w:rsid w:val="001B51CA"/>
    <w:rsid w:val="001B5940"/>
    <w:rsid w:val="001B5BFD"/>
    <w:rsid w:val="001B5F9E"/>
    <w:rsid w:val="001B76E2"/>
    <w:rsid w:val="001B7857"/>
    <w:rsid w:val="001B78A1"/>
    <w:rsid w:val="001B78F4"/>
    <w:rsid w:val="001B7D73"/>
    <w:rsid w:val="001C2F0D"/>
    <w:rsid w:val="001C465F"/>
    <w:rsid w:val="001C6370"/>
    <w:rsid w:val="001C66A5"/>
    <w:rsid w:val="001C754F"/>
    <w:rsid w:val="001D0443"/>
    <w:rsid w:val="001D06D1"/>
    <w:rsid w:val="001D14F0"/>
    <w:rsid w:val="001D238D"/>
    <w:rsid w:val="001D3085"/>
    <w:rsid w:val="001D4546"/>
    <w:rsid w:val="001D55FC"/>
    <w:rsid w:val="001D61BA"/>
    <w:rsid w:val="001D6631"/>
    <w:rsid w:val="001D6E49"/>
    <w:rsid w:val="001D7CBB"/>
    <w:rsid w:val="001D7DDF"/>
    <w:rsid w:val="001E2929"/>
    <w:rsid w:val="001E29DF"/>
    <w:rsid w:val="001E563A"/>
    <w:rsid w:val="001E7159"/>
    <w:rsid w:val="001E7F0C"/>
    <w:rsid w:val="001F07D3"/>
    <w:rsid w:val="001F1331"/>
    <w:rsid w:val="001F1554"/>
    <w:rsid w:val="001F1CF1"/>
    <w:rsid w:val="001F1FC4"/>
    <w:rsid w:val="001F28AE"/>
    <w:rsid w:val="001F40FB"/>
    <w:rsid w:val="001F5251"/>
    <w:rsid w:val="001F545B"/>
    <w:rsid w:val="001F5E85"/>
    <w:rsid w:val="002003A5"/>
    <w:rsid w:val="00200401"/>
    <w:rsid w:val="00200E72"/>
    <w:rsid w:val="0020112A"/>
    <w:rsid w:val="00202572"/>
    <w:rsid w:val="00202AD4"/>
    <w:rsid w:val="0020405C"/>
    <w:rsid w:val="00204191"/>
    <w:rsid w:val="00205DDC"/>
    <w:rsid w:val="00206024"/>
    <w:rsid w:val="0020620B"/>
    <w:rsid w:val="0021017C"/>
    <w:rsid w:val="00211936"/>
    <w:rsid w:val="00211991"/>
    <w:rsid w:val="00212048"/>
    <w:rsid w:val="002122C0"/>
    <w:rsid w:val="00216ACA"/>
    <w:rsid w:val="00217669"/>
    <w:rsid w:val="002178E1"/>
    <w:rsid w:val="0022196A"/>
    <w:rsid w:val="00222A01"/>
    <w:rsid w:val="00223EC9"/>
    <w:rsid w:val="00225F8D"/>
    <w:rsid w:val="00226611"/>
    <w:rsid w:val="002271E3"/>
    <w:rsid w:val="002310C3"/>
    <w:rsid w:val="00231981"/>
    <w:rsid w:val="00232DFB"/>
    <w:rsid w:val="0023431C"/>
    <w:rsid w:val="00235499"/>
    <w:rsid w:val="0023563F"/>
    <w:rsid w:val="00235A45"/>
    <w:rsid w:val="00236628"/>
    <w:rsid w:val="0023691E"/>
    <w:rsid w:val="002403AA"/>
    <w:rsid w:val="002427C9"/>
    <w:rsid w:val="002429EF"/>
    <w:rsid w:val="00246544"/>
    <w:rsid w:val="00247906"/>
    <w:rsid w:val="00250E0D"/>
    <w:rsid w:val="00251110"/>
    <w:rsid w:val="0025334C"/>
    <w:rsid w:val="00254047"/>
    <w:rsid w:val="0025541A"/>
    <w:rsid w:val="00255819"/>
    <w:rsid w:val="00255AB3"/>
    <w:rsid w:val="00255DBE"/>
    <w:rsid w:val="00260166"/>
    <w:rsid w:val="00261AF1"/>
    <w:rsid w:val="00261BF8"/>
    <w:rsid w:val="00263F7E"/>
    <w:rsid w:val="00264E03"/>
    <w:rsid w:val="002654C6"/>
    <w:rsid w:val="00265BE7"/>
    <w:rsid w:val="00265C42"/>
    <w:rsid w:val="00265EC8"/>
    <w:rsid w:val="002662DE"/>
    <w:rsid w:val="00266D64"/>
    <w:rsid w:val="002674DF"/>
    <w:rsid w:val="00271263"/>
    <w:rsid w:val="002715ED"/>
    <w:rsid w:val="00272D05"/>
    <w:rsid w:val="0027301A"/>
    <w:rsid w:val="00273ED7"/>
    <w:rsid w:val="0027467E"/>
    <w:rsid w:val="00275C78"/>
    <w:rsid w:val="00276097"/>
    <w:rsid w:val="0027609D"/>
    <w:rsid w:val="002763E8"/>
    <w:rsid w:val="00276B3F"/>
    <w:rsid w:val="00281BE3"/>
    <w:rsid w:val="00281C78"/>
    <w:rsid w:val="002838D4"/>
    <w:rsid w:val="00284165"/>
    <w:rsid w:val="00284BB2"/>
    <w:rsid w:val="00284C21"/>
    <w:rsid w:val="0028546A"/>
    <w:rsid w:val="002864F5"/>
    <w:rsid w:val="002868EB"/>
    <w:rsid w:val="0029258E"/>
    <w:rsid w:val="00292C71"/>
    <w:rsid w:val="00292EE4"/>
    <w:rsid w:val="00293EE2"/>
    <w:rsid w:val="002949E8"/>
    <w:rsid w:val="002952D1"/>
    <w:rsid w:val="00295605"/>
    <w:rsid w:val="00295C72"/>
    <w:rsid w:val="002964A5"/>
    <w:rsid w:val="00296BA3"/>
    <w:rsid w:val="002A0E61"/>
    <w:rsid w:val="002A271B"/>
    <w:rsid w:val="002A2B2F"/>
    <w:rsid w:val="002A4CEC"/>
    <w:rsid w:val="002A4F76"/>
    <w:rsid w:val="002B010A"/>
    <w:rsid w:val="002B063B"/>
    <w:rsid w:val="002B0EA4"/>
    <w:rsid w:val="002B1892"/>
    <w:rsid w:val="002B3298"/>
    <w:rsid w:val="002B33FB"/>
    <w:rsid w:val="002B3C1D"/>
    <w:rsid w:val="002B4B05"/>
    <w:rsid w:val="002B4F49"/>
    <w:rsid w:val="002B5491"/>
    <w:rsid w:val="002B55BF"/>
    <w:rsid w:val="002B5CE5"/>
    <w:rsid w:val="002B5D97"/>
    <w:rsid w:val="002B6CC7"/>
    <w:rsid w:val="002C0CB2"/>
    <w:rsid w:val="002C1073"/>
    <w:rsid w:val="002C1E3C"/>
    <w:rsid w:val="002C22B7"/>
    <w:rsid w:val="002C22F4"/>
    <w:rsid w:val="002C30D3"/>
    <w:rsid w:val="002C3E7C"/>
    <w:rsid w:val="002C409A"/>
    <w:rsid w:val="002C45AF"/>
    <w:rsid w:val="002C5139"/>
    <w:rsid w:val="002C56B7"/>
    <w:rsid w:val="002D15B3"/>
    <w:rsid w:val="002D1E5D"/>
    <w:rsid w:val="002D2BFA"/>
    <w:rsid w:val="002D3803"/>
    <w:rsid w:val="002D39C0"/>
    <w:rsid w:val="002D46BD"/>
    <w:rsid w:val="002D509A"/>
    <w:rsid w:val="002D6043"/>
    <w:rsid w:val="002D67E5"/>
    <w:rsid w:val="002D7000"/>
    <w:rsid w:val="002D7B27"/>
    <w:rsid w:val="002D7E6A"/>
    <w:rsid w:val="002E02A2"/>
    <w:rsid w:val="002E09EF"/>
    <w:rsid w:val="002E2BD1"/>
    <w:rsid w:val="002E3BF9"/>
    <w:rsid w:val="002E5178"/>
    <w:rsid w:val="002E5CB4"/>
    <w:rsid w:val="002E5E3C"/>
    <w:rsid w:val="002E73BB"/>
    <w:rsid w:val="002F0C39"/>
    <w:rsid w:val="002F1AD2"/>
    <w:rsid w:val="002F1E49"/>
    <w:rsid w:val="002F26AF"/>
    <w:rsid w:val="002F2F01"/>
    <w:rsid w:val="002F30E6"/>
    <w:rsid w:val="002F350D"/>
    <w:rsid w:val="002F433A"/>
    <w:rsid w:val="002F51B9"/>
    <w:rsid w:val="002F5FA4"/>
    <w:rsid w:val="002F6DF9"/>
    <w:rsid w:val="002F6F5F"/>
    <w:rsid w:val="002F7141"/>
    <w:rsid w:val="002F7D1A"/>
    <w:rsid w:val="003010C0"/>
    <w:rsid w:val="00301E68"/>
    <w:rsid w:val="003029DD"/>
    <w:rsid w:val="00303B60"/>
    <w:rsid w:val="0030663E"/>
    <w:rsid w:val="00307EED"/>
    <w:rsid w:val="00310310"/>
    <w:rsid w:val="00311A0C"/>
    <w:rsid w:val="00312D60"/>
    <w:rsid w:val="00313867"/>
    <w:rsid w:val="003139B2"/>
    <w:rsid w:val="00313A42"/>
    <w:rsid w:val="00313A5E"/>
    <w:rsid w:val="00314B32"/>
    <w:rsid w:val="00315E11"/>
    <w:rsid w:val="00316840"/>
    <w:rsid w:val="00316B16"/>
    <w:rsid w:val="00320777"/>
    <w:rsid w:val="003215A4"/>
    <w:rsid w:val="003252AD"/>
    <w:rsid w:val="003256A2"/>
    <w:rsid w:val="0032599E"/>
    <w:rsid w:val="00330546"/>
    <w:rsid w:val="00330FD6"/>
    <w:rsid w:val="00331FB1"/>
    <w:rsid w:val="003323D1"/>
    <w:rsid w:val="003341A1"/>
    <w:rsid w:val="00334429"/>
    <w:rsid w:val="003349D7"/>
    <w:rsid w:val="00334C5C"/>
    <w:rsid w:val="0033579D"/>
    <w:rsid w:val="00337DBA"/>
    <w:rsid w:val="003409F1"/>
    <w:rsid w:val="00342E7E"/>
    <w:rsid w:val="003435B2"/>
    <w:rsid w:val="00343D48"/>
    <w:rsid w:val="003443AD"/>
    <w:rsid w:val="003447BA"/>
    <w:rsid w:val="00344DE6"/>
    <w:rsid w:val="00345597"/>
    <w:rsid w:val="003462A2"/>
    <w:rsid w:val="00346A2A"/>
    <w:rsid w:val="00346F42"/>
    <w:rsid w:val="003470B2"/>
    <w:rsid w:val="00347700"/>
    <w:rsid w:val="00347892"/>
    <w:rsid w:val="00347BF7"/>
    <w:rsid w:val="00347F7E"/>
    <w:rsid w:val="00350882"/>
    <w:rsid w:val="00351162"/>
    <w:rsid w:val="0035159C"/>
    <w:rsid w:val="00351633"/>
    <w:rsid w:val="0035195C"/>
    <w:rsid w:val="00351D68"/>
    <w:rsid w:val="0035441A"/>
    <w:rsid w:val="00354574"/>
    <w:rsid w:val="003554C4"/>
    <w:rsid w:val="00355A3C"/>
    <w:rsid w:val="00356C72"/>
    <w:rsid w:val="00357C30"/>
    <w:rsid w:val="003604B3"/>
    <w:rsid w:val="003606C2"/>
    <w:rsid w:val="00360CAC"/>
    <w:rsid w:val="0036129D"/>
    <w:rsid w:val="00362127"/>
    <w:rsid w:val="00362775"/>
    <w:rsid w:val="00362E19"/>
    <w:rsid w:val="00366D34"/>
    <w:rsid w:val="00367B68"/>
    <w:rsid w:val="00370EF5"/>
    <w:rsid w:val="00371E78"/>
    <w:rsid w:val="00371EEC"/>
    <w:rsid w:val="00372036"/>
    <w:rsid w:val="003724AA"/>
    <w:rsid w:val="003733BA"/>
    <w:rsid w:val="003742D0"/>
    <w:rsid w:val="00375180"/>
    <w:rsid w:val="00375707"/>
    <w:rsid w:val="00376111"/>
    <w:rsid w:val="00376A6A"/>
    <w:rsid w:val="0038006B"/>
    <w:rsid w:val="003809F0"/>
    <w:rsid w:val="0038180E"/>
    <w:rsid w:val="003818C0"/>
    <w:rsid w:val="0038209A"/>
    <w:rsid w:val="003834DA"/>
    <w:rsid w:val="00383B33"/>
    <w:rsid w:val="00383E72"/>
    <w:rsid w:val="003855EC"/>
    <w:rsid w:val="003857AC"/>
    <w:rsid w:val="003858BC"/>
    <w:rsid w:val="00385C0B"/>
    <w:rsid w:val="00385DB8"/>
    <w:rsid w:val="00386176"/>
    <w:rsid w:val="00387301"/>
    <w:rsid w:val="00387DEF"/>
    <w:rsid w:val="00391A62"/>
    <w:rsid w:val="0039239D"/>
    <w:rsid w:val="0039357D"/>
    <w:rsid w:val="0039384F"/>
    <w:rsid w:val="00393D29"/>
    <w:rsid w:val="00393E4C"/>
    <w:rsid w:val="003940DD"/>
    <w:rsid w:val="00395613"/>
    <w:rsid w:val="00395864"/>
    <w:rsid w:val="00396952"/>
    <w:rsid w:val="00396A4E"/>
    <w:rsid w:val="00396F8B"/>
    <w:rsid w:val="00397970"/>
    <w:rsid w:val="00397AF8"/>
    <w:rsid w:val="00397E69"/>
    <w:rsid w:val="003A0B14"/>
    <w:rsid w:val="003A111E"/>
    <w:rsid w:val="003A17B7"/>
    <w:rsid w:val="003A1A11"/>
    <w:rsid w:val="003A1B86"/>
    <w:rsid w:val="003A1DF6"/>
    <w:rsid w:val="003A1E0F"/>
    <w:rsid w:val="003A1E70"/>
    <w:rsid w:val="003A2081"/>
    <w:rsid w:val="003A2228"/>
    <w:rsid w:val="003A3917"/>
    <w:rsid w:val="003A3948"/>
    <w:rsid w:val="003A4C25"/>
    <w:rsid w:val="003A5170"/>
    <w:rsid w:val="003A5C72"/>
    <w:rsid w:val="003A6220"/>
    <w:rsid w:val="003A6853"/>
    <w:rsid w:val="003A6C71"/>
    <w:rsid w:val="003A75B3"/>
    <w:rsid w:val="003A7C3A"/>
    <w:rsid w:val="003B03BB"/>
    <w:rsid w:val="003B0773"/>
    <w:rsid w:val="003B45E4"/>
    <w:rsid w:val="003B5F96"/>
    <w:rsid w:val="003B6864"/>
    <w:rsid w:val="003C0A5B"/>
    <w:rsid w:val="003C198D"/>
    <w:rsid w:val="003C25B7"/>
    <w:rsid w:val="003C3872"/>
    <w:rsid w:val="003D063E"/>
    <w:rsid w:val="003D163C"/>
    <w:rsid w:val="003D2A92"/>
    <w:rsid w:val="003D2D80"/>
    <w:rsid w:val="003D35BD"/>
    <w:rsid w:val="003D4842"/>
    <w:rsid w:val="003D5751"/>
    <w:rsid w:val="003D65C3"/>
    <w:rsid w:val="003D6B09"/>
    <w:rsid w:val="003D6DB1"/>
    <w:rsid w:val="003D7A9D"/>
    <w:rsid w:val="003D7F29"/>
    <w:rsid w:val="003E0126"/>
    <w:rsid w:val="003E03D2"/>
    <w:rsid w:val="003E0D64"/>
    <w:rsid w:val="003E1E7D"/>
    <w:rsid w:val="003E2473"/>
    <w:rsid w:val="003E3015"/>
    <w:rsid w:val="003E3628"/>
    <w:rsid w:val="003E388D"/>
    <w:rsid w:val="003E4CF5"/>
    <w:rsid w:val="003E4E1E"/>
    <w:rsid w:val="003E52FE"/>
    <w:rsid w:val="003E589F"/>
    <w:rsid w:val="003E715B"/>
    <w:rsid w:val="003E7882"/>
    <w:rsid w:val="003F04A3"/>
    <w:rsid w:val="003F0A69"/>
    <w:rsid w:val="003F0CF3"/>
    <w:rsid w:val="003F0EBC"/>
    <w:rsid w:val="003F17B1"/>
    <w:rsid w:val="003F375A"/>
    <w:rsid w:val="003F43C2"/>
    <w:rsid w:val="003F54E8"/>
    <w:rsid w:val="0040108F"/>
    <w:rsid w:val="00401F05"/>
    <w:rsid w:val="0040248C"/>
    <w:rsid w:val="00402870"/>
    <w:rsid w:val="00402A21"/>
    <w:rsid w:val="00403945"/>
    <w:rsid w:val="004040AF"/>
    <w:rsid w:val="0040491E"/>
    <w:rsid w:val="004058AC"/>
    <w:rsid w:val="00405E1C"/>
    <w:rsid w:val="0040623F"/>
    <w:rsid w:val="0041084A"/>
    <w:rsid w:val="00411764"/>
    <w:rsid w:val="004119C0"/>
    <w:rsid w:val="0041231C"/>
    <w:rsid w:val="00412BD6"/>
    <w:rsid w:val="0041301D"/>
    <w:rsid w:val="00413AEB"/>
    <w:rsid w:val="004141CF"/>
    <w:rsid w:val="00414AAF"/>
    <w:rsid w:val="004162B4"/>
    <w:rsid w:val="004165B1"/>
    <w:rsid w:val="0041714C"/>
    <w:rsid w:val="00417695"/>
    <w:rsid w:val="00417B40"/>
    <w:rsid w:val="00420541"/>
    <w:rsid w:val="00420582"/>
    <w:rsid w:val="0042197C"/>
    <w:rsid w:val="004221B0"/>
    <w:rsid w:val="00422C83"/>
    <w:rsid w:val="00424E32"/>
    <w:rsid w:val="00424F2E"/>
    <w:rsid w:val="00425051"/>
    <w:rsid w:val="00430927"/>
    <w:rsid w:val="00430D6A"/>
    <w:rsid w:val="00431C64"/>
    <w:rsid w:val="00431C98"/>
    <w:rsid w:val="00431E6D"/>
    <w:rsid w:val="004327B1"/>
    <w:rsid w:val="00432FF6"/>
    <w:rsid w:val="004342B0"/>
    <w:rsid w:val="00435672"/>
    <w:rsid w:val="00435CCD"/>
    <w:rsid w:val="00436D8B"/>
    <w:rsid w:val="00437231"/>
    <w:rsid w:val="00437357"/>
    <w:rsid w:val="00437A42"/>
    <w:rsid w:val="00442699"/>
    <w:rsid w:val="00442CF2"/>
    <w:rsid w:val="00443B14"/>
    <w:rsid w:val="0044508D"/>
    <w:rsid w:val="0044588C"/>
    <w:rsid w:val="00446B46"/>
    <w:rsid w:val="004479F7"/>
    <w:rsid w:val="00447A3D"/>
    <w:rsid w:val="00450AFA"/>
    <w:rsid w:val="00450E61"/>
    <w:rsid w:val="00451F4A"/>
    <w:rsid w:val="0045207E"/>
    <w:rsid w:val="0045259B"/>
    <w:rsid w:val="00453FF9"/>
    <w:rsid w:val="00454199"/>
    <w:rsid w:val="00454B09"/>
    <w:rsid w:val="00456ED1"/>
    <w:rsid w:val="00460330"/>
    <w:rsid w:val="00461308"/>
    <w:rsid w:val="004615D8"/>
    <w:rsid w:val="00461609"/>
    <w:rsid w:val="00461777"/>
    <w:rsid w:val="00462426"/>
    <w:rsid w:val="004628E0"/>
    <w:rsid w:val="004631FC"/>
    <w:rsid w:val="004637E6"/>
    <w:rsid w:val="004649F3"/>
    <w:rsid w:val="004659AB"/>
    <w:rsid w:val="00465CE4"/>
    <w:rsid w:val="004660F8"/>
    <w:rsid w:val="004673A7"/>
    <w:rsid w:val="004673CF"/>
    <w:rsid w:val="0047103B"/>
    <w:rsid w:val="00471542"/>
    <w:rsid w:val="00471552"/>
    <w:rsid w:val="004722FA"/>
    <w:rsid w:val="00473FD9"/>
    <w:rsid w:val="00474487"/>
    <w:rsid w:val="00474A54"/>
    <w:rsid w:val="00475B17"/>
    <w:rsid w:val="00475B29"/>
    <w:rsid w:val="0047639B"/>
    <w:rsid w:val="00477836"/>
    <w:rsid w:val="004778DC"/>
    <w:rsid w:val="00477C87"/>
    <w:rsid w:val="00480F91"/>
    <w:rsid w:val="004811DA"/>
    <w:rsid w:val="004817AB"/>
    <w:rsid w:val="00481CF9"/>
    <w:rsid w:val="00482587"/>
    <w:rsid w:val="00482759"/>
    <w:rsid w:val="0048287A"/>
    <w:rsid w:val="00483360"/>
    <w:rsid w:val="00483ED7"/>
    <w:rsid w:val="00484774"/>
    <w:rsid w:val="00484ADA"/>
    <w:rsid w:val="00484BA0"/>
    <w:rsid w:val="004851CA"/>
    <w:rsid w:val="004851DC"/>
    <w:rsid w:val="0048634E"/>
    <w:rsid w:val="00487900"/>
    <w:rsid w:val="00490454"/>
    <w:rsid w:val="0049175E"/>
    <w:rsid w:val="0049331C"/>
    <w:rsid w:val="004943F4"/>
    <w:rsid w:val="00494DB8"/>
    <w:rsid w:val="0049649A"/>
    <w:rsid w:val="0049751D"/>
    <w:rsid w:val="004A071A"/>
    <w:rsid w:val="004A0FE9"/>
    <w:rsid w:val="004A100C"/>
    <w:rsid w:val="004A22CE"/>
    <w:rsid w:val="004A25D3"/>
    <w:rsid w:val="004A25FB"/>
    <w:rsid w:val="004A34CF"/>
    <w:rsid w:val="004A36B9"/>
    <w:rsid w:val="004A424B"/>
    <w:rsid w:val="004A571D"/>
    <w:rsid w:val="004A6C25"/>
    <w:rsid w:val="004A6CC1"/>
    <w:rsid w:val="004A7028"/>
    <w:rsid w:val="004A746E"/>
    <w:rsid w:val="004A760A"/>
    <w:rsid w:val="004B0CEC"/>
    <w:rsid w:val="004B102D"/>
    <w:rsid w:val="004B13DF"/>
    <w:rsid w:val="004B1C3C"/>
    <w:rsid w:val="004B1F43"/>
    <w:rsid w:val="004B26F6"/>
    <w:rsid w:val="004B323D"/>
    <w:rsid w:val="004B3A87"/>
    <w:rsid w:val="004B4688"/>
    <w:rsid w:val="004B483F"/>
    <w:rsid w:val="004C0067"/>
    <w:rsid w:val="004C13D1"/>
    <w:rsid w:val="004C1E8E"/>
    <w:rsid w:val="004C3B50"/>
    <w:rsid w:val="004C5F4E"/>
    <w:rsid w:val="004C670F"/>
    <w:rsid w:val="004C7557"/>
    <w:rsid w:val="004C75DF"/>
    <w:rsid w:val="004C75FD"/>
    <w:rsid w:val="004C77B4"/>
    <w:rsid w:val="004C7CC3"/>
    <w:rsid w:val="004C7F7D"/>
    <w:rsid w:val="004D0064"/>
    <w:rsid w:val="004D09C0"/>
    <w:rsid w:val="004D4143"/>
    <w:rsid w:val="004D5B5E"/>
    <w:rsid w:val="004D5E9B"/>
    <w:rsid w:val="004D69F2"/>
    <w:rsid w:val="004D6D27"/>
    <w:rsid w:val="004D7B8B"/>
    <w:rsid w:val="004D7D39"/>
    <w:rsid w:val="004E027A"/>
    <w:rsid w:val="004E16D2"/>
    <w:rsid w:val="004E1BD4"/>
    <w:rsid w:val="004E2FC8"/>
    <w:rsid w:val="004E31DB"/>
    <w:rsid w:val="004E341C"/>
    <w:rsid w:val="004E55AA"/>
    <w:rsid w:val="004E5AB6"/>
    <w:rsid w:val="004E699C"/>
    <w:rsid w:val="004E6E74"/>
    <w:rsid w:val="004E762E"/>
    <w:rsid w:val="004F1250"/>
    <w:rsid w:val="004F139A"/>
    <w:rsid w:val="004F16D7"/>
    <w:rsid w:val="004F1F4A"/>
    <w:rsid w:val="004F293F"/>
    <w:rsid w:val="004F294F"/>
    <w:rsid w:val="004F2A36"/>
    <w:rsid w:val="004F2E4E"/>
    <w:rsid w:val="004F4BB0"/>
    <w:rsid w:val="004F4C3B"/>
    <w:rsid w:val="004F5889"/>
    <w:rsid w:val="004F5968"/>
    <w:rsid w:val="004F692E"/>
    <w:rsid w:val="004F6CB9"/>
    <w:rsid w:val="004F6E04"/>
    <w:rsid w:val="004F72E3"/>
    <w:rsid w:val="005005DD"/>
    <w:rsid w:val="00500717"/>
    <w:rsid w:val="00500F1D"/>
    <w:rsid w:val="00501F7B"/>
    <w:rsid w:val="00502219"/>
    <w:rsid w:val="00502AC4"/>
    <w:rsid w:val="00502FFF"/>
    <w:rsid w:val="00503E12"/>
    <w:rsid w:val="00504027"/>
    <w:rsid w:val="005047D8"/>
    <w:rsid w:val="00505749"/>
    <w:rsid w:val="00506622"/>
    <w:rsid w:val="005070EB"/>
    <w:rsid w:val="00507385"/>
    <w:rsid w:val="00507569"/>
    <w:rsid w:val="0050783A"/>
    <w:rsid w:val="00507B26"/>
    <w:rsid w:val="00507D34"/>
    <w:rsid w:val="005107DE"/>
    <w:rsid w:val="00511B55"/>
    <w:rsid w:val="00512A88"/>
    <w:rsid w:val="005130E0"/>
    <w:rsid w:val="0051347F"/>
    <w:rsid w:val="005136DD"/>
    <w:rsid w:val="005143A2"/>
    <w:rsid w:val="00514C0D"/>
    <w:rsid w:val="00514FC9"/>
    <w:rsid w:val="005153E1"/>
    <w:rsid w:val="00516AC3"/>
    <w:rsid w:val="0051794E"/>
    <w:rsid w:val="00520286"/>
    <w:rsid w:val="005224CA"/>
    <w:rsid w:val="005234B3"/>
    <w:rsid w:val="0052369F"/>
    <w:rsid w:val="00523913"/>
    <w:rsid w:val="005245EC"/>
    <w:rsid w:val="005248F6"/>
    <w:rsid w:val="00525A3B"/>
    <w:rsid w:val="00527B0D"/>
    <w:rsid w:val="00527FCF"/>
    <w:rsid w:val="00530F20"/>
    <w:rsid w:val="00532359"/>
    <w:rsid w:val="005329A2"/>
    <w:rsid w:val="00532B07"/>
    <w:rsid w:val="00532C48"/>
    <w:rsid w:val="005332BB"/>
    <w:rsid w:val="005346C6"/>
    <w:rsid w:val="005349E8"/>
    <w:rsid w:val="0053564B"/>
    <w:rsid w:val="00535E85"/>
    <w:rsid w:val="00536150"/>
    <w:rsid w:val="00536C81"/>
    <w:rsid w:val="00536FB9"/>
    <w:rsid w:val="00537648"/>
    <w:rsid w:val="00541158"/>
    <w:rsid w:val="00541890"/>
    <w:rsid w:val="00541F35"/>
    <w:rsid w:val="00541F49"/>
    <w:rsid w:val="005432A9"/>
    <w:rsid w:val="0054552D"/>
    <w:rsid w:val="005464B2"/>
    <w:rsid w:val="00547043"/>
    <w:rsid w:val="00550C48"/>
    <w:rsid w:val="00550CC4"/>
    <w:rsid w:val="00551397"/>
    <w:rsid w:val="00551A39"/>
    <w:rsid w:val="00551BF4"/>
    <w:rsid w:val="00551CAF"/>
    <w:rsid w:val="005521E7"/>
    <w:rsid w:val="00553428"/>
    <w:rsid w:val="00553BF4"/>
    <w:rsid w:val="00553EFA"/>
    <w:rsid w:val="00554A99"/>
    <w:rsid w:val="0055670C"/>
    <w:rsid w:val="00557663"/>
    <w:rsid w:val="00560E38"/>
    <w:rsid w:val="00561030"/>
    <w:rsid w:val="00562105"/>
    <w:rsid w:val="005639CD"/>
    <w:rsid w:val="00563C35"/>
    <w:rsid w:val="00564561"/>
    <w:rsid w:val="00564BC6"/>
    <w:rsid w:val="00564C77"/>
    <w:rsid w:val="00567E55"/>
    <w:rsid w:val="00570A09"/>
    <w:rsid w:val="00572345"/>
    <w:rsid w:val="005729E3"/>
    <w:rsid w:val="00574D6E"/>
    <w:rsid w:val="0057569C"/>
    <w:rsid w:val="00575DD6"/>
    <w:rsid w:val="00576225"/>
    <w:rsid w:val="005765F0"/>
    <w:rsid w:val="00576845"/>
    <w:rsid w:val="00576D91"/>
    <w:rsid w:val="00577502"/>
    <w:rsid w:val="00577E0F"/>
    <w:rsid w:val="00577E53"/>
    <w:rsid w:val="00581503"/>
    <w:rsid w:val="00581A82"/>
    <w:rsid w:val="005827C9"/>
    <w:rsid w:val="00583012"/>
    <w:rsid w:val="00584A2B"/>
    <w:rsid w:val="00584BAA"/>
    <w:rsid w:val="005854D0"/>
    <w:rsid w:val="00585BCD"/>
    <w:rsid w:val="00585C7A"/>
    <w:rsid w:val="00585DF8"/>
    <w:rsid w:val="00586ECB"/>
    <w:rsid w:val="00587593"/>
    <w:rsid w:val="0059149C"/>
    <w:rsid w:val="00591B3F"/>
    <w:rsid w:val="00592D4B"/>
    <w:rsid w:val="00592DE0"/>
    <w:rsid w:val="00594254"/>
    <w:rsid w:val="0059476E"/>
    <w:rsid w:val="0059633B"/>
    <w:rsid w:val="005966AC"/>
    <w:rsid w:val="00597645"/>
    <w:rsid w:val="00597EB4"/>
    <w:rsid w:val="005A130A"/>
    <w:rsid w:val="005A1EA6"/>
    <w:rsid w:val="005A3B96"/>
    <w:rsid w:val="005A4C52"/>
    <w:rsid w:val="005A519A"/>
    <w:rsid w:val="005A53FC"/>
    <w:rsid w:val="005A641E"/>
    <w:rsid w:val="005A6B8B"/>
    <w:rsid w:val="005A6FB2"/>
    <w:rsid w:val="005B0AA0"/>
    <w:rsid w:val="005B0C9F"/>
    <w:rsid w:val="005B1861"/>
    <w:rsid w:val="005B2BDA"/>
    <w:rsid w:val="005B3F23"/>
    <w:rsid w:val="005B5E91"/>
    <w:rsid w:val="005B61A9"/>
    <w:rsid w:val="005C170A"/>
    <w:rsid w:val="005C18AB"/>
    <w:rsid w:val="005C1E02"/>
    <w:rsid w:val="005C258C"/>
    <w:rsid w:val="005C32EF"/>
    <w:rsid w:val="005C3697"/>
    <w:rsid w:val="005C4A50"/>
    <w:rsid w:val="005C5D26"/>
    <w:rsid w:val="005D029B"/>
    <w:rsid w:val="005D0EA9"/>
    <w:rsid w:val="005D1B11"/>
    <w:rsid w:val="005D1CE6"/>
    <w:rsid w:val="005D2379"/>
    <w:rsid w:val="005D3316"/>
    <w:rsid w:val="005D38A7"/>
    <w:rsid w:val="005D40AD"/>
    <w:rsid w:val="005D4D20"/>
    <w:rsid w:val="005D62AC"/>
    <w:rsid w:val="005D62BC"/>
    <w:rsid w:val="005D663A"/>
    <w:rsid w:val="005D7132"/>
    <w:rsid w:val="005D77CF"/>
    <w:rsid w:val="005D797A"/>
    <w:rsid w:val="005D7A26"/>
    <w:rsid w:val="005E1E99"/>
    <w:rsid w:val="005E1FDC"/>
    <w:rsid w:val="005E2168"/>
    <w:rsid w:val="005E2899"/>
    <w:rsid w:val="005E2DA9"/>
    <w:rsid w:val="005E34EB"/>
    <w:rsid w:val="005E3B99"/>
    <w:rsid w:val="005E5272"/>
    <w:rsid w:val="005E56BF"/>
    <w:rsid w:val="005E6A76"/>
    <w:rsid w:val="005E70C8"/>
    <w:rsid w:val="005E7117"/>
    <w:rsid w:val="005E73BB"/>
    <w:rsid w:val="005E73C0"/>
    <w:rsid w:val="005E7FA8"/>
    <w:rsid w:val="005F1484"/>
    <w:rsid w:val="005F2453"/>
    <w:rsid w:val="005F2DCF"/>
    <w:rsid w:val="005F39A9"/>
    <w:rsid w:val="005F47DC"/>
    <w:rsid w:val="005F4C9E"/>
    <w:rsid w:val="005F658C"/>
    <w:rsid w:val="005F72F8"/>
    <w:rsid w:val="005F75F8"/>
    <w:rsid w:val="005F76DF"/>
    <w:rsid w:val="00600996"/>
    <w:rsid w:val="00600BF2"/>
    <w:rsid w:val="00601F3B"/>
    <w:rsid w:val="00602674"/>
    <w:rsid w:val="006044EE"/>
    <w:rsid w:val="0060662E"/>
    <w:rsid w:val="00606747"/>
    <w:rsid w:val="00607171"/>
    <w:rsid w:val="00607667"/>
    <w:rsid w:val="00607B10"/>
    <w:rsid w:val="00607FF5"/>
    <w:rsid w:val="006100A9"/>
    <w:rsid w:val="00610A3B"/>
    <w:rsid w:val="00611708"/>
    <w:rsid w:val="00612128"/>
    <w:rsid w:val="00612944"/>
    <w:rsid w:val="006129AB"/>
    <w:rsid w:val="00612FFD"/>
    <w:rsid w:val="0061354B"/>
    <w:rsid w:val="00614B31"/>
    <w:rsid w:val="00614D1B"/>
    <w:rsid w:val="00615A6E"/>
    <w:rsid w:val="00616673"/>
    <w:rsid w:val="00617410"/>
    <w:rsid w:val="006177A1"/>
    <w:rsid w:val="00617C3C"/>
    <w:rsid w:val="006204DE"/>
    <w:rsid w:val="00620924"/>
    <w:rsid w:val="00622EC5"/>
    <w:rsid w:val="00624DC9"/>
    <w:rsid w:val="006251B3"/>
    <w:rsid w:val="00625814"/>
    <w:rsid w:val="00626E6F"/>
    <w:rsid w:val="00627648"/>
    <w:rsid w:val="00627913"/>
    <w:rsid w:val="006319E3"/>
    <w:rsid w:val="0063215A"/>
    <w:rsid w:val="00632CBC"/>
    <w:rsid w:val="00633A41"/>
    <w:rsid w:val="00634CFA"/>
    <w:rsid w:val="00635745"/>
    <w:rsid w:val="00636A8A"/>
    <w:rsid w:val="00643002"/>
    <w:rsid w:val="00643A9A"/>
    <w:rsid w:val="00644111"/>
    <w:rsid w:val="006447E7"/>
    <w:rsid w:val="00645918"/>
    <w:rsid w:val="00645F53"/>
    <w:rsid w:val="00647EA7"/>
    <w:rsid w:val="006503D9"/>
    <w:rsid w:val="00651529"/>
    <w:rsid w:val="00651C2C"/>
    <w:rsid w:val="00653461"/>
    <w:rsid w:val="00655E5B"/>
    <w:rsid w:val="00656C55"/>
    <w:rsid w:val="006572E7"/>
    <w:rsid w:val="00657C57"/>
    <w:rsid w:val="00660EF2"/>
    <w:rsid w:val="006632F8"/>
    <w:rsid w:val="00664D44"/>
    <w:rsid w:val="00665634"/>
    <w:rsid w:val="006661D8"/>
    <w:rsid w:val="006674C4"/>
    <w:rsid w:val="00667AAE"/>
    <w:rsid w:val="00670C97"/>
    <w:rsid w:val="006711AB"/>
    <w:rsid w:val="00671D03"/>
    <w:rsid w:val="006725E0"/>
    <w:rsid w:val="006726B1"/>
    <w:rsid w:val="00672ED4"/>
    <w:rsid w:val="00673691"/>
    <w:rsid w:val="00674881"/>
    <w:rsid w:val="00674B69"/>
    <w:rsid w:val="00675D09"/>
    <w:rsid w:val="00676653"/>
    <w:rsid w:val="00676660"/>
    <w:rsid w:val="00677CE2"/>
    <w:rsid w:val="00680684"/>
    <w:rsid w:val="00680FBB"/>
    <w:rsid w:val="006819DA"/>
    <w:rsid w:val="00682954"/>
    <w:rsid w:val="00682DFB"/>
    <w:rsid w:val="00684E9E"/>
    <w:rsid w:val="00684EEA"/>
    <w:rsid w:val="0068531B"/>
    <w:rsid w:val="006864F8"/>
    <w:rsid w:val="0068720D"/>
    <w:rsid w:val="0069044A"/>
    <w:rsid w:val="00690BA5"/>
    <w:rsid w:val="006914B3"/>
    <w:rsid w:val="006929E4"/>
    <w:rsid w:val="00692B2F"/>
    <w:rsid w:val="00693285"/>
    <w:rsid w:val="00693449"/>
    <w:rsid w:val="0069383D"/>
    <w:rsid w:val="00693EEE"/>
    <w:rsid w:val="00694357"/>
    <w:rsid w:val="00694AC1"/>
    <w:rsid w:val="00694DFD"/>
    <w:rsid w:val="00694FC5"/>
    <w:rsid w:val="0069505D"/>
    <w:rsid w:val="006959B0"/>
    <w:rsid w:val="00695A78"/>
    <w:rsid w:val="00696185"/>
    <w:rsid w:val="00696404"/>
    <w:rsid w:val="00697AE8"/>
    <w:rsid w:val="00697E02"/>
    <w:rsid w:val="00697FF1"/>
    <w:rsid w:val="006A09EC"/>
    <w:rsid w:val="006A0CE3"/>
    <w:rsid w:val="006A0EAA"/>
    <w:rsid w:val="006A22A3"/>
    <w:rsid w:val="006A234A"/>
    <w:rsid w:val="006A26C8"/>
    <w:rsid w:val="006A4306"/>
    <w:rsid w:val="006A4BF7"/>
    <w:rsid w:val="006A559E"/>
    <w:rsid w:val="006A7A16"/>
    <w:rsid w:val="006B1A59"/>
    <w:rsid w:val="006B2294"/>
    <w:rsid w:val="006B26D1"/>
    <w:rsid w:val="006B4498"/>
    <w:rsid w:val="006B44E4"/>
    <w:rsid w:val="006B5705"/>
    <w:rsid w:val="006B6448"/>
    <w:rsid w:val="006B7AEB"/>
    <w:rsid w:val="006C02BE"/>
    <w:rsid w:val="006C0A31"/>
    <w:rsid w:val="006C16D4"/>
    <w:rsid w:val="006C208C"/>
    <w:rsid w:val="006C2B5E"/>
    <w:rsid w:val="006C3A7E"/>
    <w:rsid w:val="006C5EFA"/>
    <w:rsid w:val="006C7AB2"/>
    <w:rsid w:val="006D2AAF"/>
    <w:rsid w:val="006D41DC"/>
    <w:rsid w:val="006D4BD4"/>
    <w:rsid w:val="006D636D"/>
    <w:rsid w:val="006D652A"/>
    <w:rsid w:val="006D7F2A"/>
    <w:rsid w:val="006E0162"/>
    <w:rsid w:val="006E0821"/>
    <w:rsid w:val="006E0B6F"/>
    <w:rsid w:val="006E13FC"/>
    <w:rsid w:val="006E1A0C"/>
    <w:rsid w:val="006E1CE5"/>
    <w:rsid w:val="006E219F"/>
    <w:rsid w:val="006E2812"/>
    <w:rsid w:val="006E3036"/>
    <w:rsid w:val="006E40D2"/>
    <w:rsid w:val="006E424F"/>
    <w:rsid w:val="006E45A8"/>
    <w:rsid w:val="006E7CAC"/>
    <w:rsid w:val="006F0A4D"/>
    <w:rsid w:val="006F16C1"/>
    <w:rsid w:val="006F1CD6"/>
    <w:rsid w:val="006F2B43"/>
    <w:rsid w:val="006F2B61"/>
    <w:rsid w:val="006F306F"/>
    <w:rsid w:val="006F32F5"/>
    <w:rsid w:val="006F3944"/>
    <w:rsid w:val="006F47AC"/>
    <w:rsid w:val="006F6857"/>
    <w:rsid w:val="006F6A66"/>
    <w:rsid w:val="006F729A"/>
    <w:rsid w:val="006F74A5"/>
    <w:rsid w:val="00700278"/>
    <w:rsid w:val="007013E8"/>
    <w:rsid w:val="00701788"/>
    <w:rsid w:val="007036E2"/>
    <w:rsid w:val="0070370B"/>
    <w:rsid w:val="00703859"/>
    <w:rsid w:val="00703B5E"/>
    <w:rsid w:val="00705924"/>
    <w:rsid w:val="00707D12"/>
    <w:rsid w:val="00710620"/>
    <w:rsid w:val="007110C3"/>
    <w:rsid w:val="007115B6"/>
    <w:rsid w:val="00711C16"/>
    <w:rsid w:val="00712417"/>
    <w:rsid w:val="007131AD"/>
    <w:rsid w:val="0071355C"/>
    <w:rsid w:val="007141FD"/>
    <w:rsid w:val="00714305"/>
    <w:rsid w:val="007145EC"/>
    <w:rsid w:val="007145F7"/>
    <w:rsid w:val="00715D93"/>
    <w:rsid w:val="00716BC5"/>
    <w:rsid w:val="00716EAD"/>
    <w:rsid w:val="007203DF"/>
    <w:rsid w:val="007212C6"/>
    <w:rsid w:val="007221D6"/>
    <w:rsid w:val="00722368"/>
    <w:rsid w:val="007225D5"/>
    <w:rsid w:val="00722944"/>
    <w:rsid w:val="00722B99"/>
    <w:rsid w:val="00724355"/>
    <w:rsid w:val="00724788"/>
    <w:rsid w:val="00726387"/>
    <w:rsid w:val="007273CF"/>
    <w:rsid w:val="007304D4"/>
    <w:rsid w:val="00730B3F"/>
    <w:rsid w:val="00730D80"/>
    <w:rsid w:val="007319E6"/>
    <w:rsid w:val="007320D6"/>
    <w:rsid w:val="0073249D"/>
    <w:rsid w:val="007329C0"/>
    <w:rsid w:val="00732B3C"/>
    <w:rsid w:val="00732BF0"/>
    <w:rsid w:val="00732FD8"/>
    <w:rsid w:val="00733E6E"/>
    <w:rsid w:val="00734BB7"/>
    <w:rsid w:val="00734D13"/>
    <w:rsid w:val="00734D48"/>
    <w:rsid w:val="00735A4C"/>
    <w:rsid w:val="00735C48"/>
    <w:rsid w:val="00740029"/>
    <w:rsid w:val="00741A3E"/>
    <w:rsid w:val="00741BD1"/>
    <w:rsid w:val="00742793"/>
    <w:rsid w:val="00742C61"/>
    <w:rsid w:val="00745330"/>
    <w:rsid w:val="00745843"/>
    <w:rsid w:val="00745D53"/>
    <w:rsid w:val="00746794"/>
    <w:rsid w:val="00746D92"/>
    <w:rsid w:val="00750449"/>
    <w:rsid w:val="007521F6"/>
    <w:rsid w:val="00752ECE"/>
    <w:rsid w:val="00753C87"/>
    <w:rsid w:val="007541CF"/>
    <w:rsid w:val="00754233"/>
    <w:rsid w:val="00755CB8"/>
    <w:rsid w:val="007561F6"/>
    <w:rsid w:val="007562F8"/>
    <w:rsid w:val="0075652A"/>
    <w:rsid w:val="00756CAE"/>
    <w:rsid w:val="0075768A"/>
    <w:rsid w:val="0076009F"/>
    <w:rsid w:val="00763535"/>
    <w:rsid w:val="0076374D"/>
    <w:rsid w:val="00763E5D"/>
    <w:rsid w:val="00764A59"/>
    <w:rsid w:val="0076510B"/>
    <w:rsid w:val="00766844"/>
    <w:rsid w:val="0076706F"/>
    <w:rsid w:val="0076710F"/>
    <w:rsid w:val="007676ED"/>
    <w:rsid w:val="007678DA"/>
    <w:rsid w:val="00767FF4"/>
    <w:rsid w:val="00770366"/>
    <w:rsid w:val="007709E5"/>
    <w:rsid w:val="00770B12"/>
    <w:rsid w:val="00770FED"/>
    <w:rsid w:val="007717CF"/>
    <w:rsid w:val="007726C2"/>
    <w:rsid w:val="00773633"/>
    <w:rsid w:val="00773A85"/>
    <w:rsid w:val="00773D2F"/>
    <w:rsid w:val="00775161"/>
    <w:rsid w:val="00775667"/>
    <w:rsid w:val="00776E5F"/>
    <w:rsid w:val="00777A6F"/>
    <w:rsid w:val="00777F4A"/>
    <w:rsid w:val="00780BC2"/>
    <w:rsid w:val="00780F96"/>
    <w:rsid w:val="00784957"/>
    <w:rsid w:val="00784DE8"/>
    <w:rsid w:val="007853F7"/>
    <w:rsid w:val="00786D2E"/>
    <w:rsid w:val="00791073"/>
    <w:rsid w:val="007930F3"/>
    <w:rsid w:val="00793A47"/>
    <w:rsid w:val="00796773"/>
    <w:rsid w:val="00797DBC"/>
    <w:rsid w:val="007A08C8"/>
    <w:rsid w:val="007A123A"/>
    <w:rsid w:val="007A1D80"/>
    <w:rsid w:val="007A1E56"/>
    <w:rsid w:val="007A236D"/>
    <w:rsid w:val="007A28CB"/>
    <w:rsid w:val="007A2C4B"/>
    <w:rsid w:val="007A3356"/>
    <w:rsid w:val="007A359C"/>
    <w:rsid w:val="007A3C99"/>
    <w:rsid w:val="007A3DB3"/>
    <w:rsid w:val="007A4075"/>
    <w:rsid w:val="007A45B8"/>
    <w:rsid w:val="007A5E82"/>
    <w:rsid w:val="007A694D"/>
    <w:rsid w:val="007A6FE0"/>
    <w:rsid w:val="007B1B1B"/>
    <w:rsid w:val="007B3E2E"/>
    <w:rsid w:val="007B5F37"/>
    <w:rsid w:val="007B6B57"/>
    <w:rsid w:val="007B6C59"/>
    <w:rsid w:val="007B7B12"/>
    <w:rsid w:val="007B7BF0"/>
    <w:rsid w:val="007C1804"/>
    <w:rsid w:val="007C2682"/>
    <w:rsid w:val="007C2935"/>
    <w:rsid w:val="007C2E69"/>
    <w:rsid w:val="007C6262"/>
    <w:rsid w:val="007C65C6"/>
    <w:rsid w:val="007D2970"/>
    <w:rsid w:val="007D2F25"/>
    <w:rsid w:val="007D4ACA"/>
    <w:rsid w:val="007D4E7B"/>
    <w:rsid w:val="007D64D3"/>
    <w:rsid w:val="007D79D4"/>
    <w:rsid w:val="007D7BFB"/>
    <w:rsid w:val="007E01A5"/>
    <w:rsid w:val="007E0506"/>
    <w:rsid w:val="007E192B"/>
    <w:rsid w:val="007E1F9F"/>
    <w:rsid w:val="007E206A"/>
    <w:rsid w:val="007E323F"/>
    <w:rsid w:val="007E3DF3"/>
    <w:rsid w:val="007E4DE9"/>
    <w:rsid w:val="007E536B"/>
    <w:rsid w:val="007E673B"/>
    <w:rsid w:val="007E67F6"/>
    <w:rsid w:val="007E684A"/>
    <w:rsid w:val="007E6A6C"/>
    <w:rsid w:val="007E6F35"/>
    <w:rsid w:val="007F087E"/>
    <w:rsid w:val="007F0DE5"/>
    <w:rsid w:val="007F33D2"/>
    <w:rsid w:val="007F4C5C"/>
    <w:rsid w:val="007F60E1"/>
    <w:rsid w:val="007F66FC"/>
    <w:rsid w:val="008007AD"/>
    <w:rsid w:val="0080090B"/>
    <w:rsid w:val="00800932"/>
    <w:rsid w:val="00800AA4"/>
    <w:rsid w:val="008011AF"/>
    <w:rsid w:val="00801916"/>
    <w:rsid w:val="0080212D"/>
    <w:rsid w:val="00802985"/>
    <w:rsid w:val="00803678"/>
    <w:rsid w:val="0080388C"/>
    <w:rsid w:val="0080544F"/>
    <w:rsid w:val="008071F3"/>
    <w:rsid w:val="00810282"/>
    <w:rsid w:val="008109D4"/>
    <w:rsid w:val="00811486"/>
    <w:rsid w:val="0081206A"/>
    <w:rsid w:val="00813ACA"/>
    <w:rsid w:val="00815063"/>
    <w:rsid w:val="00815790"/>
    <w:rsid w:val="00815B85"/>
    <w:rsid w:val="0081630E"/>
    <w:rsid w:val="00816EA1"/>
    <w:rsid w:val="008179D0"/>
    <w:rsid w:val="00820B9B"/>
    <w:rsid w:val="008221C9"/>
    <w:rsid w:val="00822C35"/>
    <w:rsid w:val="00823098"/>
    <w:rsid w:val="0082493C"/>
    <w:rsid w:val="00824E25"/>
    <w:rsid w:val="00824EB4"/>
    <w:rsid w:val="00825205"/>
    <w:rsid w:val="00826801"/>
    <w:rsid w:val="00826E06"/>
    <w:rsid w:val="00827480"/>
    <w:rsid w:val="0083228B"/>
    <w:rsid w:val="00833669"/>
    <w:rsid w:val="008339D3"/>
    <w:rsid w:val="00833F5D"/>
    <w:rsid w:val="008347DB"/>
    <w:rsid w:val="00835B04"/>
    <w:rsid w:val="0083612B"/>
    <w:rsid w:val="008364F9"/>
    <w:rsid w:val="00836B29"/>
    <w:rsid w:val="0084013E"/>
    <w:rsid w:val="00841E4B"/>
    <w:rsid w:val="0084523B"/>
    <w:rsid w:val="0084631F"/>
    <w:rsid w:val="0084651D"/>
    <w:rsid w:val="0084685A"/>
    <w:rsid w:val="00847019"/>
    <w:rsid w:val="008475DA"/>
    <w:rsid w:val="00847954"/>
    <w:rsid w:val="0085343A"/>
    <w:rsid w:val="00853598"/>
    <w:rsid w:val="00853779"/>
    <w:rsid w:val="0085384B"/>
    <w:rsid w:val="00853BD4"/>
    <w:rsid w:val="00854239"/>
    <w:rsid w:val="0085675C"/>
    <w:rsid w:val="0085704F"/>
    <w:rsid w:val="0085705E"/>
    <w:rsid w:val="0085725A"/>
    <w:rsid w:val="00857719"/>
    <w:rsid w:val="00861ADA"/>
    <w:rsid w:val="00861EAC"/>
    <w:rsid w:val="00863246"/>
    <w:rsid w:val="0086387B"/>
    <w:rsid w:val="0086412C"/>
    <w:rsid w:val="00865A7E"/>
    <w:rsid w:val="00865AB2"/>
    <w:rsid w:val="00865BC0"/>
    <w:rsid w:val="00866180"/>
    <w:rsid w:val="00866242"/>
    <w:rsid w:val="00866400"/>
    <w:rsid w:val="00866576"/>
    <w:rsid w:val="008667B1"/>
    <w:rsid w:val="0086743A"/>
    <w:rsid w:val="008675FF"/>
    <w:rsid w:val="00867BC8"/>
    <w:rsid w:val="00870363"/>
    <w:rsid w:val="00870912"/>
    <w:rsid w:val="00870A50"/>
    <w:rsid w:val="00871006"/>
    <w:rsid w:val="008710A9"/>
    <w:rsid w:val="00871543"/>
    <w:rsid w:val="008737C6"/>
    <w:rsid w:val="00873F6E"/>
    <w:rsid w:val="00874BDF"/>
    <w:rsid w:val="008751E8"/>
    <w:rsid w:val="008757CD"/>
    <w:rsid w:val="00875825"/>
    <w:rsid w:val="00875D8F"/>
    <w:rsid w:val="00876981"/>
    <w:rsid w:val="00876D91"/>
    <w:rsid w:val="00880706"/>
    <w:rsid w:val="00880B1D"/>
    <w:rsid w:val="00881F4E"/>
    <w:rsid w:val="008830AD"/>
    <w:rsid w:val="0088369E"/>
    <w:rsid w:val="008836D4"/>
    <w:rsid w:val="008852A8"/>
    <w:rsid w:val="008856F0"/>
    <w:rsid w:val="00885974"/>
    <w:rsid w:val="00885E10"/>
    <w:rsid w:val="0088686C"/>
    <w:rsid w:val="008869D5"/>
    <w:rsid w:val="008874B8"/>
    <w:rsid w:val="0089255B"/>
    <w:rsid w:val="008935DB"/>
    <w:rsid w:val="00893A62"/>
    <w:rsid w:val="00893FDC"/>
    <w:rsid w:val="00894E77"/>
    <w:rsid w:val="0089591A"/>
    <w:rsid w:val="008977C2"/>
    <w:rsid w:val="00897929"/>
    <w:rsid w:val="008A0CDF"/>
    <w:rsid w:val="008A0D3A"/>
    <w:rsid w:val="008A1B59"/>
    <w:rsid w:val="008A206A"/>
    <w:rsid w:val="008A3F50"/>
    <w:rsid w:val="008A40C5"/>
    <w:rsid w:val="008A4264"/>
    <w:rsid w:val="008B00C0"/>
    <w:rsid w:val="008B04BE"/>
    <w:rsid w:val="008B0640"/>
    <w:rsid w:val="008B551E"/>
    <w:rsid w:val="008B6142"/>
    <w:rsid w:val="008C1A90"/>
    <w:rsid w:val="008C1DB4"/>
    <w:rsid w:val="008C360D"/>
    <w:rsid w:val="008C3EB4"/>
    <w:rsid w:val="008C3ECB"/>
    <w:rsid w:val="008C4FD7"/>
    <w:rsid w:val="008C510C"/>
    <w:rsid w:val="008C616A"/>
    <w:rsid w:val="008C6F91"/>
    <w:rsid w:val="008C70FF"/>
    <w:rsid w:val="008D02F3"/>
    <w:rsid w:val="008D0AAA"/>
    <w:rsid w:val="008D107B"/>
    <w:rsid w:val="008D16C6"/>
    <w:rsid w:val="008D2233"/>
    <w:rsid w:val="008D3011"/>
    <w:rsid w:val="008D30DF"/>
    <w:rsid w:val="008D385F"/>
    <w:rsid w:val="008D446D"/>
    <w:rsid w:val="008D4DD1"/>
    <w:rsid w:val="008D54F5"/>
    <w:rsid w:val="008D61D3"/>
    <w:rsid w:val="008D7D12"/>
    <w:rsid w:val="008E0447"/>
    <w:rsid w:val="008E08A0"/>
    <w:rsid w:val="008E09F5"/>
    <w:rsid w:val="008E121F"/>
    <w:rsid w:val="008E1AEB"/>
    <w:rsid w:val="008E37AC"/>
    <w:rsid w:val="008E4FF1"/>
    <w:rsid w:val="008E5AD6"/>
    <w:rsid w:val="008E5AE7"/>
    <w:rsid w:val="008E6AD2"/>
    <w:rsid w:val="008E6E5D"/>
    <w:rsid w:val="008F01E5"/>
    <w:rsid w:val="008F020C"/>
    <w:rsid w:val="008F031C"/>
    <w:rsid w:val="008F0389"/>
    <w:rsid w:val="008F05F3"/>
    <w:rsid w:val="008F1C4E"/>
    <w:rsid w:val="008F1D1C"/>
    <w:rsid w:val="008F470C"/>
    <w:rsid w:val="008F4AD1"/>
    <w:rsid w:val="008F6041"/>
    <w:rsid w:val="008F6675"/>
    <w:rsid w:val="008F69E3"/>
    <w:rsid w:val="008F6D3B"/>
    <w:rsid w:val="008F6F4E"/>
    <w:rsid w:val="008F76C7"/>
    <w:rsid w:val="009004CC"/>
    <w:rsid w:val="009013CC"/>
    <w:rsid w:val="0090187B"/>
    <w:rsid w:val="00902CA4"/>
    <w:rsid w:val="00902F8D"/>
    <w:rsid w:val="00903DF8"/>
    <w:rsid w:val="00904B78"/>
    <w:rsid w:val="009055B3"/>
    <w:rsid w:val="00906CD9"/>
    <w:rsid w:val="00906E3F"/>
    <w:rsid w:val="009105CD"/>
    <w:rsid w:val="009119B9"/>
    <w:rsid w:val="00912011"/>
    <w:rsid w:val="00912BC4"/>
    <w:rsid w:val="00912E04"/>
    <w:rsid w:val="00913BB3"/>
    <w:rsid w:val="009140D6"/>
    <w:rsid w:val="0091481C"/>
    <w:rsid w:val="00915CDD"/>
    <w:rsid w:val="00915F29"/>
    <w:rsid w:val="0091637D"/>
    <w:rsid w:val="00916486"/>
    <w:rsid w:val="00922CC6"/>
    <w:rsid w:val="009242E1"/>
    <w:rsid w:val="00924D91"/>
    <w:rsid w:val="00925892"/>
    <w:rsid w:val="00925E79"/>
    <w:rsid w:val="00926144"/>
    <w:rsid w:val="00926D8E"/>
    <w:rsid w:val="00927C57"/>
    <w:rsid w:val="0093035C"/>
    <w:rsid w:val="0093135D"/>
    <w:rsid w:val="00932133"/>
    <w:rsid w:val="0093236B"/>
    <w:rsid w:val="0093330A"/>
    <w:rsid w:val="00933935"/>
    <w:rsid w:val="0093401F"/>
    <w:rsid w:val="0093411A"/>
    <w:rsid w:val="009342CF"/>
    <w:rsid w:val="00934520"/>
    <w:rsid w:val="00934F0C"/>
    <w:rsid w:val="0093573E"/>
    <w:rsid w:val="00935B5F"/>
    <w:rsid w:val="00935E74"/>
    <w:rsid w:val="009367AA"/>
    <w:rsid w:val="00937344"/>
    <w:rsid w:val="00937405"/>
    <w:rsid w:val="009402F4"/>
    <w:rsid w:val="009404EE"/>
    <w:rsid w:val="00941474"/>
    <w:rsid w:val="00941A32"/>
    <w:rsid w:val="0094236F"/>
    <w:rsid w:val="00942834"/>
    <w:rsid w:val="00943054"/>
    <w:rsid w:val="00944B9A"/>
    <w:rsid w:val="009451D1"/>
    <w:rsid w:val="00945309"/>
    <w:rsid w:val="00945432"/>
    <w:rsid w:val="009460AE"/>
    <w:rsid w:val="00947090"/>
    <w:rsid w:val="00947C17"/>
    <w:rsid w:val="00947D52"/>
    <w:rsid w:val="0095157D"/>
    <w:rsid w:val="00953EC2"/>
    <w:rsid w:val="00954F22"/>
    <w:rsid w:val="00957916"/>
    <w:rsid w:val="0096024D"/>
    <w:rsid w:val="0096123E"/>
    <w:rsid w:val="0096148C"/>
    <w:rsid w:val="00963390"/>
    <w:rsid w:val="00963F5D"/>
    <w:rsid w:val="00964C15"/>
    <w:rsid w:val="00965A45"/>
    <w:rsid w:val="00965B58"/>
    <w:rsid w:val="009675D9"/>
    <w:rsid w:val="009707D5"/>
    <w:rsid w:val="00970F36"/>
    <w:rsid w:val="0097133F"/>
    <w:rsid w:val="009723A2"/>
    <w:rsid w:val="00976648"/>
    <w:rsid w:val="00976C86"/>
    <w:rsid w:val="0098173D"/>
    <w:rsid w:val="0098190F"/>
    <w:rsid w:val="00981E36"/>
    <w:rsid w:val="00982BF1"/>
    <w:rsid w:val="00982D76"/>
    <w:rsid w:val="00982E31"/>
    <w:rsid w:val="00983B1F"/>
    <w:rsid w:val="00984B5C"/>
    <w:rsid w:val="009857DC"/>
    <w:rsid w:val="00986183"/>
    <w:rsid w:val="00986DFE"/>
    <w:rsid w:val="00990B40"/>
    <w:rsid w:val="0099140A"/>
    <w:rsid w:val="00993EE6"/>
    <w:rsid w:val="009958E1"/>
    <w:rsid w:val="00995D59"/>
    <w:rsid w:val="009A01EF"/>
    <w:rsid w:val="009A0540"/>
    <w:rsid w:val="009A1625"/>
    <w:rsid w:val="009A3514"/>
    <w:rsid w:val="009A4947"/>
    <w:rsid w:val="009A56FC"/>
    <w:rsid w:val="009A5F27"/>
    <w:rsid w:val="009A64FC"/>
    <w:rsid w:val="009A739E"/>
    <w:rsid w:val="009A73C8"/>
    <w:rsid w:val="009A764F"/>
    <w:rsid w:val="009A772E"/>
    <w:rsid w:val="009A7AB9"/>
    <w:rsid w:val="009B07CA"/>
    <w:rsid w:val="009B1565"/>
    <w:rsid w:val="009B1873"/>
    <w:rsid w:val="009B18EE"/>
    <w:rsid w:val="009B1D0A"/>
    <w:rsid w:val="009B1F53"/>
    <w:rsid w:val="009B2182"/>
    <w:rsid w:val="009B32C3"/>
    <w:rsid w:val="009B5090"/>
    <w:rsid w:val="009B5190"/>
    <w:rsid w:val="009B5931"/>
    <w:rsid w:val="009B62CC"/>
    <w:rsid w:val="009B63A3"/>
    <w:rsid w:val="009C21BC"/>
    <w:rsid w:val="009C28FC"/>
    <w:rsid w:val="009C2C10"/>
    <w:rsid w:val="009C3E4E"/>
    <w:rsid w:val="009C46E1"/>
    <w:rsid w:val="009C6362"/>
    <w:rsid w:val="009C6AAE"/>
    <w:rsid w:val="009C7255"/>
    <w:rsid w:val="009D024C"/>
    <w:rsid w:val="009D25A1"/>
    <w:rsid w:val="009D3199"/>
    <w:rsid w:val="009D4B94"/>
    <w:rsid w:val="009D71F2"/>
    <w:rsid w:val="009D791D"/>
    <w:rsid w:val="009E2904"/>
    <w:rsid w:val="009E3000"/>
    <w:rsid w:val="009E5979"/>
    <w:rsid w:val="009E5A12"/>
    <w:rsid w:val="009E5CC9"/>
    <w:rsid w:val="009E5CF4"/>
    <w:rsid w:val="009E5E94"/>
    <w:rsid w:val="009E7833"/>
    <w:rsid w:val="009F09BB"/>
    <w:rsid w:val="009F0B06"/>
    <w:rsid w:val="009F1979"/>
    <w:rsid w:val="009F1EA0"/>
    <w:rsid w:val="009F2167"/>
    <w:rsid w:val="009F3034"/>
    <w:rsid w:val="009F3597"/>
    <w:rsid w:val="009F379E"/>
    <w:rsid w:val="009F425C"/>
    <w:rsid w:val="009F43A7"/>
    <w:rsid w:val="009F4844"/>
    <w:rsid w:val="009F4BAB"/>
    <w:rsid w:val="009F5EE4"/>
    <w:rsid w:val="00A0050E"/>
    <w:rsid w:val="00A01751"/>
    <w:rsid w:val="00A02204"/>
    <w:rsid w:val="00A026D0"/>
    <w:rsid w:val="00A03D66"/>
    <w:rsid w:val="00A04536"/>
    <w:rsid w:val="00A04C80"/>
    <w:rsid w:val="00A04E6B"/>
    <w:rsid w:val="00A055CA"/>
    <w:rsid w:val="00A06776"/>
    <w:rsid w:val="00A07652"/>
    <w:rsid w:val="00A106C7"/>
    <w:rsid w:val="00A11BE3"/>
    <w:rsid w:val="00A12224"/>
    <w:rsid w:val="00A13A05"/>
    <w:rsid w:val="00A13EFE"/>
    <w:rsid w:val="00A14D54"/>
    <w:rsid w:val="00A1517D"/>
    <w:rsid w:val="00A1562A"/>
    <w:rsid w:val="00A162CA"/>
    <w:rsid w:val="00A17F93"/>
    <w:rsid w:val="00A214BA"/>
    <w:rsid w:val="00A223D0"/>
    <w:rsid w:val="00A2283F"/>
    <w:rsid w:val="00A22B17"/>
    <w:rsid w:val="00A2350E"/>
    <w:rsid w:val="00A23C9C"/>
    <w:rsid w:val="00A24CFF"/>
    <w:rsid w:val="00A25422"/>
    <w:rsid w:val="00A255E6"/>
    <w:rsid w:val="00A257D0"/>
    <w:rsid w:val="00A26BFC"/>
    <w:rsid w:val="00A27397"/>
    <w:rsid w:val="00A2740C"/>
    <w:rsid w:val="00A27504"/>
    <w:rsid w:val="00A275F4"/>
    <w:rsid w:val="00A3047A"/>
    <w:rsid w:val="00A31AD2"/>
    <w:rsid w:val="00A321B1"/>
    <w:rsid w:val="00A333E5"/>
    <w:rsid w:val="00A34384"/>
    <w:rsid w:val="00A357DC"/>
    <w:rsid w:val="00A366AF"/>
    <w:rsid w:val="00A36AB8"/>
    <w:rsid w:val="00A37300"/>
    <w:rsid w:val="00A3737E"/>
    <w:rsid w:val="00A404B3"/>
    <w:rsid w:val="00A40A2E"/>
    <w:rsid w:val="00A412FC"/>
    <w:rsid w:val="00A41EA9"/>
    <w:rsid w:val="00A4560B"/>
    <w:rsid w:val="00A4710B"/>
    <w:rsid w:val="00A471AC"/>
    <w:rsid w:val="00A502F3"/>
    <w:rsid w:val="00A522ED"/>
    <w:rsid w:val="00A5409D"/>
    <w:rsid w:val="00A545C4"/>
    <w:rsid w:val="00A555A5"/>
    <w:rsid w:val="00A570A7"/>
    <w:rsid w:val="00A5723B"/>
    <w:rsid w:val="00A606EF"/>
    <w:rsid w:val="00A60F11"/>
    <w:rsid w:val="00A614E3"/>
    <w:rsid w:val="00A61E04"/>
    <w:rsid w:val="00A6230E"/>
    <w:rsid w:val="00A62493"/>
    <w:rsid w:val="00A6277C"/>
    <w:rsid w:val="00A63490"/>
    <w:rsid w:val="00A63D34"/>
    <w:rsid w:val="00A6613B"/>
    <w:rsid w:val="00A664ED"/>
    <w:rsid w:val="00A66EA0"/>
    <w:rsid w:val="00A67A7C"/>
    <w:rsid w:val="00A7228F"/>
    <w:rsid w:val="00A72531"/>
    <w:rsid w:val="00A7381D"/>
    <w:rsid w:val="00A756B5"/>
    <w:rsid w:val="00A75A60"/>
    <w:rsid w:val="00A77E6F"/>
    <w:rsid w:val="00A77EC4"/>
    <w:rsid w:val="00A80D10"/>
    <w:rsid w:val="00A819EB"/>
    <w:rsid w:val="00A82205"/>
    <w:rsid w:val="00A85844"/>
    <w:rsid w:val="00A86CE1"/>
    <w:rsid w:val="00A90486"/>
    <w:rsid w:val="00A91D26"/>
    <w:rsid w:val="00A923D0"/>
    <w:rsid w:val="00A92B8B"/>
    <w:rsid w:val="00A931BD"/>
    <w:rsid w:val="00A93811"/>
    <w:rsid w:val="00A94440"/>
    <w:rsid w:val="00A9453A"/>
    <w:rsid w:val="00A96EC3"/>
    <w:rsid w:val="00A979D4"/>
    <w:rsid w:val="00A97A2C"/>
    <w:rsid w:val="00A97EB7"/>
    <w:rsid w:val="00AA1077"/>
    <w:rsid w:val="00AA1B71"/>
    <w:rsid w:val="00AA3540"/>
    <w:rsid w:val="00AA4644"/>
    <w:rsid w:val="00AA4896"/>
    <w:rsid w:val="00AA4CD4"/>
    <w:rsid w:val="00AA6089"/>
    <w:rsid w:val="00AB064B"/>
    <w:rsid w:val="00AB06FF"/>
    <w:rsid w:val="00AB28E4"/>
    <w:rsid w:val="00AB5715"/>
    <w:rsid w:val="00AB66FA"/>
    <w:rsid w:val="00AB7786"/>
    <w:rsid w:val="00AC1F86"/>
    <w:rsid w:val="00AC3D54"/>
    <w:rsid w:val="00AC4644"/>
    <w:rsid w:val="00AC4E1B"/>
    <w:rsid w:val="00AC591F"/>
    <w:rsid w:val="00AC5A37"/>
    <w:rsid w:val="00AC720F"/>
    <w:rsid w:val="00AC7763"/>
    <w:rsid w:val="00AD0838"/>
    <w:rsid w:val="00AD157F"/>
    <w:rsid w:val="00AD16A1"/>
    <w:rsid w:val="00AD193D"/>
    <w:rsid w:val="00AD2FB1"/>
    <w:rsid w:val="00AD383B"/>
    <w:rsid w:val="00AD5BC5"/>
    <w:rsid w:val="00AD607F"/>
    <w:rsid w:val="00AD69B4"/>
    <w:rsid w:val="00AD72F7"/>
    <w:rsid w:val="00AE06F0"/>
    <w:rsid w:val="00AE2687"/>
    <w:rsid w:val="00AE2A54"/>
    <w:rsid w:val="00AE4052"/>
    <w:rsid w:val="00AE4961"/>
    <w:rsid w:val="00AE4E75"/>
    <w:rsid w:val="00AE4F36"/>
    <w:rsid w:val="00AE7853"/>
    <w:rsid w:val="00AF2E63"/>
    <w:rsid w:val="00AF3736"/>
    <w:rsid w:val="00AF3BFB"/>
    <w:rsid w:val="00AF420B"/>
    <w:rsid w:val="00AF5017"/>
    <w:rsid w:val="00AF713C"/>
    <w:rsid w:val="00AF74DB"/>
    <w:rsid w:val="00B003E2"/>
    <w:rsid w:val="00B01148"/>
    <w:rsid w:val="00B013A6"/>
    <w:rsid w:val="00B04E25"/>
    <w:rsid w:val="00B065F4"/>
    <w:rsid w:val="00B06C76"/>
    <w:rsid w:val="00B07385"/>
    <w:rsid w:val="00B0760A"/>
    <w:rsid w:val="00B07928"/>
    <w:rsid w:val="00B100D1"/>
    <w:rsid w:val="00B10FB8"/>
    <w:rsid w:val="00B1188E"/>
    <w:rsid w:val="00B11A99"/>
    <w:rsid w:val="00B12A65"/>
    <w:rsid w:val="00B140F5"/>
    <w:rsid w:val="00B1554F"/>
    <w:rsid w:val="00B15E91"/>
    <w:rsid w:val="00B16B11"/>
    <w:rsid w:val="00B171BA"/>
    <w:rsid w:val="00B178B1"/>
    <w:rsid w:val="00B201F8"/>
    <w:rsid w:val="00B20684"/>
    <w:rsid w:val="00B20F3F"/>
    <w:rsid w:val="00B20FCE"/>
    <w:rsid w:val="00B213DB"/>
    <w:rsid w:val="00B22369"/>
    <w:rsid w:val="00B22959"/>
    <w:rsid w:val="00B23E4E"/>
    <w:rsid w:val="00B243AC"/>
    <w:rsid w:val="00B243AD"/>
    <w:rsid w:val="00B2490A"/>
    <w:rsid w:val="00B24D71"/>
    <w:rsid w:val="00B250DA"/>
    <w:rsid w:val="00B2519F"/>
    <w:rsid w:val="00B255F3"/>
    <w:rsid w:val="00B25F6A"/>
    <w:rsid w:val="00B25F8B"/>
    <w:rsid w:val="00B2692E"/>
    <w:rsid w:val="00B26933"/>
    <w:rsid w:val="00B31070"/>
    <w:rsid w:val="00B314F0"/>
    <w:rsid w:val="00B31D92"/>
    <w:rsid w:val="00B3255F"/>
    <w:rsid w:val="00B3290D"/>
    <w:rsid w:val="00B3461A"/>
    <w:rsid w:val="00B3509E"/>
    <w:rsid w:val="00B37537"/>
    <w:rsid w:val="00B406FE"/>
    <w:rsid w:val="00B409D8"/>
    <w:rsid w:val="00B4196C"/>
    <w:rsid w:val="00B42018"/>
    <w:rsid w:val="00B420F8"/>
    <w:rsid w:val="00B422A3"/>
    <w:rsid w:val="00B4313E"/>
    <w:rsid w:val="00B43A38"/>
    <w:rsid w:val="00B44167"/>
    <w:rsid w:val="00B45F5D"/>
    <w:rsid w:val="00B50BAA"/>
    <w:rsid w:val="00B51315"/>
    <w:rsid w:val="00B51FEB"/>
    <w:rsid w:val="00B52477"/>
    <w:rsid w:val="00B525E7"/>
    <w:rsid w:val="00B52C46"/>
    <w:rsid w:val="00B52FD4"/>
    <w:rsid w:val="00B53285"/>
    <w:rsid w:val="00B5365A"/>
    <w:rsid w:val="00B5563C"/>
    <w:rsid w:val="00B55BCB"/>
    <w:rsid w:val="00B5692E"/>
    <w:rsid w:val="00B570D0"/>
    <w:rsid w:val="00B572C6"/>
    <w:rsid w:val="00B603F9"/>
    <w:rsid w:val="00B604A9"/>
    <w:rsid w:val="00B60625"/>
    <w:rsid w:val="00B62FD2"/>
    <w:rsid w:val="00B639D5"/>
    <w:rsid w:val="00B64EB6"/>
    <w:rsid w:val="00B65EA3"/>
    <w:rsid w:val="00B66778"/>
    <w:rsid w:val="00B6714C"/>
    <w:rsid w:val="00B676DD"/>
    <w:rsid w:val="00B67D3E"/>
    <w:rsid w:val="00B70122"/>
    <w:rsid w:val="00B701E8"/>
    <w:rsid w:val="00B7136E"/>
    <w:rsid w:val="00B72168"/>
    <w:rsid w:val="00B721CE"/>
    <w:rsid w:val="00B7247C"/>
    <w:rsid w:val="00B7298B"/>
    <w:rsid w:val="00B733A1"/>
    <w:rsid w:val="00B73781"/>
    <w:rsid w:val="00B748AB"/>
    <w:rsid w:val="00B74A3D"/>
    <w:rsid w:val="00B76546"/>
    <w:rsid w:val="00B76DB6"/>
    <w:rsid w:val="00B773FC"/>
    <w:rsid w:val="00B804EE"/>
    <w:rsid w:val="00B813F1"/>
    <w:rsid w:val="00B81902"/>
    <w:rsid w:val="00B82577"/>
    <w:rsid w:val="00B82BA1"/>
    <w:rsid w:val="00B83207"/>
    <w:rsid w:val="00B835A0"/>
    <w:rsid w:val="00B85046"/>
    <w:rsid w:val="00B85722"/>
    <w:rsid w:val="00B87486"/>
    <w:rsid w:val="00B90085"/>
    <w:rsid w:val="00B90436"/>
    <w:rsid w:val="00B91006"/>
    <w:rsid w:val="00B918C5"/>
    <w:rsid w:val="00B91F0A"/>
    <w:rsid w:val="00B92841"/>
    <w:rsid w:val="00B9364B"/>
    <w:rsid w:val="00B94FF7"/>
    <w:rsid w:val="00B955E2"/>
    <w:rsid w:val="00B96197"/>
    <w:rsid w:val="00B973BC"/>
    <w:rsid w:val="00BA0665"/>
    <w:rsid w:val="00BA08CF"/>
    <w:rsid w:val="00BA0E86"/>
    <w:rsid w:val="00BA16A3"/>
    <w:rsid w:val="00BA316F"/>
    <w:rsid w:val="00BA5EA6"/>
    <w:rsid w:val="00BA605F"/>
    <w:rsid w:val="00BA6454"/>
    <w:rsid w:val="00BB3C36"/>
    <w:rsid w:val="00BB50D2"/>
    <w:rsid w:val="00BB5737"/>
    <w:rsid w:val="00BB6D2E"/>
    <w:rsid w:val="00BB720E"/>
    <w:rsid w:val="00BB78DB"/>
    <w:rsid w:val="00BC080A"/>
    <w:rsid w:val="00BC26A8"/>
    <w:rsid w:val="00BC2FEB"/>
    <w:rsid w:val="00BC41D8"/>
    <w:rsid w:val="00BC4659"/>
    <w:rsid w:val="00BC46F9"/>
    <w:rsid w:val="00BC4B6E"/>
    <w:rsid w:val="00BC5075"/>
    <w:rsid w:val="00BC513E"/>
    <w:rsid w:val="00BC5476"/>
    <w:rsid w:val="00BC5F02"/>
    <w:rsid w:val="00BC62D7"/>
    <w:rsid w:val="00BC64F5"/>
    <w:rsid w:val="00BC68B7"/>
    <w:rsid w:val="00BC6966"/>
    <w:rsid w:val="00BC7603"/>
    <w:rsid w:val="00BD06E9"/>
    <w:rsid w:val="00BD2098"/>
    <w:rsid w:val="00BD2301"/>
    <w:rsid w:val="00BD25A4"/>
    <w:rsid w:val="00BD294A"/>
    <w:rsid w:val="00BD5401"/>
    <w:rsid w:val="00BD7181"/>
    <w:rsid w:val="00BD7F3B"/>
    <w:rsid w:val="00BE1BF3"/>
    <w:rsid w:val="00BE30B6"/>
    <w:rsid w:val="00BE3418"/>
    <w:rsid w:val="00BE52B2"/>
    <w:rsid w:val="00BE64E9"/>
    <w:rsid w:val="00BE7611"/>
    <w:rsid w:val="00BF0EDF"/>
    <w:rsid w:val="00BF2FFB"/>
    <w:rsid w:val="00BF32BD"/>
    <w:rsid w:val="00BF3863"/>
    <w:rsid w:val="00BF396E"/>
    <w:rsid w:val="00BF45CF"/>
    <w:rsid w:val="00BF4A3F"/>
    <w:rsid w:val="00BF6171"/>
    <w:rsid w:val="00BF6ACB"/>
    <w:rsid w:val="00BF6BE5"/>
    <w:rsid w:val="00BF6C53"/>
    <w:rsid w:val="00C00560"/>
    <w:rsid w:val="00C00AD3"/>
    <w:rsid w:val="00C02879"/>
    <w:rsid w:val="00C02F52"/>
    <w:rsid w:val="00C03480"/>
    <w:rsid w:val="00C03A3A"/>
    <w:rsid w:val="00C0408B"/>
    <w:rsid w:val="00C041EE"/>
    <w:rsid w:val="00C053D5"/>
    <w:rsid w:val="00C06479"/>
    <w:rsid w:val="00C066AF"/>
    <w:rsid w:val="00C06757"/>
    <w:rsid w:val="00C06CBF"/>
    <w:rsid w:val="00C07134"/>
    <w:rsid w:val="00C0730D"/>
    <w:rsid w:val="00C11964"/>
    <w:rsid w:val="00C12704"/>
    <w:rsid w:val="00C12CA9"/>
    <w:rsid w:val="00C12E12"/>
    <w:rsid w:val="00C12F8F"/>
    <w:rsid w:val="00C1364F"/>
    <w:rsid w:val="00C152DC"/>
    <w:rsid w:val="00C176E5"/>
    <w:rsid w:val="00C17902"/>
    <w:rsid w:val="00C21C81"/>
    <w:rsid w:val="00C240C2"/>
    <w:rsid w:val="00C241F1"/>
    <w:rsid w:val="00C24F6E"/>
    <w:rsid w:val="00C25465"/>
    <w:rsid w:val="00C25749"/>
    <w:rsid w:val="00C2602F"/>
    <w:rsid w:val="00C26418"/>
    <w:rsid w:val="00C27322"/>
    <w:rsid w:val="00C27B67"/>
    <w:rsid w:val="00C30FBC"/>
    <w:rsid w:val="00C3313B"/>
    <w:rsid w:val="00C336BD"/>
    <w:rsid w:val="00C33D53"/>
    <w:rsid w:val="00C33E19"/>
    <w:rsid w:val="00C355FC"/>
    <w:rsid w:val="00C35ACF"/>
    <w:rsid w:val="00C36B09"/>
    <w:rsid w:val="00C36C15"/>
    <w:rsid w:val="00C36EB8"/>
    <w:rsid w:val="00C37492"/>
    <w:rsid w:val="00C40932"/>
    <w:rsid w:val="00C40DC4"/>
    <w:rsid w:val="00C41236"/>
    <w:rsid w:val="00C41E18"/>
    <w:rsid w:val="00C427D6"/>
    <w:rsid w:val="00C448CB"/>
    <w:rsid w:val="00C451D2"/>
    <w:rsid w:val="00C460A2"/>
    <w:rsid w:val="00C46986"/>
    <w:rsid w:val="00C46C9E"/>
    <w:rsid w:val="00C4778B"/>
    <w:rsid w:val="00C478E5"/>
    <w:rsid w:val="00C50930"/>
    <w:rsid w:val="00C51819"/>
    <w:rsid w:val="00C51D41"/>
    <w:rsid w:val="00C5235E"/>
    <w:rsid w:val="00C52D09"/>
    <w:rsid w:val="00C52EE1"/>
    <w:rsid w:val="00C52FD4"/>
    <w:rsid w:val="00C53D40"/>
    <w:rsid w:val="00C54228"/>
    <w:rsid w:val="00C54884"/>
    <w:rsid w:val="00C54FA4"/>
    <w:rsid w:val="00C55E34"/>
    <w:rsid w:val="00C567E8"/>
    <w:rsid w:val="00C57FDE"/>
    <w:rsid w:val="00C622CF"/>
    <w:rsid w:val="00C62533"/>
    <w:rsid w:val="00C62680"/>
    <w:rsid w:val="00C64B58"/>
    <w:rsid w:val="00C658A6"/>
    <w:rsid w:val="00C659CB"/>
    <w:rsid w:val="00C660A7"/>
    <w:rsid w:val="00C66231"/>
    <w:rsid w:val="00C67455"/>
    <w:rsid w:val="00C67A38"/>
    <w:rsid w:val="00C67B68"/>
    <w:rsid w:val="00C706A7"/>
    <w:rsid w:val="00C70D48"/>
    <w:rsid w:val="00C71339"/>
    <w:rsid w:val="00C732FC"/>
    <w:rsid w:val="00C74986"/>
    <w:rsid w:val="00C75CA2"/>
    <w:rsid w:val="00C7613A"/>
    <w:rsid w:val="00C766CC"/>
    <w:rsid w:val="00C76C5D"/>
    <w:rsid w:val="00C76D68"/>
    <w:rsid w:val="00C76DB3"/>
    <w:rsid w:val="00C76E34"/>
    <w:rsid w:val="00C77CF7"/>
    <w:rsid w:val="00C80306"/>
    <w:rsid w:val="00C80728"/>
    <w:rsid w:val="00C80737"/>
    <w:rsid w:val="00C810AC"/>
    <w:rsid w:val="00C81A5A"/>
    <w:rsid w:val="00C81A90"/>
    <w:rsid w:val="00C82EA0"/>
    <w:rsid w:val="00C83B33"/>
    <w:rsid w:val="00C841DD"/>
    <w:rsid w:val="00C84D53"/>
    <w:rsid w:val="00C85EE9"/>
    <w:rsid w:val="00C86063"/>
    <w:rsid w:val="00C86D3D"/>
    <w:rsid w:val="00C872C1"/>
    <w:rsid w:val="00C87805"/>
    <w:rsid w:val="00C90090"/>
    <w:rsid w:val="00C9025B"/>
    <w:rsid w:val="00C90BB6"/>
    <w:rsid w:val="00C910AC"/>
    <w:rsid w:val="00C912EC"/>
    <w:rsid w:val="00C914F3"/>
    <w:rsid w:val="00C91714"/>
    <w:rsid w:val="00C91ED7"/>
    <w:rsid w:val="00C928AF"/>
    <w:rsid w:val="00C9297E"/>
    <w:rsid w:val="00C93349"/>
    <w:rsid w:val="00C9340B"/>
    <w:rsid w:val="00C94340"/>
    <w:rsid w:val="00C95A5C"/>
    <w:rsid w:val="00C95C3F"/>
    <w:rsid w:val="00CA01F7"/>
    <w:rsid w:val="00CA0F81"/>
    <w:rsid w:val="00CA371C"/>
    <w:rsid w:val="00CA4B75"/>
    <w:rsid w:val="00CA5A9A"/>
    <w:rsid w:val="00CA647D"/>
    <w:rsid w:val="00CA77B8"/>
    <w:rsid w:val="00CB0565"/>
    <w:rsid w:val="00CB0658"/>
    <w:rsid w:val="00CB0F12"/>
    <w:rsid w:val="00CB526C"/>
    <w:rsid w:val="00CB5EA1"/>
    <w:rsid w:val="00CB617D"/>
    <w:rsid w:val="00CB61AA"/>
    <w:rsid w:val="00CB69B8"/>
    <w:rsid w:val="00CB726E"/>
    <w:rsid w:val="00CB7AA0"/>
    <w:rsid w:val="00CC0B2E"/>
    <w:rsid w:val="00CC0E3E"/>
    <w:rsid w:val="00CC1BCA"/>
    <w:rsid w:val="00CC28D7"/>
    <w:rsid w:val="00CC28ED"/>
    <w:rsid w:val="00CC5578"/>
    <w:rsid w:val="00CC5619"/>
    <w:rsid w:val="00CC57F0"/>
    <w:rsid w:val="00CC641C"/>
    <w:rsid w:val="00CC6E7A"/>
    <w:rsid w:val="00CD2A59"/>
    <w:rsid w:val="00CD2B3B"/>
    <w:rsid w:val="00CD4491"/>
    <w:rsid w:val="00CD5725"/>
    <w:rsid w:val="00CD5ACB"/>
    <w:rsid w:val="00CD6435"/>
    <w:rsid w:val="00CD6C6A"/>
    <w:rsid w:val="00CD7C35"/>
    <w:rsid w:val="00CD7E9B"/>
    <w:rsid w:val="00CE0EFB"/>
    <w:rsid w:val="00CE13CE"/>
    <w:rsid w:val="00CE147E"/>
    <w:rsid w:val="00CE2F6F"/>
    <w:rsid w:val="00CE33CF"/>
    <w:rsid w:val="00CE37B0"/>
    <w:rsid w:val="00CE5BEE"/>
    <w:rsid w:val="00CE60CE"/>
    <w:rsid w:val="00CE67B7"/>
    <w:rsid w:val="00CE7FC4"/>
    <w:rsid w:val="00CF052F"/>
    <w:rsid w:val="00CF117D"/>
    <w:rsid w:val="00CF1475"/>
    <w:rsid w:val="00CF173B"/>
    <w:rsid w:val="00CF28D0"/>
    <w:rsid w:val="00CF39C7"/>
    <w:rsid w:val="00CF4CC6"/>
    <w:rsid w:val="00CF652C"/>
    <w:rsid w:val="00CF6667"/>
    <w:rsid w:val="00D00692"/>
    <w:rsid w:val="00D01261"/>
    <w:rsid w:val="00D01C0C"/>
    <w:rsid w:val="00D02D72"/>
    <w:rsid w:val="00D038EF"/>
    <w:rsid w:val="00D0420F"/>
    <w:rsid w:val="00D046E1"/>
    <w:rsid w:val="00D04ADF"/>
    <w:rsid w:val="00D0504F"/>
    <w:rsid w:val="00D054EB"/>
    <w:rsid w:val="00D055A5"/>
    <w:rsid w:val="00D05876"/>
    <w:rsid w:val="00D06154"/>
    <w:rsid w:val="00D06796"/>
    <w:rsid w:val="00D07493"/>
    <w:rsid w:val="00D1099A"/>
    <w:rsid w:val="00D1180A"/>
    <w:rsid w:val="00D132A3"/>
    <w:rsid w:val="00D13AD5"/>
    <w:rsid w:val="00D143F7"/>
    <w:rsid w:val="00D15B6E"/>
    <w:rsid w:val="00D15D25"/>
    <w:rsid w:val="00D16424"/>
    <w:rsid w:val="00D16A69"/>
    <w:rsid w:val="00D171FC"/>
    <w:rsid w:val="00D20AAF"/>
    <w:rsid w:val="00D20FC4"/>
    <w:rsid w:val="00D22933"/>
    <w:rsid w:val="00D22AE2"/>
    <w:rsid w:val="00D23DB0"/>
    <w:rsid w:val="00D241E7"/>
    <w:rsid w:val="00D24370"/>
    <w:rsid w:val="00D24AF9"/>
    <w:rsid w:val="00D255A3"/>
    <w:rsid w:val="00D267FB"/>
    <w:rsid w:val="00D30097"/>
    <w:rsid w:val="00D30F66"/>
    <w:rsid w:val="00D319D5"/>
    <w:rsid w:val="00D3369D"/>
    <w:rsid w:val="00D344FA"/>
    <w:rsid w:val="00D345F6"/>
    <w:rsid w:val="00D34B4F"/>
    <w:rsid w:val="00D34CC0"/>
    <w:rsid w:val="00D35D6A"/>
    <w:rsid w:val="00D3681D"/>
    <w:rsid w:val="00D368D2"/>
    <w:rsid w:val="00D37B73"/>
    <w:rsid w:val="00D40617"/>
    <w:rsid w:val="00D4088C"/>
    <w:rsid w:val="00D41272"/>
    <w:rsid w:val="00D415B6"/>
    <w:rsid w:val="00D41FD0"/>
    <w:rsid w:val="00D41FE0"/>
    <w:rsid w:val="00D44DB1"/>
    <w:rsid w:val="00D46128"/>
    <w:rsid w:val="00D47724"/>
    <w:rsid w:val="00D50A59"/>
    <w:rsid w:val="00D5215B"/>
    <w:rsid w:val="00D5267E"/>
    <w:rsid w:val="00D52A4A"/>
    <w:rsid w:val="00D53060"/>
    <w:rsid w:val="00D532C7"/>
    <w:rsid w:val="00D53BAE"/>
    <w:rsid w:val="00D53F04"/>
    <w:rsid w:val="00D54B38"/>
    <w:rsid w:val="00D55E51"/>
    <w:rsid w:val="00D5607E"/>
    <w:rsid w:val="00D608E2"/>
    <w:rsid w:val="00D6175E"/>
    <w:rsid w:val="00D618F5"/>
    <w:rsid w:val="00D6248C"/>
    <w:rsid w:val="00D62E22"/>
    <w:rsid w:val="00D632E3"/>
    <w:rsid w:val="00D64AA7"/>
    <w:rsid w:val="00D65D84"/>
    <w:rsid w:val="00D66871"/>
    <w:rsid w:val="00D66BE1"/>
    <w:rsid w:val="00D70233"/>
    <w:rsid w:val="00D738B8"/>
    <w:rsid w:val="00D7406D"/>
    <w:rsid w:val="00D74DE8"/>
    <w:rsid w:val="00D74FC9"/>
    <w:rsid w:val="00D759B4"/>
    <w:rsid w:val="00D76361"/>
    <w:rsid w:val="00D76481"/>
    <w:rsid w:val="00D76733"/>
    <w:rsid w:val="00D76B75"/>
    <w:rsid w:val="00D77963"/>
    <w:rsid w:val="00D8063F"/>
    <w:rsid w:val="00D80C77"/>
    <w:rsid w:val="00D80D81"/>
    <w:rsid w:val="00D820D2"/>
    <w:rsid w:val="00D82B09"/>
    <w:rsid w:val="00D82DE5"/>
    <w:rsid w:val="00D83017"/>
    <w:rsid w:val="00D83777"/>
    <w:rsid w:val="00D84FB2"/>
    <w:rsid w:val="00D854EF"/>
    <w:rsid w:val="00D87CA2"/>
    <w:rsid w:val="00D903FC"/>
    <w:rsid w:val="00D90F20"/>
    <w:rsid w:val="00D91974"/>
    <w:rsid w:val="00D957AC"/>
    <w:rsid w:val="00D95B3B"/>
    <w:rsid w:val="00D95EE7"/>
    <w:rsid w:val="00D96A2E"/>
    <w:rsid w:val="00DA0490"/>
    <w:rsid w:val="00DA3BF3"/>
    <w:rsid w:val="00DA3CD9"/>
    <w:rsid w:val="00DA4F67"/>
    <w:rsid w:val="00DA5108"/>
    <w:rsid w:val="00DA5154"/>
    <w:rsid w:val="00DA5EA2"/>
    <w:rsid w:val="00DA6600"/>
    <w:rsid w:val="00DA6903"/>
    <w:rsid w:val="00DA7440"/>
    <w:rsid w:val="00DA7B05"/>
    <w:rsid w:val="00DB293B"/>
    <w:rsid w:val="00DB3033"/>
    <w:rsid w:val="00DB4236"/>
    <w:rsid w:val="00DB4DA5"/>
    <w:rsid w:val="00DB5C98"/>
    <w:rsid w:val="00DB7987"/>
    <w:rsid w:val="00DC1273"/>
    <w:rsid w:val="00DC1330"/>
    <w:rsid w:val="00DC17B9"/>
    <w:rsid w:val="00DC1C79"/>
    <w:rsid w:val="00DC2576"/>
    <w:rsid w:val="00DC274F"/>
    <w:rsid w:val="00DC2BB3"/>
    <w:rsid w:val="00DC300F"/>
    <w:rsid w:val="00DC3680"/>
    <w:rsid w:val="00DC3ABD"/>
    <w:rsid w:val="00DC4853"/>
    <w:rsid w:val="00DC7DE8"/>
    <w:rsid w:val="00DD24D1"/>
    <w:rsid w:val="00DD3539"/>
    <w:rsid w:val="00DD4376"/>
    <w:rsid w:val="00DD46AE"/>
    <w:rsid w:val="00DD4AB6"/>
    <w:rsid w:val="00DD4D4B"/>
    <w:rsid w:val="00DD64A0"/>
    <w:rsid w:val="00DD6B61"/>
    <w:rsid w:val="00DD7803"/>
    <w:rsid w:val="00DD79D1"/>
    <w:rsid w:val="00DE275D"/>
    <w:rsid w:val="00DE2CD3"/>
    <w:rsid w:val="00DE36C6"/>
    <w:rsid w:val="00DE36DB"/>
    <w:rsid w:val="00DE554B"/>
    <w:rsid w:val="00DE72EF"/>
    <w:rsid w:val="00DE73B9"/>
    <w:rsid w:val="00DE753C"/>
    <w:rsid w:val="00DE7985"/>
    <w:rsid w:val="00DF171D"/>
    <w:rsid w:val="00DF2113"/>
    <w:rsid w:val="00DF23AF"/>
    <w:rsid w:val="00DF255C"/>
    <w:rsid w:val="00DF2DF0"/>
    <w:rsid w:val="00DF3628"/>
    <w:rsid w:val="00DF39FB"/>
    <w:rsid w:val="00DF494D"/>
    <w:rsid w:val="00DF5B2E"/>
    <w:rsid w:val="00DF65DC"/>
    <w:rsid w:val="00DF6BD6"/>
    <w:rsid w:val="00DF768E"/>
    <w:rsid w:val="00DF7A64"/>
    <w:rsid w:val="00E00961"/>
    <w:rsid w:val="00E00ACF"/>
    <w:rsid w:val="00E041E0"/>
    <w:rsid w:val="00E04458"/>
    <w:rsid w:val="00E047D0"/>
    <w:rsid w:val="00E0539B"/>
    <w:rsid w:val="00E0667A"/>
    <w:rsid w:val="00E1016C"/>
    <w:rsid w:val="00E10257"/>
    <w:rsid w:val="00E108FC"/>
    <w:rsid w:val="00E10A7A"/>
    <w:rsid w:val="00E10DF0"/>
    <w:rsid w:val="00E13046"/>
    <w:rsid w:val="00E1385F"/>
    <w:rsid w:val="00E13E3D"/>
    <w:rsid w:val="00E13FC4"/>
    <w:rsid w:val="00E172BD"/>
    <w:rsid w:val="00E206A4"/>
    <w:rsid w:val="00E22970"/>
    <w:rsid w:val="00E23250"/>
    <w:rsid w:val="00E23A29"/>
    <w:rsid w:val="00E244E5"/>
    <w:rsid w:val="00E25389"/>
    <w:rsid w:val="00E25C90"/>
    <w:rsid w:val="00E25F76"/>
    <w:rsid w:val="00E26BE2"/>
    <w:rsid w:val="00E26E18"/>
    <w:rsid w:val="00E27C30"/>
    <w:rsid w:val="00E3308D"/>
    <w:rsid w:val="00E34C21"/>
    <w:rsid w:val="00E35222"/>
    <w:rsid w:val="00E37098"/>
    <w:rsid w:val="00E37384"/>
    <w:rsid w:val="00E41C6F"/>
    <w:rsid w:val="00E43451"/>
    <w:rsid w:val="00E434E4"/>
    <w:rsid w:val="00E4361B"/>
    <w:rsid w:val="00E43E1F"/>
    <w:rsid w:val="00E44656"/>
    <w:rsid w:val="00E44906"/>
    <w:rsid w:val="00E45332"/>
    <w:rsid w:val="00E46177"/>
    <w:rsid w:val="00E50474"/>
    <w:rsid w:val="00E51C84"/>
    <w:rsid w:val="00E523E6"/>
    <w:rsid w:val="00E525DE"/>
    <w:rsid w:val="00E52E65"/>
    <w:rsid w:val="00E52EB8"/>
    <w:rsid w:val="00E537A4"/>
    <w:rsid w:val="00E539E4"/>
    <w:rsid w:val="00E54360"/>
    <w:rsid w:val="00E55889"/>
    <w:rsid w:val="00E558F7"/>
    <w:rsid w:val="00E55B9D"/>
    <w:rsid w:val="00E57052"/>
    <w:rsid w:val="00E60FF1"/>
    <w:rsid w:val="00E61586"/>
    <w:rsid w:val="00E61CD4"/>
    <w:rsid w:val="00E628F3"/>
    <w:rsid w:val="00E63F64"/>
    <w:rsid w:val="00E64B20"/>
    <w:rsid w:val="00E6522E"/>
    <w:rsid w:val="00E66225"/>
    <w:rsid w:val="00E66508"/>
    <w:rsid w:val="00E70C20"/>
    <w:rsid w:val="00E70C95"/>
    <w:rsid w:val="00E71938"/>
    <w:rsid w:val="00E71941"/>
    <w:rsid w:val="00E725A8"/>
    <w:rsid w:val="00E7306C"/>
    <w:rsid w:val="00E734AD"/>
    <w:rsid w:val="00E7476A"/>
    <w:rsid w:val="00E74CAC"/>
    <w:rsid w:val="00E759EC"/>
    <w:rsid w:val="00E75B23"/>
    <w:rsid w:val="00E75D40"/>
    <w:rsid w:val="00E75E72"/>
    <w:rsid w:val="00E765D7"/>
    <w:rsid w:val="00E77E8A"/>
    <w:rsid w:val="00E77EBF"/>
    <w:rsid w:val="00E806C2"/>
    <w:rsid w:val="00E82B95"/>
    <w:rsid w:val="00E84D5C"/>
    <w:rsid w:val="00E86445"/>
    <w:rsid w:val="00E867B0"/>
    <w:rsid w:val="00E867E3"/>
    <w:rsid w:val="00E90CA7"/>
    <w:rsid w:val="00E91511"/>
    <w:rsid w:val="00E9192D"/>
    <w:rsid w:val="00E92720"/>
    <w:rsid w:val="00E9288D"/>
    <w:rsid w:val="00E931D4"/>
    <w:rsid w:val="00E9341A"/>
    <w:rsid w:val="00E94ECF"/>
    <w:rsid w:val="00E95109"/>
    <w:rsid w:val="00E955F1"/>
    <w:rsid w:val="00E9735B"/>
    <w:rsid w:val="00E976D8"/>
    <w:rsid w:val="00E97D19"/>
    <w:rsid w:val="00EA0ABF"/>
    <w:rsid w:val="00EA16C3"/>
    <w:rsid w:val="00EA1D2C"/>
    <w:rsid w:val="00EA2AE7"/>
    <w:rsid w:val="00EA3960"/>
    <w:rsid w:val="00EA50E4"/>
    <w:rsid w:val="00EA53D0"/>
    <w:rsid w:val="00EA55FB"/>
    <w:rsid w:val="00EA5FCD"/>
    <w:rsid w:val="00EA668F"/>
    <w:rsid w:val="00EB2A15"/>
    <w:rsid w:val="00EB32A5"/>
    <w:rsid w:val="00EB5A3C"/>
    <w:rsid w:val="00EB5C64"/>
    <w:rsid w:val="00EB6848"/>
    <w:rsid w:val="00EC00EB"/>
    <w:rsid w:val="00EC018B"/>
    <w:rsid w:val="00EC1105"/>
    <w:rsid w:val="00EC1A98"/>
    <w:rsid w:val="00EC237D"/>
    <w:rsid w:val="00EC3564"/>
    <w:rsid w:val="00EC4F9A"/>
    <w:rsid w:val="00EC6935"/>
    <w:rsid w:val="00EC70DC"/>
    <w:rsid w:val="00EC755F"/>
    <w:rsid w:val="00ED194A"/>
    <w:rsid w:val="00ED254E"/>
    <w:rsid w:val="00ED268F"/>
    <w:rsid w:val="00ED27EA"/>
    <w:rsid w:val="00ED3E64"/>
    <w:rsid w:val="00ED3FC4"/>
    <w:rsid w:val="00ED5D8D"/>
    <w:rsid w:val="00ED6D06"/>
    <w:rsid w:val="00ED7F2D"/>
    <w:rsid w:val="00ED7F6B"/>
    <w:rsid w:val="00EE14EB"/>
    <w:rsid w:val="00EE3277"/>
    <w:rsid w:val="00EE3693"/>
    <w:rsid w:val="00EE4133"/>
    <w:rsid w:val="00EE5D81"/>
    <w:rsid w:val="00EE6CE0"/>
    <w:rsid w:val="00EF15C5"/>
    <w:rsid w:val="00EF1787"/>
    <w:rsid w:val="00EF19CE"/>
    <w:rsid w:val="00EF4B4F"/>
    <w:rsid w:val="00EF5645"/>
    <w:rsid w:val="00EF7DEA"/>
    <w:rsid w:val="00F007B2"/>
    <w:rsid w:val="00F00C72"/>
    <w:rsid w:val="00F011C3"/>
    <w:rsid w:val="00F01EA5"/>
    <w:rsid w:val="00F032C2"/>
    <w:rsid w:val="00F03B7B"/>
    <w:rsid w:val="00F04D18"/>
    <w:rsid w:val="00F05599"/>
    <w:rsid w:val="00F0576B"/>
    <w:rsid w:val="00F05C20"/>
    <w:rsid w:val="00F06B6A"/>
    <w:rsid w:val="00F06D42"/>
    <w:rsid w:val="00F07BCD"/>
    <w:rsid w:val="00F1169D"/>
    <w:rsid w:val="00F11BB1"/>
    <w:rsid w:val="00F130D0"/>
    <w:rsid w:val="00F137DF"/>
    <w:rsid w:val="00F14313"/>
    <w:rsid w:val="00F1493A"/>
    <w:rsid w:val="00F15CEE"/>
    <w:rsid w:val="00F1636C"/>
    <w:rsid w:val="00F17C78"/>
    <w:rsid w:val="00F20486"/>
    <w:rsid w:val="00F20D89"/>
    <w:rsid w:val="00F21134"/>
    <w:rsid w:val="00F21A57"/>
    <w:rsid w:val="00F21B9F"/>
    <w:rsid w:val="00F23588"/>
    <w:rsid w:val="00F23C07"/>
    <w:rsid w:val="00F23D8F"/>
    <w:rsid w:val="00F240D1"/>
    <w:rsid w:val="00F2412E"/>
    <w:rsid w:val="00F25847"/>
    <w:rsid w:val="00F268B0"/>
    <w:rsid w:val="00F26927"/>
    <w:rsid w:val="00F2739E"/>
    <w:rsid w:val="00F276DA"/>
    <w:rsid w:val="00F316B2"/>
    <w:rsid w:val="00F343E2"/>
    <w:rsid w:val="00F3448B"/>
    <w:rsid w:val="00F354F8"/>
    <w:rsid w:val="00F35CFE"/>
    <w:rsid w:val="00F35DF1"/>
    <w:rsid w:val="00F361E4"/>
    <w:rsid w:val="00F36256"/>
    <w:rsid w:val="00F36A69"/>
    <w:rsid w:val="00F36BC9"/>
    <w:rsid w:val="00F372F5"/>
    <w:rsid w:val="00F3767C"/>
    <w:rsid w:val="00F413A9"/>
    <w:rsid w:val="00F41588"/>
    <w:rsid w:val="00F41711"/>
    <w:rsid w:val="00F434AC"/>
    <w:rsid w:val="00F43895"/>
    <w:rsid w:val="00F45D33"/>
    <w:rsid w:val="00F46121"/>
    <w:rsid w:val="00F4674D"/>
    <w:rsid w:val="00F47143"/>
    <w:rsid w:val="00F47FF9"/>
    <w:rsid w:val="00F51946"/>
    <w:rsid w:val="00F51DB3"/>
    <w:rsid w:val="00F54AD7"/>
    <w:rsid w:val="00F54C4D"/>
    <w:rsid w:val="00F57406"/>
    <w:rsid w:val="00F608BF"/>
    <w:rsid w:val="00F60DFC"/>
    <w:rsid w:val="00F61953"/>
    <w:rsid w:val="00F61DCF"/>
    <w:rsid w:val="00F61FB6"/>
    <w:rsid w:val="00F63257"/>
    <w:rsid w:val="00F67D04"/>
    <w:rsid w:val="00F70F30"/>
    <w:rsid w:val="00F71407"/>
    <w:rsid w:val="00F71615"/>
    <w:rsid w:val="00F72539"/>
    <w:rsid w:val="00F72F2E"/>
    <w:rsid w:val="00F73574"/>
    <w:rsid w:val="00F73D7B"/>
    <w:rsid w:val="00F74910"/>
    <w:rsid w:val="00F74ED8"/>
    <w:rsid w:val="00F75A06"/>
    <w:rsid w:val="00F75F35"/>
    <w:rsid w:val="00F76017"/>
    <w:rsid w:val="00F7615E"/>
    <w:rsid w:val="00F76CDB"/>
    <w:rsid w:val="00F77DBB"/>
    <w:rsid w:val="00F8036F"/>
    <w:rsid w:val="00F807BE"/>
    <w:rsid w:val="00F80E44"/>
    <w:rsid w:val="00F814EB"/>
    <w:rsid w:val="00F8353F"/>
    <w:rsid w:val="00F83A5E"/>
    <w:rsid w:val="00F83BD2"/>
    <w:rsid w:val="00F84FFB"/>
    <w:rsid w:val="00F8634F"/>
    <w:rsid w:val="00F8660A"/>
    <w:rsid w:val="00F869A7"/>
    <w:rsid w:val="00F8706B"/>
    <w:rsid w:val="00F877DD"/>
    <w:rsid w:val="00F87B25"/>
    <w:rsid w:val="00F9042E"/>
    <w:rsid w:val="00F913FD"/>
    <w:rsid w:val="00F92252"/>
    <w:rsid w:val="00F93826"/>
    <w:rsid w:val="00F9527E"/>
    <w:rsid w:val="00F95781"/>
    <w:rsid w:val="00F9617D"/>
    <w:rsid w:val="00F96819"/>
    <w:rsid w:val="00F97230"/>
    <w:rsid w:val="00F9723D"/>
    <w:rsid w:val="00F978D1"/>
    <w:rsid w:val="00F97F94"/>
    <w:rsid w:val="00FA0696"/>
    <w:rsid w:val="00FA0F0E"/>
    <w:rsid w:val="00FA2791"/>
    <w:rsid w:val="00FA4F66"/>
    <w:rsid w:val="00FA5F4C"/>
    <w:rsid w:val="00FA60E5"/>
    <w:rsid w:val="00FA6146"/>
    <w:rsid w:val="00FB115E"/>
    <w:rsid w:val="00FB15F3"/>
    <w:rsid w:val="00FB2B80"/>
    <w:rsid w:val="00FB329D"/>
    <w:rsid w:val="00FB414D"/>
    <w:rsid w:val="00FB45A3"/>
    <w:rsid w:val="00FB4A53"/>
    <w:rsid w:val="00FB5298"/>
    <w:rsid w:val="00FB5DF2"/>
    <w:rsid w:val="00FB7291"/>
    <w:rsid w:val="00FB74EC"/>
    <w:rsid w:val="00FB7703"/>
    <w:rsid w:val="00FB7F69"/>
    <w:rsid w:val="00FC0DDC"/>
    <w:rsid w:val="00FC0DFB"/>
    <w:rsid w:val="00FC1AD1"/>
    <w:rsid w:val="00FC1D79"/>
    <w:rsid w:val="00FC1E1E"/>
    <w:rsid w:val="00FC2360"/>
    <w:rsid w:val="00FC2AE4"/>
    <w:rsid w:val="00FC3D90"/>
    <w:rsid w:val="00FC59B7"/>
    <w:rsid w:val="00FC651F"/>
    <w:rsid w:val="00FD0547"/>
    <w:rsid w:val="00FD18AA"/>
    <w:rsid w:val="00FD1943"/>
    <w:rsid w:val="00FD2E5A"/>
    <w:rsid w:val="00FD2F1A"/>
    <w:rsid w:val="00FD31FD"/>
    <w:rsid w:val="00FD3365"/>
    <w:rsid w:val="00FD355B"/>
    <w:rsid w:val="00FD5AB1"/>
    <w:rsid w:val="00FE06B0"/>
    <w:rsid w:val="00FE06BE"/>
    <w:rsid w:val="00FE0AA0"/>
    <w:rsid w:val="00FE0BD0"/>
    <w:rsid w:val="00FE1CCD"/>
    <w:rsid w:val="00FE2D81"/>
    <w:rsid w:val="00FE43E3"/>
    <w:rsid w:val="00FE4A8F"/>
    <w:rsid w:val="00FE68A2"/>
    <w:rsid w:val="00FE7C03"/>
    <w:rsid w:val="00FF0839"/>
    <w:rsid w:val="00FF1815"/>
    <w:rsid w:val="00FF1A38"/>
    <w:rsid w:val="00FF3123"/>
    <w:rsid w:val="00FF3713"/>
    <w:rsid w:val="00FF3E71"/>
    <w:rsid w:val="00FF41C0"/>
    <w:rsid w:val="00FF44A9"/>
    <w:rsid w:val="00FF48D9"/>
    <w:rsid w:val="00FF4C92"/>
    <w:rsid w:val="00FF4D1A"/>
    <w:rsid w:val="00FF5459"/>
    <w:rsid w:val="00FF78D0"/>
    <w:rsid w:val="00FF7B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668ED06"/>
  <w15:docId w15:val="{DD49242D-8D99-CB4E-9CA4-B6F342649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990B40"/>
    <w:pPr>
      <w:jc w:val="both"/>
    </w:pPr>
    <w:rPr>
      <w:sz w:val="28"/>
      <w:szCs w:val="24"/>
    </w:rPr>
  </w:style>
  <w:style w:type="paragraph" w:styleId="10">
    <w:name w:val="heading 1"/>
    <w:next w:val="a0"/>
    <w:link w:val="11"/>
    <w:uiPriority w:val="9"/>
    <w:qFormat/>
    <w:rsid w:val="00651C2C"/>
    <w:pPr>
      <w:widowControl w:val="0"/>
      <w:tabs>
        <w:tab w:val="left" w:pos="1134"/>
      </w:tabs>
      <w:spacing w:before="240" w:after="240"/>
      <w:ind w:firstLine="720"/>
      <w:outlineLvl w:val="0"/>
    </w:pPr>
    <w:rPr>
      <w:b/>
      <w:sz w:val="28"/>
      <w:szCs w:val="28"/>
    </w:rPr>
  </w:style>
  <w:style w:type="paragraph" w:styleId="2">
    <w:name w:val="heading 2"/>
    <w:basedOn w:val="4"/>
    <w:next w:val="a0"/>
    <w:autoRedefine/>
    <w:qFormat/>
    <w:rsid w:val="0039357D"/>
    <w:pPr>
      <w:keepNext/>
      <w:numPr>
        <w:ilvl w:val="1"/>
        <w:numId w:val="4"/>
      </w:numPr>
      <w:spacing w:after="0"/>
      <w:outlineLvl w:val="1"/>
    </w:pPr>
    <w:rPr>
      <w:rFonts w:cs="Arial"/>
      <w:b/>
      <w:bCs/>
      <w:iCs/>
      <w:sz w:val="24"/>
    </w:rPr>
  </w:style>
  <w:style w:type="paragraph" w:styleId="40">
    <w:name w:val="heading 4"/>
    <w:basedOn w:val="a0"/>
    <w:next w:val="a0"/>
    <w:link w:val="41"/>
    <w:semiHidden/>
    <w:unhideWhenUsed/>
    <w:qFormat/>
    <w:rsid w:val="00F2412E"/>
    <w:pPr>
      <w:keepNext/>
      <w:keepLines/>
      <w:spacing w:before="200"/>
      <w:outlineLvl w:val="3"/>
    </w:pPr>
    <w:rPr>
      <w:rFonts w:asciiTheme="majorHAnsi" w:eastAsiaTheme="majorEastAsia" w:hAnsiTheme="majorHAnsi" w:cstheme="majorBidi"/>
      <w:b/>
      <w:bCs/>
      <w:i/>
      <w:iCs/>
      <w:color w:val="4F81BD" w:themeColor="accent1"/>
    </w:rPr>
  </w:style>
  <w:style w:type="paragraph" w:styleId="8">
    <w:name w:val="heading 8"/>
    <w:basedOn w:val="a0"/>
    <w:next w:val="a0"/>
    <w:qFormat/>
    <w:rsid w:val="00651C2C"/>
    <w:pPr>
      <w:keepNext/>
      <w:widowControl w:val="0"/>
      <w:spacing w:line="360" w:lineRule="auto"/>
      <w:outlineLvl w:val="7"/>
    </w:pPr>
    <w:rPr>
      <w:b/>
      <w:bCs/>
      <w:sz w:val="32"/>
      <w:szCs w:val="32"/>
    </w:rPr>
  </w:style>
  <w:style w:type="paragraph" w:styleId="9">
    <w:name w:val="heading 9"/>
    <w:basedOn w:val="a0"/>
    <w:next w:val="a0"/>
    <w:link w:val="90"/>
    <w:uiPriority w:val="9"/>
    <w:semiHidden/>
    <w:unhideWhenUsed/>
    <w:qFormat/>
    <w:rsid w:val="009A1625"/>
    <w:pPr>
      <w:keepNext/>
      <w:keepLines/>
      <w:spacing w:before="200" w:line="276" w:lineRule="auto"/>
      <w:jc w:val="left"/>
      <w:outlineLvl w:val="8"/>
    </w:pPr>
    <w:rPr>
      <w:rFonts w:ascii="Cambria" w:eastAsiaTheme="minorEastAsia" w:hAnsi="Cambria"/>
      <w:i/>
      <w:iCs/>
      <w:color w:val="404040"/>
      <w:sz w:val="20"/>
      <w:szCs w:val="20"/>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qFormat/>
    <w:rsid w:val="00CE67B7"/>
    <w:pPr>
      <w:spacing w:before="120" w:after="120"/>
    </w:pPr>
    <w:rPr>
      <w:b/>
      <w:sz w:val="20"/>
      <w:szCs w:val="20"/>
    </w:rPr>
  </w:style>
  <w:style w:type="paragraph" w:styleId="a5">
    <w:name w:val="header"/>
    <w:basedOn w:val="a0"/>
    <w:link w:val="a6"/>
    <w:uiPriority w:val="99"/>
    <w:rsid w:val="00AA3540"/>
    <w:pPr>
      <w:tabs>
        <w:tab w:val="center" w:pos="4677"/>
        <w:tab w:val="right" w:pos="9355"/>
      </w:tabs>
    </w:pPr>
  </w:style>
  <w:style w:type="paragraph" w:styleId="a7">
    <w:name w:val="footnote text"/>
    <w:basedOn w:val="a0"/>
    <w:link w:val="a8"/>
    <w:semiHidden/>
    <w:rsid w:val="0041301D"/>
    <w:rPr>
      <w:sz w:val="20"/>
      <w:szCs w:val="20"/>
    </w:rPr>
  </w:style>
  <w:style w:type="character" w:styleId="a9">
    <w:name w:val="footnote reference"/>
    <w:basedOn w:val="a1"/>
    <w:semiHidden/>
    <w:rsid w:val="0041301D"/>
    <w:rPr>
      <w:vertAlign w:val="superscript"/>
    </w:rPr>
  </w:style>
  <w:style w:type="table" w:styleId="aa">
    <w:name w:val="Table Grid"/>
    <w:basedOn w:val="a2"/>
    <w:uiPriority w:val="59"/>
    <w:rsid w:val="00292C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1"/>
    <w:uiPriority w:val="99"/>
    <w:rsid w:val="00667AAE"/>
    <w:rPr>
      <w:color w:val="0000FF"/>
      <w:u w:val="single"/>
    </w:rPr>
  </w:style>
  <w:style w:type="paragraph" w:styleId="12">
    <w:name w:val="toc 1"/>
    <w:basedOn w:val="a0"/>
    <w:next w:val="a0"/>
    <w:autoRedefine/>
    <w:uiPriority w:val="39"/>
    <w:rsid w:val="00473FD9"/>
    <w:pPr>
      <w:widowControl w:val="0"/>
      <w:tabs>
        <w:tab w:val="left" w:pos="567"/>
        <w:tab w:val="left" w:pos="9000"/>
        <w:tab w:val="left" w:pos="9180"/>
      </w:tabs>
      <w:ind w:right="468"/>
      <w:jc w:val="left"/>
    </w:pPr>
    <w:rPr>
      <w:noProof/>
    </w:rPr>
  </w:style>
  <w:style w:type="paragraph" w:styleId="20">
    <w:name w:val="toc 2"/>
    <w:basedOn w:val="a0"/>
    <w:next w:val="a0"/>
    <w:autoRedefine/>
    <w:uiPriority w:val="39"/>
    <w:rsid w:val="00182BBC"/>
    <w:pPr>
      <w:widowControl w:val="0"/>
      <w:tabs>
        <w:tab w:val="left" w:pos="993"/>
        <w:tab w:val="left" w:pos="9000"/>
      </w:tabs>
      <w:ind w:right="108" w:firstLine="567"/>
      <w:jc w:val="left"/>
    </w:pPr>
    <w:rPr>
      <w:noProof/>
      <w:lang w:val="en-US"/>
    </w:rPr>
  </w:style>
  <w:style w:type="paragraph" w:styleId="ac">
    <w:name w:val="Title"/>
    <w:basedOn w:val="a0"/>
    <w:qFormat/>
    <w:rsid w:val="00651C2C"/>
    <w:pPr>
      <w:widowControl w:val="0"/>
      <w:autoSpaceDE w:val="0"/>
      <w:autoSpaceDN w:val="0"/>
      <w:adjustRightInd w:val="0"/>
      <w:jc w:val="center"/>
    </w:pPr>
    <w:rPr>
      <w:rFonts w:ascii="Times New Roman CYR" w:hAnsi="Times New Roman CYR" w:cs="Times New Roman CYR"/>
      <w:b/>
      <w:bCs/>
      <w:szCs w:val="28"/>
    </w:rPr>
  </w:style>
  <w:style w:type="paragraph" w:styleId="ad">
    <w:name w:val="Subtitle"/>
    <w:basedOn w:val="a0"/>
    <w:qFormat/>
    <w:rsid w:val="00651C2C"/>
    <w:pPr>
      <w:widowControl w:val="0"/>
      <w:jc w:val="center"/>
    </w:pPr>
    <w:rPr>
      <w:b/>
      <w:bCs/>
    </w:rPr>
  </w:style>
  <w:style w:type="paragraph" w:styleId="ae">
    <w:name w:val="footer"/>
    <w:basedOn w:val="a0"/>
    <w:rsid w:val="00F814EB"/>
    <w:pPr>
      <w:tabs>
        <w:tab w:val="center" w:pos="4677"/>
        <w:tab w:val="right" w:pos="9355"/>
      </w:tabs>
      <w:jc w:val="left"/>
    </w:pPr>
    <w:rPr>
      <w:sz w:val="24"/>
    </w:rPr>
  </w:style>
  <w:style w:type="character" w:styleId="af">
    <w:name w:val="page number"/>
    <w:basedOn w:val="a1"/>
    <w:rsid w:val="00507B26"/>
  </w:style>
  <w:style w:type="numbering" w:styleId="111111">
    <w:name w:val="Outline List 2"/>
    <w:basedOn w:val="a3"/>
    <w:rsid w:val="00F87B25"/>
    <w:pPr>
      <w:numPr>
        <w:numId w:val="2"/>
      </w:numPr>
    </w:pPr>
  </w:style>
  <w:style w:type="numbering" w:customStyle="1" w:styleId="1">
    <w:name w:val="Текущий список1"/>
    <w:rsid w:val="00F87B25"/>
    <w:pPr>
      <w:numPr>
        <w:numId w:val="3"/>
      </w:numPr>
    </w:pPr>
  </w:style>
  <w:style w:type="character" w:customStyle="1" w:styleId="13">
    <w:name w:val="Стиль1"/>
    <w:basedOn w:val="ab"/>
    <w:rsid w:val="00FB329D"/>
    <w:rPr>
      <w:rFonts w:ascii="Times New Roman" w:hAnsi="Times New Roman"/>
      <w:color w:val="0000FF"/>
      <w:u w:val="single"/>
      <w:lang w:val="ru-RU"/>
    </w:rPr>
  </w:style>
  <w:style w:type="paragraph" w:styleId="4">
    <w:name w:val="List Continue 4"/>
    <w:basedOn w:val="a0"/>
    <w:rsid w:val="005729E3"/>
    <w:pPr>
      <w:spacing w:after="120"/>
      <w:ind w:left="1132"/>
    </w:pPr>
  </w:style>
  <w:style w:type="paragraph" w:customStyle="1" w:styleId="a">
    <w:name w:val="Обычный + полужирный"/>
    <w:aliases w:val="уплотненный на  0.3 пт"/>
    <w:basedOn w:val="2"/>
    <w:rsid w:val="00BD7F3B"/>
    <w:pPr>
      <w:numPr>
        <w:ilvl w:val="2"/>
      </w:numPr>
    </w:pPr>
  </w:style>
  <w:style w:type="paragraph" w:customStyle="1" w:styleId="0">
    <w:name w:val="Обычный + Междустр.интервал:  точно 0 пт"/>
    <w:aliases w:val="Узор: Нет (Белый)"/>
    <w:basedOn w:val="a0"/>
    <w:rsid w:val="00FB45A3"/>
    <w:pPr>
      <w:numPr>
        <w:numId w:val="5"/>
      </w:numPr>
      <w:shd w:val="clear" w:color="auto" w:fill="FFFFFF"/>
      <w:spacing w:line="418" w:lineRule="exact"/>
    </w:pPr>
    <w:rPr>
      <w:szCs w:val="28"/>
    </w:rPr>
  </w:style>
  <w:style w:type="paragraph" w:customStyle="1" w:styleId="Default">
    <w:name w:val="Default"/>
    <w:rsid w:val="00100E95"/>
    <w:pPr>
      <w:autoSpaceDE w:val="0"/>
      <w:autoSpaceDN w:val="0"/>
      <w:adjustRightInd w:val="0"/>
    </w:pPr>
    <w:rPr>
      <w:rFonts w:ascii="Arial" w:hAnsi="Arial" w:cs="Arial"/>
      <w:color w:val="000000"/>
      <w:sz w:val="24"/>
      <w:szCs w:val="24"/>
    </w:rPr>
  </w:style>
  <w:style w:type="paragraph" w:styleId="af0">
    <w:name w:val="List Paragraph"/>
    <w:basedOn w:val="a0"/>
    <w:uiPriority w:val="34"/>
    <w:qFormat/>
    <w:rsid w:val="00FB7703"/>
    <w:pPr>
      <w:spacing w:after="200" w:line="276" w:lineRule="auto"/>
      <w:ind w:left="720"/>
      <w:contextualSpacing/>
      <w:jc w:val="left"/>
    </w:pPr>
    <w:rPr>
      <w:rFonts w:ascii="Calibri" w:hAnsi="Calibri"/>
      <w:sz w:val="22"/>
      <w:szCs w:val="22"/>
    </w:rPr>
  </w:style>
  <w:style w:type="paragraph" w:styleId="af1">
    <w:name w:val="Document Map"/>
    <w:basedOn w:val="a0"/>
    <w:semiHidden/>
    <w:rsid w:val="002429EF"/>
    <w:pPr>
      <w:shd w:val="clear" w:color="auto" w:fill="000080"/>
    </w:pPr>
    <w:rPr>
      <w:rFonts w:ascii="Tahoma" w:hAnsi="Tahoma" w:cs="Tahoma"/>
      <w:sz w:val="20"/>
      <w:szCs w:val="20"/>
    </w:rPr>
  </w:style>
  <w:style w:type="paragraph" w:styleId="3">
    <w:name w:val="toc 3"/>
    <w:basedOn w:val="a0"/>
    <w:next w:val="a0"/>
    <w:autoRedefine/>
    <w:uiPriority w:val="39"/>
    <w:rsid w:val="00F72539"/>
    <w:pPr>
      <w:ind w:left="480"/>
      <w:jc w:val="left"/>
    </w:pPr>
    <w:rPr>
      <w:sz w:val="24"/>
      <w:lang w:val="en-US" w:eastAsia="en-US"/>
    </w:rPr>
  </w:style>
  <w:style w:type="paragraph" w:styleId="42">
    <w:name w:val="toc 4"/>
    <w:basedOn w:val="a0"/>
    <w:next w:val="a0"/>
    <w:autoRedefine/>
    <w:uiPriority w:val="39"/>
    <w:rsid w:val="00F72539"/>
    <w:pPr>
      <w:ind w:left="720"/>
      <w:jc w:val="left"/>
    </w:pPr>
    <w:rPr>
      <w:sz w:val="24"/>
      <w:lang w:val="en-US" w:eastAsia="en-US"/>
    </w:rPr>
  </w:style>
  <w:style w:type="paragraph" w:styleId="5">
    <w:name w:val="toc 5"/>
    <w:basedOn w:val="a0"/>
    <w:next w:val="a0"/>
    <w:autoRedefine/>
    <w:uiPriority w:val="39"/>
    <w:rsid w:val="00F72539"/>
    <w:pPr>
      <w:ind w:left="960"/>
      <w:jc w:val="left"/>
    </w:pPr>
    <w:rPr>
      <w:sz w:val="24"/>
      <w:lang w:val="en-US" w:eastAsia="en-US"/>
    </w:rPr>
  </w:style>
  <w:style w:type="paragraph" w:styleId="6">
    <w:name w:val="toc 6"/>
    <w:basedOn w:val="a0"/>
    <w:next w:val="a0"/>
    <w:autoRedefine/>
    <w:uiPriority w:val="39"/>
    <w:rsid w:val="00F72539"/>
    <w:pPr>
      <w:ind w:left="1200"/>
      <w:jc w:val="left"/>
    </w:pPr>
    <w:rPr>
      <w:sz w:val="24"/>
      <w:lang w:val="en-US" w:eastAsia="en-US"/>
    </w:rPr>
  </w:style>
  <w:style w:type="paragraph" w:styleId="7">
    <w:name w:val="toc 7"/>
    <w:basedOn w:val="a0"/>
    <w:next w:val="a0"/>
    <w:autoRedefine/>
    <w:uiPriority w:val="39"/>
    <w:rsid w:val="00F72539"/>
    <w:pPr>
      <w:ind w:left="1440"/>
      <w:jc w:val="left"/>
    </w:pPr>
    <w:rPr>
      <w:sz w:val="24"/>
      <w:lang w:val="en-US" w:eastAsia="en-US"/>
    </w:rPr>
  </w:style>
  <w:style w:type="paragraph" w:styleId="80">
    <w:name w:val="toc 8"/>
    <w:basedOn w:val="a0"/>
    <w:next w:val="a0"/>
    <w:autoRedefine/>
    <w:uiPriority w:val="39"/>
    <w:rsid w:val="00F72539"/>
    <w:pPr>
      <w:ind w:left="1680"/>
      <w:jc w:val="left"/>
    </w:pPr>
    <w:rPr>
      <w:sz w:val="24"/>
      <w:lang w:val="en-US" w:eastAsia="en-US"/>
    </w:rPr>
  </w:style>
  <w:style w:type="paragraph" w:styleId="91">
    <w:name w:val="toc 9"/>
    <w:basedOn w:val="a0"/>
    <w:next w:val="a0"/>
    <w:autoRedefine/>
    <w:uiPriority w:val="39"/>
    <w:rsid w:val="00F72539"/>
    <w:pPr>
      <w:ind w:left="1920"/>
      <w:jc w:val="left"/>
    </w:pPr>
    <w:rPr>
      <w:sz w:val="24"/>
      <w:lang w:val="en-US" w:eastAsia="en-US"/>
    </w:rPr>
  </w:style>
  <w:style w:type="paragraph" w:customStyle="1" w:styleId="af2">
    <w:name w:val="Знак"/>
    <w:basedOn w:val="a0"/>
    <w:autoRedefine/>
    <w:rsid w:val="00584A2B"/>
    <w:pPr>
      <w:spacing w:after="160" w:line="240" w:lineRule="exact"/>
      <w:jc w:val="left"/>
    </w:pPr>
    <w:rPr>
      <w:rFonts w:eastAsia="SimSun"/>
      <w:b/>
      <w:lang w:val="en-US" w:eastAsia="en-US"/>
    </w:rPr>
  </w:style>
  <w:style w:type="paragraph" w:customStyle="1" w:styleId="af3">
    <w:name w:val="Знак"/>
    <w:basedOn w:val="a0"/>
    <w:autoRedefine/>
    <w:rsid w:val="001D6631"/>
    <w:pPr>
      <w:spacing w:after="160" w:line="240" w:lineRule="exact"/>
      <w:jc w:val="left"/>
    </w:pPr>
    <w:rPr>
      <w:rFonts w:eastAsia="SimSun"/>
      <w:b/>
      <w:lang w:val="en-US" w:eastAsia="en-US"/>
    </w:rPr>
  </w:style>
  <w:style w:type="character" w:customStyle="1" w:styleId="apple-style-span">
    <w:name w:val="apple-style-span"/>
    <w:basedOn w:val="a1"/>
    <w:rsid w:val="00AB5715"/>
  </w:style>
  <w:style w:type="character" w:styleId="af4">
    <w:name w:val="Placeholder Text"/>
    <w:basedOn w:val="a1"/>
    <w:uiPriority w:val="99"/>
    <w:semiHidden/>
    <w:rsid w:val="0084651D"/>
    <w:rPr>
      <w:color w:val="808080"/>
    </w:rPr>
  </w:style>
  <w:style w:type="paragraph" w:styleId="af5">
    <w:name w:val="Balloon Text"/>
    <w:basedOn w:val="a0"/>
    <w:link w:val="af6"/>
    <w:uiPriority w:val="99"/>
    <w:rsid w:val="0084651D"/>
    <w:rPr>
      <w:rFonts w:ascii="Tahoma" w:hAnsi="Tahoma" w:cs="Tahoma"/>
      <w:sz w:val="16"/>
      <w:szCs w:val="16"/>
    </w:rPr>
  </w:style>
  <w:style w:type="character" w:customStyle="1" w:styleId="af6">
    <w:name w:val="Текст выноски Знак"/>
    <w:basedOn w:val="a1"/>
    <w:link w:val="af5"/>
    <w:uiPriority w:val="99"/>
    <w:rsid w:val="0084651D"/>
    <w:rPr>
      <w:rFonts w:ascii="Tahoma" w:hAnsi="Tahoma" w:cs="Tahoma"/>
      <w:sz w:val="16"/>
      <w:szCs w:val="16"/>
    </w:rPr>
  </w:style>
  <w:style w:type="character" w:customStyle="1" w:styleId="a6">
    <w:name w:val="Верхний колонтитул Знак"/>
    <w:basedOn w:val="a1"/>
    <w:link w:val="a5"/>
    <w:uiPriority w:val="99"/>
    <w:rsid w:val="009E7833"/>
    <w:rPr>
      <w:sz w:val="28"/>
      <w:szCs w:val="24"/>
    </w:rPr>
  </w:style>
  <w:style w:type="paragraph" w:styleId="af7">
    <w:name w:val="endnote text"/>
    <w:basedOn w:val="a0"/>
    <w:link w:val="af8"/>
    <w:rsid w:val="007F60E1"/>
    <w:rPr>
      <w:sz w:val="20"/>
      <w:szCs w:val="20"/>
    </w:rPr>
  </w:style>
  <w:style w:type="character" w:customStyle="1" w:styleId="af8">
    <w:name w:val="Текст концевой сноски Знак"/>
    <w:basedOn w:val="a1"/>
    <w:link w:val="af7"/>
    <w:rsid w:val="007F60E1"/>
  </w:style>
  <w:style w:type="character" w:styleId="af9">
    <w:name w:val="endnote reference"/>
    <w:basedOn w:val="a1"/>
    <w:rsid w:val="007F60E1"/>
    <w:rPr>
      <w:vertAlign w:val="superscript"/>
    </w:rPr>
  </w:style>
  <w:style w:type="paragraph" w:customStyle="1" w:styleId="14">
    <w:name w:val="Обычный1"/>
    <w:rsid w:val="00FA2791"/>
    <w:pPr>
      <w:snapToGrid w:val="0"/>
    </w:pPr>
    <w:rPr>
      <w:sz w:val="24"/>
    </w:rPr>
  </w:style>
  <w:style w:type="character" w:styleId="afa">
    <w:name w:val="FollowedHyperlink"/>
    <w:basedOn w:val="a1"/>
    <w:rsid w:val="00301E68"/>
    <w:rPr>
      <w:color w:val="800080"/>
      <w:u w:val="single"/>
    </w:rPr>
  </w:style>
  <w:style w:type="character" w:customStyle="1" w:styleId="FontStyle101">
    <w:name w:val="Font Style101"/>
    <w:basedOn w:val="a1"/>
    <w:uiPriority w:val="99"/>
    <w:rsid w:val="00BD294A"/>
    <w:rPr>
      <w:rFonts w:ascii="Times New Roman" w:hAnsi="Times New Roman" w:cs="Times New Roman"/>
      <w:sz w:val="14"/>
      <w:szCs w:val="14"/>
    </w:rPr>
  </w:style>
  <w:style w:type="paragraph" w:customStyle="1" w:styleId="21">
    <w:name w:val="Обычный2"/>
    <w:rsid w:val="0022196A"/>
    <w:pPr>
      <w:snapToGrid w:val="0"/>
    </w:pPr>
    <w:rPr>
      <w:sz w:val="24"/>
    </w:rPr>
  </w:style>
  <w:style w:type="paragraph" w:styleId="afb">
    <w:name w:val="Body Text Indent"/>
    <w:basedOn w:val="a0"/>
    <w:link w:val="afc"/>
    <w:rsid w:val="001419DD"/>
    <w:pPr>
      <w:widowControl w:val="0"/>
      <w:autoSpaceDE w:val="0"/>
      <w:autoSpaceDN w:val="0"/>
      <w:adjustRightInd w:val="0"/>
      <w:spacing w:line="216" w:lineRule="atLeast"/>
      <w:ind w:firstLine="709"/>
    </w:pPr>
    <w:rPr>
      <w:rFonts w:ascii="Arial" w:hAnsi="Arial" w:cs="Arial"/>
      <w:szCs w:val="28"/>
    </w:rPr>
  </w:style>
  <w:style w:type="character" w:customStyle="1" w:styleId="afc">
    <w:name w:val="Основной текст с отступом Знак"/>
    <w:basedOn w:val="a1"/>
    <w:link w:val="afb"/>
    <w:rsid w:val="001419DD"/>
    <w:rPr>
      <w:rFonts w:ascii="Arial" w:hAnsi="Arial" w:cs="Arial"/>
      <w:sz w:val="28"/>
      <w:szCs w:val="28"/>
    </w:rPr>
  </w:style>
  <w:style w:type="paragraph" w:customStyle="1" w:styleId="RefNorm">
    <w:name w:val="RefNorm"/>
    <w:basedOn w:val="a0"/>
    <w:next w:val="a0"/>
    <w:rsid w:val="00194639"/>
    <w:pPr>
      <w:spacing w:after="240" w:line="230" w:lineRule="atLeast"/>
    </w:pPr>
    <w:rPr>
      <w:rFonts w:ascii="Arial" w:hAnsi="Arial"/>
      <w:sz w:val="20"/>
      <w:szCs w:val="20"/>
      <w:lang w:val="fr-FR"/>
    </w:rPr>
  </w:style>
  <w:style w:type="paragraph" w:customStyle="1" w:styleId="afd">
    <w:name w:val="Нормальный"/>
    <w:rsid w:val="004141CF"/>
    <w:rPr>
      <w:sz w:val="24"/>
    </w:rPr>
  </w:style>
  <w:style w:type="paragraph" w:customStyle="1" w:styleId="Iauiue">
    <w:name w:val="Iau?iue"/>
    <w:rsid w:val="00853779"/>
    <w:rPr>
      <w:rFonts w:eastAsia="Calibri"/>
      <w:lang w:val="en-US"/>
    </w:rPr>
  </w:style>
  <w:style w:type="paragraph" w:customStyle="1" w:styleId="Style41">
    <w:name w:val="Style41"/>
    <w:basedOn w:val="a0"/>
    <w:uiPriority w:val="99"/>
    <w:rsid w:val="00D344FA"/>
    <w:pPr>
      <w:widowControl w:val="0"/>
      <w:autoSpaceDE w:val="0"/>
      <w:autoSpaceDN w:val="0"/>
      <w:adjustRightInd w:val="0"/>
      <w:jc w:val="left"/>
    </w:pPr>
    <w:rPr>
      <w:rFonts w:ascii="Arial" w:hAnsi="Arial" w:cs="Arial"/>
      <w:sz w:val="24"/>
    </w:rPr>
  </w:style>
  <w:style w:type="character" w:customStyle="1" w:styleId="FontStyle43">
    <w:name w:val="Font Style43"/>
    <w:uiPriority w:val="99"/>
    <w:rsid w:val="006572E7"/>
    <w:rPr>
      <w:rFonts w:ascii="Times New Roman" w:hAnsi="Times New Roman" w:cs="Times New Roman"/>
      <w:i/>
      <w:iCs/>
      <w:color w:val="000000"/>
      <w:sz w:val="18"/>
      <w:szCs w:val="18"/>
    </w:rPr>
  </w:style>
  <w:style w:type="paragraph" w:customStyle="1" w:styleId="Style22">
    <w:name w:val="Style22"/>
    <w:basedOn w:val="a0"/>
    <w:uiPriority w:val="99"/>
    <w:rsid w:val="00502219"/>
    <w:pPr>
      <w:widowControl w:val="0"/>
      <w:autoSpaceDE w:val="0"/>
      <w:autoSpaceDN w:val="0"/>
      <w:adjustRightInd w:val="0"/>
      <w:jc w:val="left"/>
    </w:pPr>
    <w:rPr>
      <w:sz w:val="24"/>
    </w:rPr>
  </w:style>
  <w:style w:type="character" w:customStyle="1" w:styleId="FontStyle44">
    <w:name w:val="Font Style44"/>
    <w:uiPriority w:val="99"/>
    <w:rsid w:val="00502219"/>
    <w:rPr>
      <w:rFonts w:ascii="Times New Roman" w:hAnsi="Times New Roman" w:cs="Times New Roman"/>
      <w:color w:val="000000"/>
      <w:sz w:val="18"/>
      <w:szCs w:val="18"/>
    </w:rPr>
  </w:style>
  <w:style w:type="paragraph" w:customStyle="1" w:styleId="Style23">
    <w:name w:val="Style23"/>
    <w:basedOn w:val="a0"/>
    <w:uiPriority w:val="99"/>
    <w:rsid w:val="00502219"/>
    <w:pPr>
      <w:widowControl w:val="0"/>
      <w:autoSpaceDE w:val="0"/>
      <w:autoSpaceDN w:val="0"/>
      <w:adjustRightInd w:val="0"/>
      <w:jc w:val="left"/>
    </w:pPr>
    <w:rPr>
      <w:sz w:val="24"/>
    </w:rPr>
  </w:style>
  <w:style w:type="paragraph" w:customStyle="1" w:styleId="Style26">
    <w:name w:val="Style26"/>
    <w:basedOn w:val="a0"/>
    <w:uiPriority w:val="99"/>
    <w:rsid w:val="00D0420F"/>
    <w:pPr>
      <w:widowControl w:val="0"/>
      <w:autoSpaceDE w:val="0"/>
      <w:autoSpaceDN w:val="0"/>
      <w:adjustRightInd w:val="0"/>
      <w:jc w:val="left"/>
    </w:pPr>
    <w:rPr>
      <w:sz w:val="24"/>
    </w:rPr>
  </w:style>
  <w:style w:type="character" w:customStyle="1" w:styleId="FontStyle46">
    <w:name w:val="Font Style46"/>
    <w:uiPriority w:val="99"/>
    <w:rsid w:val="00C50930"/>
    <w:rPr>
      <w:rFonts w:ascii="Times New Roman" w:hAnsi="Times New Roman" w:cs="Times New Roman"/>
      <w:b/>
      <w:bCs/>
      <w:color w:val="000000"/>
      <w:sz w:val="24"/>
      <w:szCs w:val="24"/>
    </w:rPr>
  </w:style>
  <w:style w:type="character" w:customStyle="1" w:styleId="FontStyle45">
    <w:name w:val="Font Style45"/>
    <w:uiPriority w:val="99"/>
    <w:rsid w:val="00C50930"/>
    <w:rPr>
      <w:rFonts w:ascii="Times New Roman" w:hAnsi="Times New Roman" w:cs="Times New Roman"/>
      <w:b/>
      <w:bCs/>
      <w:color w:val="000000"/>
      <w:sz w:val="18"/>
      <w:szCs w:val="18"/>
    </w:rPr>
  </w:style>
  <w:style w:type="paragraph" w:customStyle="1" w:styleId="Style19">
    <w:name w:val="Style19"/>
    <w:basedOn w:val="a0"/>
    <w:uiPriority w:val="99"/>
    <w:rsid w:val="00C50930"/>
    <w:pPr>
      <w:widowControl w:val="0"/>
      <w:autoSpaceDE w:val="0"/>
      <w:autoSpaceDN w:val="0"/>
      <w:adjustRightInd w:val="0"/>
      <w:jc w:val="left"/>
    </w:pPr>
    <w:rPr>
      <w:sz w:val="24"/>
    </w:rPr>
  </w:style>
  <w:style w:type="paragraph" w:customStyle="1" w:styleId="Style17">
    <w:name w:val="Style17"/>
    <w:basedOn w:val="a0"/>
    <w:uiPriority w:val="99"/>
    <w:rsid w:val="00C50930"/>
    <w:pPr>
      <w:widowControl w:val="0"/>
      <w:autoSpaceDE w:val="0"/>
      <w:autoSpaceDN w:val="0"/>
      <w:adjustRightInd w:val="0"/>
      <w:jc w:val="left"/>
    </w:pPr>
    <w:rPr>
      <w:sz w:val="24"/>
    </w:rPr>
  </w:style>
  <w:style w:type="paragraph" w:customStyle="1" w:styleId="Style10">
    <w:name w:val="Style10"/>
    <w:basedOn w:val="a0"/>
    <w:uiPriority w:val="99"/>
    <w:rsid w:val="00C50930"/>
    <w:pPr>
      <w:widowControl w:val="0"/>
      <w:autoSpaceDE w:val="0"/>
      <w:autoSpaceDN w:val="0"/>
      <w:adjustRightInd w:val="0"/>
      <w:jc w:val="left"/>
    </w:pPr>
    <w:rPr>
      <w:sz w:val="24"/>
    </w:rPr>
  </w:style>
  <w:style w:type="paragraph" w:customStyle="1" w:styleId="Style16">
    <w:name w:val="Style16"/>
    <w:basedOn w:val="a0"/>
    <w:uiPriority w:val="99"/>
    <w:rsid w:val="00C50930"/>
    <w:pPr>
      <w:widowControl w:val="0"/>
      <w:autoSpaceDE w:val="0"/>
      <w:autoSpaceDN w:val="0"/>
      <w:adjustRightInd w:val="0"/>
      <w:jc w:val="left"/>
    </w:pPr>
    <w:rPr>
      <w:sz w:val="24"/>
    </w:rPr>
  </w:style>
  <w:style w:type="character" w:customStyle="1" w:styleId="FontStyle34">
    <w:name w:val="Font Style34"/>
    <w:uiPriority w:val="99"/>
    <w:rsid w:val="00C50930"/>
    <w:rPr>
      <w:rFonts w:ascii="Times New Roman" w:hAnsi="Times New Roman" w:cs="Times New Roman"/>
      <w:b/>
      <w:bCs/>
      <w:color w:val="000000"/>
      <w:sz w:val="18"/>
      <w:szCs w:val="18"/>
    </w:rPr>
  </w:style>
  <w:style w:type="character" w:customStyle="1" w:styleId="FontStyle36">
    <w:name w:val="Font Style36"/>
    <w:uiPriority w:val="99"/>
    <w:rsid w:val="00C50930"/>
    <w:rPr>
      <w:rFonts w:ascii="Times New Roman" w:hAnsi="Times New Roman" w:cs="Times New Roman"/>
      <w:color w:val="000000"/>
      <w:sz w:val="18"/>
      <w:szCs w:val="18"/>
    </w:rPr>
  </w:style>
  <w:style w:type="character" w:customStyle="1" w:styleId="FontStyle40">
    <w:name w:val="Font Style40"/>
    <w:uiPriority w:val="99"/>
    <w:rsid w:val="00C50930"/>
    <w:rPr>
      <w:rFonts w:ascii="Times New Roman" w:hAnsi="Times New Roman" w:cs="Times New Roman"/>
      <w:i/>
      <w:iCs/>
      <w:color w:val="000000"/>
      <w:sz w:val="18"/>
      <w:szCs w:val="18"/>
    </w:rPr>
  </w:style>
  <w:style w:type="paragraph" w:customStyle="1" w:styleId="Style2">
    <w:name w:val="Style2"/>
    <w:basedOn w:val="a0"/>
    <w:uiPriority w:val="99"/>
    <w:rsid w:val="00094079"/>
    <w:pPr>
      <w:widowControl w:val="0"/>
      <w:autoSpaceDE w:val="0"/>
      <w:autoSpaceDN w:val="0"/>
      <w:adjustRightInd w:val="0"/>
      <w:jc w:val="left"/>
    </w:pPr>
    <w:rPr>
      <w:sz w:val="24"/>
    </w:rPr>
  </w:style>
  <w:style w:type="paragraph" w:customStyle="1" w:styleId="Style27">
    <w:name w:val="Style27"/>
    <w:basedOn w:val="a0"/>
    <w:uiPriority w:val="99"/>
    <w:rsid w:val="0040491E"/>
    <w:pPr>
      <w:widowControl w:val="0"/>
      <w:autoSpaceDE w:val="0"/>
      <w:autoSpaceDN w:val="0"/>
      <w:adjustRightInd w:val="0"/>
      <w:jc w:val="left"/>
    </w:pPr>
    <w:rPr>
      <w:sz w:val="24"/>
    </w:rPr>
  </w:style>
  <w:style w:type="paragraph" w:customStyle="1" w:styleId="Style13">
    <w:name w:val="Style13"/>
    <w:basedOn w:val="a0"/>
    <w:uiPriority w:val="99"/>
    <w:rsid w:val="006B1A59"/>
    <w:pPr>
      <w:widowControl w:val="0"/>
      <w:autoSpaceDE w:val="0"/>
      <w:autoSpaceDN w:val="0"/>
      <w:adjustRightInd w:val="0"/>
      <w:jc w:val="left"/>
    </w:pPr>
    <w:rPr>
      <w:sz w:val="24"/>
    </w:rPr>
  </w:style>
  <w:style w:type="character" w:customStyle="1" w:styleId="FontStyle39">
    <w:name w:val="Font Style39"/>
    <w:uiPriority w:val="99"/>
    <w:rsid w:val="006B1A59"/>
    <w:rPr>
      <w:rFonts w:ascii="Times New Roman" w:hAnsi="Times New Roman" w:cs="Times New Roman"/>
      <w:color w:val="000000"/>
      <w:sz w:val="16"/>
      <w:szCs w:val="16"/>
    </w:rPr>
  </w:style>
  <w:style w:type="character" w:customStyle="1" w:styleId="FontStyle42">
    <w:name w:val="Font Style42"/>
    <w:uiPriority w:val="99"/>
    <w:rsid w:val="006B1A59"/>
    <w:rPr>
      <w:rFonts w:ascii="Times New Roman" w:hAnsi="Times New Roman" w:cs="Times New Roman"/>
      <w:smallCaps/>
      <w:color w:val="000000"/>
      <w:spacing w:val="10"/>
      <w:sz w:val="18"/>
      <w:szCs w:val="18"/>
    </w:rPr>
  </w:style>
  <w:style w:type="paragraph" w:customStyle="1" w:styleId="Style7">
    <w:name w:val="Style7"/>
    <w:basedOn w:val="a0"/>
    <w:uiPriority w:val="99"/>
    <w:rsid w:val="006B1A59"/>
    <w:pPr>
      <w:widowControl w:val="0"/>
      <w:autoSpaceDE w:val="0"/>
      <w:autoSpaceDN w:val="0"/>
      <w:adjustRightInd w:val="0"/>
      <w:jc w:val="left"/>
    </w:pPr>
    <w:rPr>
      <w:sz w:val="24"/>
    </w:rPr>
  </w:style>
  <w:style w:type="paragraph" w:customStyle="1" w:styleId="Style8">
    <w:name w:val="Style8"/>
    <w:basedOn w:val="a0"/>
    <w:uiPriority w:val="99"/>
    <w:rsid w:val="006B1A59"/>
    <w:pPr>
      <w:widowControl w:val="0"/>
      <w:autoSpaceDE w:val="0"/>
      <w:autoSpaceDN w:val="0"/>
      <w:adjustRightInd w:val="0"/>
      <w:jc w:val="left"/>
    </w:pPr>
    <w:rPr>
      <w:sz w:val="24"/>
    </w:rPr>
  </w:style>
  <w:style w:type="paragraph" w:customStyle="1" w:styleId="Style15">
    <w:name w:val="Style15"/>
    <w:basedOn w:val="a0"/>
    <w:uiPriority w:val="99"/>
    <w:rsid w:val="006B1A59"/>
    <w:pPr>
      <w:widowControl w:val="0"/>
      <w:autoSpaceDE w:val="0"/>
      <w:autoSpaceDN w:val="0"/>
      <w:adjustRightInd w:val="0"/>
      <w:jc w:val="left"/>
    </w:pPr>
    <w:rPr>
      <w:sz w:val="24"/>
    </w:rPr>
  </w:style>
  <w:style w:type="paragraph" w:customStyle="1" w:styleId="Style28">
    <w:name w:val="Style28"/>
    <w:basedOn w:val="a0"/>
    <w:uiPriority w:val="99"/>
    <w:rsid w:val="006B1A59"/>
    <w:pPr>
      <w:widowControl w:val="0"/>
      <w:autoSpaceDE w:val="0"/>
      <w:autoSpaceDN w:val="0"/>
      <w:adjustRightInd w:val="0"/>
      <w:jc w:val="left"/>
    </w:pPr>
    <w:rPr>
      <w:sz w:val="24"/>
    </w:rPr>
  </w:style>
  <w:style w:type="paragraph" w:customStyle="1" w:styleId="Style20">
    <w:name w:val="Style20"/>
    <w:basedOn w:val="a0"/>
    <w:uiPriority w:val="99"/>
    <w:rsid w:val="005E2DA9"/>
    <w:pPr>
      <w:widowControl w:val="0"/>
      <w:autoSpaceDE w:val="0"/>
      <w:autoSpaceDN w:val="0"/>
      <w:adjustRightInd w:val="0"/>
      <w:jc w:val="left"/>
    </w:pPr>
    <w:rPr>
      <w:sz w:val="24"/>
    </w:rPr>
  </w:style>
  <w:style w:type="paragraph" w:customStyle="1" w:styleId="Style21">
    <w:name w:val="Style21"/>
    <w:basedOn w:val="a0"/>
    <w:uiPriority w:val="99"/>
    <w:rsid w:val="005E2DA9"/>
    <w:pPr>
      <w:widowControl w:val="0"/>
      <w:autoSpaceDE w:val="0"/>
      <w:autoSpaceDN w:val="0"/>
      <w:adjustRightInd w:val="0"/>
      <w:jc w:val="left"/>
    </w:pPr>
    <w:rPr>
      <w:sz w:val="24"/>
    </w:rPr>
  </w:style>
  <w:style w:type="character" w:customStyle="1" w:styleId="FontStyle38">
    <w:name w:val="Font Style38"/>
    <w:uiPriority w:val="99"/>
    <w:rsid w:val="005E2DA9"/>
    <w:rPr>
      <w:rFonts w:ascii="Times New Roman" w:hAnsi="Times New Roman" w:cs="Times New Roman"/>
      <w:b/>
      <w:bCs/>
      <w:i/>
      <w:iCs/>
      <w:color w:val="000000"/>
      <w:sz w:val="18"/>
      <w:szCs w:val="18"/>
    </w:rPr>
  </w:style>
  <w:style w:type="paragraph" w:customStyle="1" w:styleId="Style5">
    <w:name w:val="Style5"/>
    <w:basedOn w:val="a0"/>
    <w:uiPriority w:val="99"/>
    <w:rsid w:val="009F4844"/>
    <w:pPr>
      <w:widowControl w:val="0"/>
      <w:autoSpaceDE w:val="0"/>
      <w:autoSpaceDN w:val="0"/>
      <w:adjustRightInd w:val="0"/>
      <w:jc w:val="left"/>
    </w:pPr>
    <w:rPr>
      <w:sz w:val="24"/>
    </w:rPr>
  </w:style>
  <w:style w:type="paragraph" w:customStyle="1" w:styleId="Style9">
    <w:name w:val="Style9"/>
    <w:basedOn w:val="a0"/>
    <w:uiPriority w:val="99"/>
    <w:rsid w:val="009F4844"/>
    <w:pPr>
      <w:widowControl w:val="0"/>
      <w:autoSpaceDE w:val="0"/>
      <w:autoSpaceDN w:val="0"/>
      <w:adjustRightInd w:val="0"/>
      <w:jc w:val="left"/>
    </w:pPr>
    <w:rPr>
      <w:sz w:val="24"/>
    </w:rPr>
  </w:style>
  <w:style w:type="paragraph" w:customStyle="1" w:styleId="Style11">
    <w:name w:val="Style11"/>
    <w:basedOn w:val="a0"/>
    <w:uiPriority w:val="99"/>
    <w:rsid w:val="00514C0D"/>
    <w:pPr>
      <w:widowControl w:val="0"/>
      <w:autoSpaceDE w:val="0"/>
      <w:autoSpaceDN w:val="0"/>
      <w:adjustRightInd w:val="0"/>
      <w:jc w:val="left"/>
    </w:pPr>
    <w:rPr>
      <w:sz w:val="24"/>
    </w:rPr>
  </w:style>
  <w:style w:type="paragraph" w:customStyle="1" w:styleId="Style12">
    <w:name w:val="Style12"/>
    <w:basedOn w:val="a0"/>
    <w:uiPriority w:val="99"/>
    <w:rsid w:val="00514C0D"/>
    <w:pPr>
      <w:widowControl w:val="0"/>
      <w:autoSpaceDE w:val="0"/>
      <w:autoSpaceDN w:val="0"/>
      <w:adjustRightInd w:val="0"/>
      <w:jc w:val="left"/>
    </w:pPr>
    <w:rPr>
      <w:sz w:val="24"/>
    </w:rPr>
  </w:style>
  <w:style w:type="paragraph" w:customStyle="1" w:styleId="Style25">
    <w:name w:val="Style25"/>
    <w:basedOn w:val="a0"/>
    <w:uiPriority w:val="99"/>
    <w:rsid w:val="00514C0D"/>
    <w:pPr>
      <w:widowControl w:val="0"/>
      <w:autoSpaceDE w:val="0"/>
      <w:autoSpaceDN w:val="0"/>
      <w:adjustRightInd w:val="0"/>
      <w:jc w:val="left"/>
    </w:pPr>
    <w:rPr>
      <w:sz w:val="24"/>
    </w:rPr>
  </w:style>
  <w:style w:type="character" w:customStyle="1" w:styleId="FontStyle30">
    <w:name w:val="Font Style30"/>
    <w:uiPriority w:val="99"/>
    <w:rsid w:val="00982E31"/>
    <w:rPr>
      <w:rFonts w:ascii="Book Antiqua" w:hAnsi="Book Antiqua" w:cs="Book Antiqua"/>
      <w:smallCaps/>
      <w:color w:val="000000"/>
      <w:spacing w:val="20"/>
      <w:sz w:val="16"/>
      <w:szCs w:val="16"/>
    </w:rPr>
  </w:style>
  <w:style w:type="character" w:customStyle="1" w:styleId="FontStyle31">
    <w:name w:val="Font Style31"/>
    <w:uiPriority w:val="99"/>
    <w:rsid w:val="00982E31"/>
    <w:rPr>
      <w:rFonts w:ascii="AngsanaUPC" w:hAnsi="AngsanaUPC" w:cs="AngsanaUPC"/>
      <w:smallCaps/>
      <w:color w:val="000000"/>
      <w:sz w:val="38"/>
      <w:szCs w:val="38"/>
    </w:rPr>
  </w:style>
  <w:style w:type="character" w:customStyle="1" w:styleId="FontStyle33">
    <w:name w:val="Font Style33"/>
    <w:uiPriority w:val="99"/>
    <w:rsid w:val="00982E31"/>
    <w:rPr>
      <w:rFonts w:ascii="Book Antiqua" w:hAnsi="Book Antiqua" w:cs="Book Antiqua"/>
      <w:color w:val="000000"/>
      <w:sz w:val="16"/>
      <w:szCs w:val="16"/>
    </w:rPr>
  </w:style>
  <w:style w:type="character" w:customStyle="1" w:styleId="FontStyle41">
    <w:name w:val="Font Style41"/>
    <w:uiPriority w:val="99"/>
    <w:rsid w:val="00982E31"/>
    <w:rPr>
      <w:rFonts w:ascii="Book Antiqua" w:hAnsi="Book Antiqua" w:cs="Book Antiqua"/>
      <w:color w:val="000000"/>
      <w:sz w:val="18"/>
      <w:szCs w:val="18"/>
    </w:rPr>
  </w:style>
  <w:style w:type="paragraph" w:customStyle="1" w:styleId="Style24">
    <w:name w:val="Style24"/>
    <w:basedOn w:val="a0"/>
    <w:uiPriority w:val="99"/>
    <w:rsid w:val="003029DD"/>
    <w:pPr>
      <w:widowControl w:val="0"/>
      <w:autoSpaceDE w:val="0"/>
      <w:autoSpaceDN w:val="0"/>
      <w:adjustRightInd w:val="0"/>
      <w:jc w:val="left"/>
    </w:pPr>
    <w:rPr>
      <w:rFonts w:ascii="Book Antiqua" w:hAnsi="Book Antiqua"/>
      <w:sz w:val="24"/>
    </w:rPr>
  </w:style>
  <w:style w:type="character" w:customStyle="1" w:styleId="FontStyle32">
    <w:name w:val="Font Style32"/>
    <w:uiPriority w:val="99"/>
    <w:rsid w:val="003029DD"/>
    <w:rPr>
      <w:rFonts w:ascii="Book Antiqua" w:hAnsi="Book Antiqua" w:cs="Book Antiqua"/>
      <w:color w:val="000000"/>
      <w:sz w:val="16"/>
      <w:szCs w:val="16"/>
    </w:rPr>
  </w:style>
  <w:style w:type="character" w:customStyle="1" w:styleId="FontStyle35">
    <w:name w:val="Font Style35"/>
    <w:uiPriority w:val="99"/>
    <w:rsid w:val="003029DD"/>
    <w:rPr>
      <w:rFonts w:ascii="Book Antiqua" w:hAnsi="Book Antiqua" w:cs="Book Antiqua"/>
      <w:b/>
      <w:bCs/>
      <w:color w:val="000000"/>
      <w:sz w:val="16"/>
      <w:szCs w:val="16"/>
    </w:rPr>
  </w:style>
  <w:style w:type="character" w:customStyle="1" w:styleId="11">
    <w:name w:val="Заголовок 1 Знак"/>
    <w:basedOn w:val="a1"/>
    <w:link w:val="10"/>
    <w:uiPriority w:val="9"/>
    <w:rsid w:val="00247906"/>
    <w:rPr>
      <w:b/>
      <w:sz w:val="28"/>
      <w:szCs w:val="28"/>
    </w:rPr>
  </w:style>
  <w:style w:type="paragraph" w:customStyle="1" w:styleId="Style18">
    <w:name w:val="Style18"/>
    <w:basedOn w:val="a0"/>
    <w:uiPriority w:val="99"/>
    <w:rsid w:val="00334C5C"/>
    <w:pPr>
      <w:widowControl w:val="0"/>
      <w:autoSpaceDE w:val="0"/>
      <w:autoSpaceDN w:val="0"/>
      <w:adjustRightInd w:val="0"/>
      <w:jc w:val="left"/>
    </w:pPr>
    <w:rPr>
      <w:rFonts w:ascii="Book Antiqua" w:hAnsi="Book Antiqua"/>
      <w:sz w:val="24"/>
    </w:rPr>
  </w:style>
  <w:style w:type="character" w:customStyle="1" w:styleId="FontStyle37">
    <w:name w:val="Font Style37"/>
    <w:uiPriority w:val="99"/>
    <w:rsid w:val="00334C5C"/>
    <w:rPr>
      <w:rFonts w:ascii="Book Antiqua" w:hAnsi="Book Antiqua" w:cs="Book Antiqua"/>
      <w:b/>
      <w:bCs/>
      <w:color w:val="000000"/>
      <w:sz w:val="14"/>
      <w:szCs w:val="14"/>
    </w:rPr>
  </w:style>
  <w:style w:type="character" w:customStyle="1" w:styleId="FontStyle26">
    <w:name w:val="Font Style26"/>
    <w:uiPriority w:val="99"/>
    <w:rsid w:val="00B83207"/>
    <w:rPr>
      <w:rFonts w:ascii="Bookman Old Style" w:hAnsi="Bookman Old Style" w:cs="Bookman Old Style"/>
      <w:b/>
      <w:bCs/>
      <w:color w:val="000000"/>
      <w:sz w:val="18"/>
      <w:szCs w:val="18"/>
    </w:rPr>
  </w:style>
  <w:style w:type="character" w:customStyle="1" w:styleId="FontStyle27">
    <w:name w:val="Font Style27"/>
    <w:uiPriority w:val="99"/>
    <w:rsid w:val="00B83207"/>
    <w:rPr>
      <w:rFonts w:ascii="Bookman Old Style" w:hAnsi="Bookman Old Style" w:cs="Bookman Old Style"/>
      <w:color w:val="000000"/>
      <w:sz w:val="18"/>
      <w:szCs w:val="18"/>
    </w:rPr>
  </w:style>
  <w:style w:type="character" w:customStyle="1" w:styleId="FontStyle24">
    <w:name w:val="Font Style24"/>
    <w:uiPriority w:val="99"/>
    <w:rsid w:val="00B83207"/>
    <w:rPr>
      <w:rFonts w:ascii="Bookman Old Style" w:hAnsi="Bookman Old Style" w:cs="Bookman Old Style"/>
      <w:color w:val="000000"/>
      <w:sz w:val="16"/>
      <w:szCs w:val="16"/>
    </w:rPr>
  </w:style>
  <w:style w:type="paragraph" w:customStyle="1" w:styleId="Style6">
    <w:name w:val="Style6"/>
    <w:basedOn w:val="a0"/>
    <w:uiPriority w:val="99"/>
    <w:rsid w:val="00AE06F0"/>
    <w:pPr>
      <w:widowControl w:val="0"/>
      <w:autoSpaceDE w:val="0"/>
      <w:autoSpaceDN w:val="0"/>
      <w:adjustRightInd w:val="0"/>
      <w:jc w:val="left"/>
    </w:pPr>
    <w:rPr>
      <w:rFonts w:ascii="Bookman Old Style" w:hAnsi="Bookman Old Style"/>
      <w:sz w:val="24"/>
    </w:rPr>
  </w:style>
  <w:style w:type="character" w:customStyle="1" w:styleId="alt-edited">
    <w:name w:val="alt-edited"/>
    <w:rsid w:val="00AE06F0"/>
  </w:style>
  <w:style w:type="character" w:customStyle="1" w:styleId="FontStyle29">
    <w:name w:val="Font Style29"/>
    <w:uiPriority w:val="99"/>
    <w:rsid w:val="00D1180A"/>
    <w:rPr>
      <w:rFonts w:ascii="Bookman Old Style" w:hAnsi="Bookman Old Style" w:cs="Bookman Old Style"/>
      <w:i/>
      <w:iCs/>
      <w:color w:val="000000"/>
      <w:sz w:val="18"/>
      <w:szCs w:val="18"/>
    </w:rPr>
  </w:style>
  <w:style w:type="character" w:customStyle="1" w:styleId="FontStyle169">
    <w:name w:val="Font Style169"/>
    <w:uiPriority w:val="99"/>
    <w:rsid w:val="001042FF"/>
    <w:rPr>
      <w:rFonts w:ascii="Arial" w:hAnsi="Arial" w:cs="Arial"/>
      <w:color w:val="000000"/>
      <w:sz w:val="18"/>
      <w:szCs w:val="18"/>
    </w:rPr>
  </w:style>
  <w:style w:type="paragraph" w:customStyle="1" w:styleId="Style109">
    <w:name w:val="Style109"/>
    <w:basedOn w:val="a0"/>
    <w:uiPriority w:val="99"/>
    <w:rsid w:val="001042FF"/>
    <w:pPr>
      <w:widowControl w:val="0"/>
      <w:autoSpaceDE w:val="0"/>
      <w:autoSpaceDN w:val="0"/>
      <w:adjustRightInd w:val="0"/>
      <w:jc w:val="left"/>
    </w:pPr>
    <w:rPr>
      <w:rFonts w:ascii="Arial" w:hAnsi="Arial" w:cs="Arial"/>
      <w:sz w:val="24"/>
    </w:rPr>
  </w:style>
  <w:style w:type="character" w:customStyle="1" w:styleId="apple-converted-space">
    <w:name w:val="apple-converted-space"/>
    <w:basedOn w:val="a1"/>
    <w:rsid w:val="0039357D"/>
  </w:style>
  <w:style w:type="paragraph" w:styleId="afe">
    <w:name w:val="Body Text"/>
    <w:basedOn w:val="a0"/>
    <w:link w:val="aff"/>
    <w:rsid w:val="004C3B50"/>
    <w:pPr>
      <w:spacing w:after="120"/>
    </w:pPr>
  </w:style>
  <w:style w:type="character" w:customStyle="1" w:styleId="aff">
    <w:name w:val="Основной текст Знак"/>
    <w:basedOn w:val="a1"/>
    <w:link w:val="afe"/>
    <w:rsid w:val="004C3B50"/>
    <w:rPr>
      <w:sz w:val="28"/>
      <w:szCs w:val="24"/>
    </w:rPr>
  </w:style>
  <w:style w:type="character" w:customStyle="1" w:styleId="41">
    <w:name w:val="Заголовок 4 Знак"/>
    <w:basedOn w:val="a1"/>
    <w:link w:val="40"/>
    <w:semiHidden/>
    <w:rsid w:val="00F2412E"/>
    <w:rPr>
      <w:rFonts w:asciiTheme="majorHAnsi" w:eastAsiaTheme="majorEastAsia" w:hAnsiTheme="majorHAnsi" w:cstheme="majorBidi"/>
      <w:b/>
      <w:bCs/>
      <w:i/>
      <w:iCs/>
      <w:color w:val="4F81BD" w:themeColor="accent1"/>
      <w:sz w:val="28"/>
      <w:szCs w:val="24"/>
    </w:rPr>
  </w:style>
  <w:style w:type="table" w:customStyle="1" w:styleId="TableNormal">
    <w:name w:val="Table Normal"/>
    <w:uiPriority w:val="2"/>
    <w:semiHidden/>
    <w:unhideWhenUsed/>
    <w:qFormat/>
    <w:rsid w:val="00B4196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B4196C"/>
    <w:pPr>
      <w:widowControl w:val="0"/>
      <w:spacing w:before="61"/>
      <w:jc w:val="left"/>
    </w:pPr>
    <w:rPr>
      <w:rFonts w:ascii="Arial" w:eastAsia="Arial" w:hAnsi="Arial" w:cs="Arial"/>
      <w:sz w:val="22"/>
      <w:szCs w:val="22"/>
      <w:lang w:val="en-US" w:eastAsia="en-US"/>
    </w:rPr>
  </w:style>
  <w:style w:type="character" w:customStyle="1" w:styleId="22">
    <w:name w:val="Основной текст (2)_"/>
    <w:basedOn w:val="a1"/>
    <w:link w:val="23"/>
    <w:uiPriority w:val="99"/>
    <w:rsid w:val="00FF48D9"/>
    <w:rPr>
      <w:rFonts w:ascii="Arial" w:eastAsia="Arial" w:hAnsi="Arial" w:cs="Arial"/>
      <w:sz w:val="16"/>
      <w:szCs w:val="16"/>
      <w:shd w:val="clear" w:color="auto" w:fill="FFFFFF"/>
    </w:rPr>
  </w:style>
  <w:style w:type="character" w:customStyle="1" w:styleId="285pt">
    <w:name w:val="Основной текст (2) + 8;5 pt;Полужирный"/>
    <w:basedOn w:val="22"/>
    <w:rsid w:val="00FF48D9"/>
    <w:rPr>
      <w:rFonts w:ascii="Arial" w:eastAsia="Arial" w:hAnsi="Arial" w:cs="Arial"/>
      <w:b/>
      <w:bCs/>
      <w:color w:val="000000"/>
      <w:spacing w:val="0"/>
      <w:w w:val="100"/>
      <w:position w:val="0"/>
      <w:sz w:val="17"/>
      <w:szCs w:val="17"/>
      <w:shd w:val="clear" w:color="auto" w:fill="FFFFFF"/>
      <w:lang w:val="en-US" w:eastAsia="en-US" w:bidi="en-US"/>
    </w:rPr>
  </w:style>
  <w:style w:type="character" w:customStyle="1" w:styleId="285pt0">
    <w:name w:val="Основной текст (2) + 8;5 pt"/>
    <w:basedOn w:val="22"/>
    <w:rsid w:val="00FF48D9"/>
    <w:rPr>
      <w:rFonts w:ascii="Arial" w:eastAsia="Arial" w:hAnsi="Arial" w:cs="Arial"/>
      <w:color w:val="000000"/>
      <w:spacing w:val="0"/>
      <w:w w:val="100"/>
      <w:position w:val="0"/>
      <w:sz w:val="17"/>
      <w:szCs w:val="17"/>
      <w:shd w:val="clear" w:color="auto" w:fill="FFFFFF"/>
      <w:lang w:val="en-US" w:eastAsia="en-US" w:bidi="en-US"/>
    </w:rPr>
  </w:style>
  <w:style w:type="paragraph" w:customStyle="1" w:styleId="23">
    <w:name w:val="Основной текст (2)"/>
    <w:basedOn w:val="a0"/>
    <w:link w:val="22"/>
    <w:uiPriority w:val="99"/>
    <w:rsid w:val="00FF48D9"/>
    <w:pPr>
      <w:widowControl w:val="0"/>
      <w:shd w:val="clear" w:color="auto" w:fill="FFFFFF"/>
      <w:spacing w:line="0" w:lineRule="atLeast"/>
      <w:jc w:val="left"/>
    </w:pPr>
    <w:rPr>
      <w:rFonts w:ascii="Arial" w:eastAsia="Arial" w:hAnsi="Arial" w:cs="Arial"/>
      <w:sz w:val="16"/>
      <w:szCs w:val="16"/>
    </w:rPr>
  </w:style>
  <w:style w:type="character" w:customStyle="1" w:styleId="a8">
    <w:name w:val="Текст сноски Знак"/>
    <w:basedOn w:val="a1"/>
    <w:link w:val="a7"/>
    <w:semiHidden/>
    <w:rsid w:val="00E66508"/>
  </w:style>
  <w:style w:type="character" w:customStyle="1" w:styleId="FontStyle76">
    <w:name w:val="Font Style76"/>
    <w:basedOn w:val="a1"/>
    <w:uiPriority w:val="99"/>
    <w:rsid w:val="008C616A"/>
    <w:rPr>
      <w:rFonts w:ascii="Palatino Linotype" w:hAnsi="Palatino Linotype" w:cs="Palatino Linotype"/>
      <w:color w:val="000000"/>
      <w:sz w:val="18"/>
      <w:szCs w:val="18"/>
    </w:rPr>
  </w:style>
  <w:style w:type="paragraph" w:customStyle="1" w:styleId="Style43">
    <w:name w:val="Style43"/>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paragraph" w:customStyle="1" w:styleId="Style44">
    <w:name w:val="Style44"/>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character" w:customStyle="1" w:styleId="FontStyle72">
    <w:name w:val="Font Style72"/>
    <w:basedOn w:val="a1"/>
    <w:uiPriority w:val="99"/>
    <w:rsid w:val="008C616A"/>
    <w:rPr>
      <w:rFonts w:ascii="Palatino Linotype" w:hAnsi="Palatino Linotype" w:cs="Palatino Linotype"/>
      <w:color w:val="000000"/>
      <w:sz w:val="16"/>
      <w:szCs w:val="16"/>
    </w:rPr>
  </w:style>
  <w:style w:type="character" w:customStyle="1" w:styleId="FontStyle75">
    <w:name w:val="Font Style75"/>
    <w:basedOn w:val="a1"/>
    <w:uiPriority w:val="99"/>
    <w:rsid w:val="008C616A"/>
    <w:rPr>
      <w:rFonts w:ascii="Palatino Linotype" w:hAnsi="Palatino Linotype" w:cs="Palatino Linotype"/>
      <w:i/>
      <w:iCs/>
      <w:color w:val="000000"/>
      <w:sz w:val="18"/>
      <w:szCs w:val="18"/>
    </w:rPr>
  </w:style>
  <w:style w:type="paragraph" w:customStyle="1" w:styleId="Style50">
    <w:name w:val="Style50"/>
    <w:basedOn w:val="a0"/>
    <w:uiPriority w:val="99"/>
    <w:rsid w:val="00803678"/>
    <w:pPr>
      <w:widowControl w:val="0"/>
      <w:autoSpaceDE w:val="0"/>
      <w:autoSpaceDN w:val="0"/>
      <w:adjustRightInd w:val="0"/>
      <w:jc w:val="left"/>
    </w:pPr>
    <w:rPr>
      <w:rFonts w:ascii="Palatino Linotype" w:eastAsiaTheme="minorEastAsia" w:hAnsi="Palatino Linotype"/>
      <w:sz w:val="24"/>
    </w:rPr>
  </w:style>
  <w:style w:type="paragraph" w:customStyle="1" w:styleId="Style14">
    <w:name w:val="Style14"/>
    <w:basedOn w:val="a0"/>
    <w:uiPriority w:val="99"/>
    <w:rsid w:val="00873F6E"/>
    <w:pPr>
      <w:widowControl w:val="0"/>
      <w:autoSpaceDE w:val="0"/>
      <w:autoSpaceDN w:val="0"/>
      <w:adjustRightInd w:val="0"/>
      <w:jc w:val="left"/>
    </w:pPr>
    <w:rPr>
      <w:rFonts w:ascii="Palatino Linotype" w:eastAsiaTheme="minorEastAsia" w:hAnsi="Palatino Linotype"/>
      <w:sz w:val="24"/>
    </w:rPr>
  </w:style>
  <w:style w:type="character" w:customStyle="1" w:styleId="FontStyle78">
    <w:name w:val="Font Style78"/>
    <w:basedOn w:val="a1"/>
    <w:uiPriority w:val="99"/>
    <w:rsid w:val="00873F6E"/>
    <w:rPr>
      <w:rFonts w:ascii="Palatino Linotype" w:hAnsi="Palatino Linotype" w:cs="Palatino Linotype"/>
      <w:b/>
      <w:bCs/>
      <w:color w:val="000000"/>
      <w:sz w:val="24"/>
      <w:szCs w:val="24"/>
    </w:rPr>
  </w:style>
  <w:style w:type="character" w:customStyle="1" w:styleId="FontStyle77">
    <w:name w:val="Font Style77"/>
    <w:basedOn w:val="a1"/>
    <w:uiPriority w:val="99"/>
    <w:rsid w:val="00873F6E"/>
    <w:rPr>
      <w:rFonts w:ascii="Palatino Linotype" w:hAnsi="Palatino Linotype" w:cs="Palatino Linotype"/>
      <w:b/>
      <w:bCs/>
      <w:color w:val="000000"/>
      <w:sz w:val="18"/>
      <w:szCs w:val="18"/>
    </w:rPr>
  </w:style>
  <w:style w:type="paragraph" w:customStyle="1" w:styleId="Style51">
    <w:name w:val="Style51"/>
    <w:basedOn w:val="a0"/>
    <w:uiPriority w:val="99"/>
    <w:rsid w:val="005D62AC"/>
    <w:pPr>
      <w:widowControl w:val="0"/>
      <w:autoSpaceDE w:val="0"/>
      <w:autoSpaceDN w:val="0"/>
      <w:adjustRightInd w:val="0"/>
      <w:jc w:val="left"/>
    </w:pPr>
    <w:rPr>
      <w:rFonts w:ascii="Palatino Linotype" w:eastAsiaTheme="minorEastAsia" w:hAnsi="Palatino Linotype"/>
      <w:sz w:val="24"/>
    </w:rPr>
  </w:style>
  <w:style w:type="character" w:customStyle="1" w:styleId="FontStyle66">
    <w:name w:val="Font Style66"/>
    <w:basedOn w:val="a1"/>
    <w:uiPriority w:val="99"/>
    <w:rsid w:val="005D62AC"/>
    <w:rPr>
      <w:rFonts w:ascii="Palatino Linotype" w:hAnsi="Palatino Linotype" w:cs="Palatino Linotype"/>
      <w:color w:val="000000"/>
      <w:spacing w:val="20"/>
      <w:sz w:val="14"/>
      <w:szCs w:val="14"/>
    </w:rPr>
  </w:style>
  <w:style w:type="character" w:customStyle="1" w:styleId="FontStyle68">
    <w:name w:val="Font Style68"/>
    <w:basedOn w:val="a1"/>
    <w:uiPriority w:val="99"/>
    <w:rsid w:val="005D62AC"/>
    <w:rPr>
      <w:rFonts w:ascii="Palatino Linotype" w:hAnsi="Palatino Linotype" w:cs="Palatino Linotype"/>
      <w:i/>
      <w:iCs/>
      <w:color w:val="000000"/>
      <w:sz w:val="18"/>
      <w:szCs w:val="18"/>
    </w:rPr>
  </w:style>
  <w:style w:type="character" w:customStyle="1" w:styleId="FontStyle70">
    <w:name w:val="Font Style70"/>
    <w:basedOn w:val="a1"/>
    <w:uiPriority w:val="99"/>
    <w:rsid w:val="005D62AC"/>
    <w:rPr>
      <w:rFonts w:ascii="Palatino Linotype" w:hAnsi="Palatino Linotype" w:cs="Palatino Linotype"/>
      <w:b/>
      <w:bCs/>
      <w:color w:val="000000"/>
      <w:sz w:val="18"/>
      <w:szCs w:val="18"/>
    </w:rPr>
  </w:style>
  <w:style w:type="paragraph" w:customStyle="1" w:styleId="Style29">
    <w:name w:val="Style29"/>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35">
    <w:name w:val="Style35"/>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54">
    <w:name w:val="Style54"/>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character" w:customStyle="1" w:styleId="FontStyle62">
    <w:name w:val="Font Style62"/>
    <w:basedOn w:val="a1"/>
    <w:uiPriority w:val="99"/>
    <w:rsid w:val="005F72F8"/>
    <w:rPr>
      <w:rFonts w:ascii="Palatino Linotype" w:hAnsi="Palatino Linotype" w:cs="Palatino Linotype"/>
      <w:i/>
      <w:iCs/>
      <w:color w:val="000000"/>
      <w:sz w:val="16"/>
      <w:szCs w:val="16"/>
    </w:rPr>
  </w:style>
  <w:style w:type="character" w:customStyle="1" w:styleId="90">
    <w:name w:val="Заголовок 9 Знак"/>
    <w:basedOn w:val="a1"/>
    <w:link w:val="9"/>
    <w:uiPriority w:val="9"/>
    <w:semiHidden/>
    <w:rsid w:val="009A1625"/>
    <w:rPr>
      <w:rFonts w:ascii="Cambria" w:eastAsiaTheme="minorEastAsia" w:hAnsi="Cambria"/>
      <w:i/>
      <w:iCs/>
      <w:color w:val="404040"/>
      <w:lang w:eastAsia="en-US"/>
    </w:rPr>
  </w:style>
  <w:style w:type="paragraph" w:customStyle="1" w:styleId="Style1">
    <w:name w:val="Style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
    <w:name w:val="Style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
    <w:name w:val="Style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0">
    <w:name w:val="Style3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1">
    <w:name w:val="Style3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2">
    <w:name w:val="Style3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3">
    <w:name w:val="Style3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4">
    <w:name w:val="Style3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6">
    <w:name w:val="Style3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7">
    <w:name w:val="Style3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8">
    <w:name w:val="Style3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9">
    <w:name w:val="Style3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0">
    <w:name w:val="Style4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2">
    <w:name w:val="Style4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5">
    <w:name w:val="Style4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6">
    <w:name w:val="Style4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7">
    <w:name w:val="Style4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8">
    <w:name w:val="Style4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9">
    <w:name w:val="Style4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2">
    <w:name w:val="Style5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3">
    <w:name w:val="Style5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5">
    <w:name w:val="Style5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character" w:customStyle="1" w:styleId="FontStyle57">
    <w:name w:val="Font Style57"/>
    <w:basedOn w:val="a1"/>
    <w:uiPriority w:val="99"/>
    <w:rsid w:val="009A1625"/>
    <w:rPr>
      <w:rFonts w:ascii="Palatino Linotype" w:hAnsi="Palatino Linotype" w:cs="Palatino Linotype"/>
      <w:color w:val="000000"/>
      <w:spacing w:val="10"/>
      <w:sz w:val="38"/>
      <w:szCs w:val="38"/>
    </w:rPr>
  </w:style>
  <w:style w:type="character" w:customStyle="1" w:styleId="FontStyle58">
    <w:name w:val="Font Style58"/>
    <w:basedOn w:val="a1"/>
    <w:uiPriority w:val="99"/>
    <w:rsid w:val="009A1625"/>
    <w:rPr>
      <w:rFonts w:ascii="Palatino Linotype" w:hAnsi="Palatino Linotype" w:cs="Palatino Linotype"/>
      <w:b/>
      <w:bCs/>
      <w:color w:val="000000"/>
      <w:spacing w:val="20"/>
      <w:sz w:val="42"/>
      <w:szCs w:val="42"/>
    </w:rPr>
  </w:style>
  <w:style w:type="character" w:customStyle="1" w:styleId="FontStyle59">
    <w:name w:val="Font Style59"/>
    <w:basedOn w:val="a1"/>
    <w:uiPriority w:val="99"/>
    <w:rsid w:val="009A1625"/>
    <w:rPr>
      <w:rFonts w:ascii="Bookman Old Style" w:hAnsi="Bookman Old Style" w:cs="Bookman Old Style"/>
      <w:b/>
      <w:bCs/>
      <w:color w:val="000000"/>
      <w:spacing w:val="-10"/>
      <w:sz w:val="52"/>
      <w:szCs w:val="52"/>
    </w:rPr>
  </w:style>
  <w:style w:type="character" w:customStyle="1" w:styleId="FontStyle60">
    <w:name w:val="Font Style60"/>
    <w:basedOn w:val="a1"/>
    <w:uiPriority w:val="99"/>
    <w:rsid w:val="009A1625"/>
    <w:rPr>
      <w:rFonts w:ascii="Palatino Linotype" w:hAnsi="Palatino Linotype" w:cs="Palatino Linotype"/>
      <w:b/>
      <w:bCs/>
      <w:color w:val="000000"/>
      <w:sz w:val="34"/>
      <w:szCs w:val="34"/>
    </w:rPr>
  </w:style>
  <w:style w:type="character" w:customStyle="1" w:styleId="FontStyle61">
    <w:name w:val="Font Style61"/>
    <w:basedOn w:val="a1"/>
    <w:uiPriority w:val="99"/>
    <w:rsid w:val="009A1625"/>
    <w:rPr>
      <w:rFonts w:ascii="Palatino Linotype" w:hAnsi="Palatino Linotype" w:cs="Palatino Linotype"/>
      <w:color w:val="000000"/>
      <w:sz w:val="34"/>
      <w:szCs w:val="34"/>
    </w:rPr>
  </w:style>
  <w:style w:type="character" w:customStyle="1" w:styleId="FontStyle63">
    <w:name w:val="Font Style63"/>
    <w:basedOn w:val="a1"/>
    <w:uiPriority w:val="99"/>
    <w:rsid w:val="009A1625"/>
    <w:rPr>
      <w:rFonts w:ascii="Georgia" w:hAnsi="Georgia" w:cs="Georgia"/>
      <w:color w:val="000000"/>
      <w:sz w:val="22"/>
      <w:szCs w:val="22"/>
    </w:rPr>
  </w:style>
  <w:style w:type="character" w:customStyle="1" w:styleId="FontStyle64">
    <w:name w:val="Font Style64"/>
    <w:basedOn w:val="a1"/>
    <w:uiPriority w:val="99"/>
    <w:rsid w:val="009A1625"/>
    <w:rPr>
      <w:rFonts w:ascii="Georgia" w:hAnsi="Georgia" w:cs="Georgia"/>
      <w:color w:val="000000"/>
      <w:sz w:val="22"/>
      <w:szCs w:val="22"/>
    </w:rPr>
  </w:style>
  <w:style w:type="character" w:customStyle="1" w:styleId="FontStyle65">
    <w:name w:val="Font Style65"/>
    <w:basedOn w:val="a1"/>
    <w:uiPriority w:val="99"/>
    <w:rsid w:val="009A1625"/>
    <w:rPr>
      <w:rFonts w:ascii="Georgia" w:hAnsi="Georgia" w:cs="Georgia"/>
      <w:color w:val="000000"/>
      <w:sz w:val="22"/>
      <w:szCs w:val="22"/>
    </w:rPr>
  </w:style>
  <w:style w:type="character" w:customStyle="1" w:styleId="FontStyle67">
    <w:name w:val="Font Style67"/>
    <w:basedOn w:val="a1"/>
    <w:uiPriority w:val="99"/>
    <w:rsid w:val="009A1625"/>
    <w:rPr>
      <w:rFonts w:ascii="Georgia" w:hAnsi="Georgia" w:cs="Georgia"/>
      <w:color w:val="000000"/>
      <w:sz w:val="22"/>
      <w:szCs w:val="22"/>
    </w:rPr>
  </w:style>
  <w:style w:type="character" w:customStyle="1" w:styleId="FontStyle69">
    <w:name w:val="Font Style69"/>
    <w:basedOn w:val="a1"/>
    <w:uiPriority w:val="99"/>
    <w:rsid w:val="009A1625"/>
    <w:rPr>
      <w:rFonts w:ascii="Palatino Linotype" w:hAnsi="Palatino Linotype" w:cs="Palatino Linotype"/>
      <w:color w:val="000000"/>
      <w:sz w:val="14"/>
      <w:szCs w:val="14"/>
    </w:rPr>
  </w:style>
  <w:style w:type="character" w:customStyle="1" w:styleId="FontStyle71">
    <w:name w:val="Font Style71"/>
    <w:basedOn w:val="a1"/>
    <w:uiPriority w:val="99"/>
    <w:rsid w:val="009A1625"/>
    <w:rPr>
      <w:rFonts w:ascii="Palatino Linotype" w:hAnsi="Palatino Linotype" w:cs="Palatino Linotype"/>
      <w:color w:val="000000"/>
      <w:sz w:val="26"/>
      <w:szCs w:val="26"/>
    </w:rPr>
  </w:style>
  <w:style w:type="character" w:customStyle="1" w:styleId="FontStyle73">
    <w:name w:val="Font Style73"/>
    <w:basedOn w:val="a1"/>
    <w:uiPriority w:val="99"/>
    <w:rsid w:val="009A1625"/>
    <w:rPr>
      <w:rFonts w:ascii="Palatino Linotype" w:hAnsi="Palatino Linotype" w:cs="Palatino Linotype"/>
      <w:color w:val="000000"/>
      <w:sz w:val="14"/>
      <w:szCs w:val="14"/>
    </w:rPr>
  </w:style>
  <w:style w:type="character" w:customStyle="1" w:styleId="FontStyle74">
    <w:name w:val="Font Style74"/>
    <w:basedOn w:val="a1"/>
    <w:uiPriority w:val="99"/>
    <w:rsid w:val="009A1625"/>
    <w:rPr>
      <w:rFonts w:ascii="Palatino Linotype" w:hAnsi="Palatino Linotype" w:cs="Palatino Linotype"/>
      <w:b/>
      <w:bCs/>
      <w:color w:val="000000"/>
      <w:sz w:val="30"/>
      <w:szCs w:val="30"/>
    </w:rPr>
  </w:style>
  <w:style w:type="paragraph" w:customStyle="1" w:styleId="Pa44">
    <w:name w:val="Pa44"/>
    <w:basedOn w:val="Default"/>
    <w:next w:val="Default"/>
    <w:uiPriority w:val="99"/>
    <w:rsid w:val="00FA60E5"/>
    <w:pPr>
      <w:spacing w:line="221" w:lineRule="atLeast"/>
    </w:pPr>
    <w:rPr>
      <w:rFonts w:ascii="Cambria" w:hAnsi="Cambria" w:cs="Times New Roman"/>
      <w:color w:val="auto"/>
    </w:rPr>
  </w:style>
  <w:style w:type="character" w:customStyle="1" w:styleId="FontStyle54">
    <w:name w:val="Font Style54"/>
    <w:basedOn w:val="a1"/>
    <w:uiPriority w:val="99"/>
    <w:rsid w:val="00523913"/>
    <w:rPr>
      <w:rFonts w:ascii="Book Antiqua" w:hAnsi="Book Antiqua" w:cs="Book Antiqua"/>
      <w:b/>
      <w:bCs/>
      <w:color w:val="000000"/>
      <w:sz w:val="34"/>
      <w:szCs w:val="34"/>
    </w:rPr>
  </w:style>
  <w:style w:type="character" w:customStyle="1" w:styleId="FontStyle51">
    <w:name w:val="Font Style51"/>
    <w:basedOn w:val="a1"/>
    <w:uiPriority w:val="99"/>
    <w:rsid w:val="00010078"/>
    <w:rPr>
      <w:rFonts w:ascii="Book Antiqua" w:hAnsi="Book Antiqua" w:cs="Book Antiqua"/>
      <w:b/>
      <w:bCs/>
      <w:color w:val="000000"/>
      <w:spacing w:val="30"/>
      <w:sz w:val="44"/>
      <w:szCs w:val="44"/>
    </w:rPr>
  </w:style>
  <w:style w:type="character" w:customStyle="1" w:styleId="FontStyle52">
    <w:name w:val="Font Style52"/>
    <w:basedOn w:val="a1"/>
    <w:uiPriority w:val="99"/>
    <w:rsid w:val="00010078"/>
    <w:rPr>
      <w:rFonts w:ascii="Book Antiqua" w:hAnsi="Book Antiqua" w:cs="Book Antiqua"/>
      <w:color w:val="000000"/>
      <w:spacing w:val="10"/>
      <w:sz w:val="38"/>
      <w:szCs w:val="38"/>
    </w:rPr>
  </w:style>
  <w:style w:type="character" w:customStyle="1" w:styleId="FontStyle53">
    <w:name w:val="Font Style53"/>
    <w:basedOn w:val="a1"/>
    <w:uiPriority w:val="99"/>
    <w:rsid w:val="00010078"/>
    <w:rPr>
      <w:rFonts w:ascii="Book Antiqua" w:hAnsi="Book Antiqua" w:cs="Book Antiqua"/>
      <w:color w:val="000000"/>
      <w:sz w:val="16"/>
      <w:szCs w:val="16"/>
    </w:rPr>
  </w:style>
  <w:style w:type="character" w:customStyle="1" w:styleId="FontStyle55">
    <w:name w:val="Font Style55"/>
    <w:basedOn w:val="a1"/>
    <w:uiPriority w:val="99"/>
    <w:rsid w:val="00010078"/>
    <w:rPr>
      <w:rFonts w:ascii="Book Antiqua" w:hAnsi="Book Antiqua" w:cs="Book Antiqua"/>
      <w:color w:val="000000"/>
      <w:spacing w:val="10"/>
      <w:sz w:val="28"/>
      <w:szCs w:val="28"/>
    </w:rPr>
  </w:style>
  <w:style w:type="character" w:customStyle="1" w:styleId="FontStyle56">
    <w:name w:val="Font Style56"/>
    <w:basedOn w:val="a1"/>
    <w:uiPriority w:val="99"/>
    <w:rsid w:val="00010078"/>
    <w:rPr>
      <w:rFonts w:ascii="Book Antiqua" w:hAnsi="Book Antiqua" w:cs="Book Antiqua"/>
      <w:b/>
      <w:bCs/>
      <w:i/>
      <w:iCs/>
      <w:color w:val="000000"/>
      <w:spacing w:val="-20"/>
      <w:sz w:val="44"/>
      <w:szCs w:val="44"/>
    </w:rPr>
  </w:style>
  <w:style w:type="paragraph" w:customStyle="1" w:styleId="a20">
    <w:name w:val="a2"/>
    <w:basedOn w:val="a0"/>
    <w:rsid w:val="00010078"/>
    <w:pPr>
      <w:spacing w:before="100" w:beforeAutospacing="1" w:after="100" w:afterAutospacing="1"/>
      <w:jc w:val="left"/>
    </w:pPr>
    <w:rPr>
      <w:sz w:val="24"/>
    </w:rPr>
  </w:style>
  <w:style w:type="character" w:styleId="aff0">
    <w:name w:val="annotation reference"/>
    <w:basedOn w:val="a1"/>
    <w:rsid w:val="0004160D"/>
    <w:rPr>
      <w:sz w:val="16"/>
      <w:szCs w:val="16"/>
    </w:rPr>
  </w:style>
  <w:style w:type="paragraph" w:styleId="aff1">
    <w:name w:val="annotation text"/>
    <w:basedOn w:val="a0"/>
    <w:link w:val="aff2"/>
    <w:rsid w:val="0004160D"/>
    <w:rPr>
      <w:sz w:val="20"/>
      <w:szCs w:val="20"/>
    </w:rPr>
  </w:style>
  <w:style w:type="character" w:customStyle="1" w:styleId="aff2">
    <w:name w:val="Текст примечания Знак"/>
    <w:basedOn w:val="a1"/>
    <w:link w:val="aff1"/>
    <w:rsid w:val="0004160D"/>
  </w:style>
  <w:style w:type="paragraph" w:styleId="aff3">
    <w:name w:val="annotation subject"/>
    <w:basedOn w:val="aff1"/>
    <w:next w:val="aff1"/>
    <w:link w:val="aff4"/>
    <w:rsid w:val="0004160D"/>
    <w:rPr>
      <w:b/>
      <w:bCs/>
    </w:rPr>
  </w:style>
  <w:style w:type="character" w:customStyle="1" w:styleId="aff4">
    <w:name w:val="Тема примечания Знак"/>
    <w:basedOn w:val="aff2"/>
    <w:link w:val="aff3"/>
    <w:rsid w:val="0004160D"/>
    <w:rPr>
      <w:b/>
      <w:bCs/>
    </w:rPr>
  </w:style>
  <w:style w:type="character" w:customStyle="1" w:styleId="aff5">
    <w:name w:val="Другое_"/>
    <w:link w:val="aff6"/>
    <w:uiPriority w:val="99"/>
    <w:locked/>
    <w:rsid w:val="00246544"/>
    <w:rPr>
      <w:rFonts w:ascii="Cambria" w:eastAsia="Cambria" w:hAnsi="Cambria" w:cs="Cambria"/>
      <w:color w:val="231F20"/>
      <w:sz w:val="22"/>
      <w:szCs w:val="22"/>
      <w:shd w:val="clear" w:color="auto" w:fill="FFFFFF"/>
    </w:rPr>
  </w:style>
  <w:style w:type="paragraph" w:customStyle="1" w:styleId="aff6">
    <w:name w:val="Другое"/>
    <w:basedOn w:val="a0"/>
    <w:link w:val="aff5"/>
    <w:uiPriority w:val="99"/>
    <w:rsid w:val="00246544"/>
    <w:pPr>
      <w:widowControl w:val="0"/>
      <w:shd w:val="clear" w:color="auto" w:fill="FFFFFF"/>
      <w:spacing w:after="140"/>
    </w:pPr>
    <w:rPr>
      <w:rFonts w:ascii="Cambria" w:eastAsia="Cambria" w:hAnsi="Cambria" w:cs="Cambria"/>
      <w:color w:val="231F20"/>
      <w:sz w:val="22"/>
      <w:szCs w:val="22"/>
    </w:rPr>
  </w:style>
  <w:style w:type="paragraph" w:styleId="aff7">
    <w:name w:val="No Spacing"/>
    <w:uiPriority w:val="1"/>
    <w:qFormat/>
    <w:rsid w:val="001F40FB"/>
    <w:pPr>
      <w:widowControl w:val="0"/>
      <w:autoSpaceDE w:val="0"/>
      <w:autoSpaceDN w:val="0"/>
      <w:adjustRightInd w:val="0"/>
    </w:pPr>
    <w:rPr>
      <w:rFonts w:ascii="Arial" w:hAnsi="Arial" w:cs="Arial"/>
      <w:sz w:val="24"/>
      <w:szCs w:val="24"/>
    </w:rPr>
  </w:style>
  <w:style w:type="character" w:customStyle="1" w:styleId="FontStyle48">
    <w:name w:val="Font Style48"/>
    <w:uiPriority w:val="99"/>
    <w:rsid w:val="00870363"/>
    <w:rPr>
      <w:rFonts w:ascii="Palatino Linotype" w:hAnsi="Palatino Linotype" w:cs="Palatino Linotype"/>
      <w:color w:val="000000"/>
      <w:sz w:val="20"/>
      <w:szCs w:val="20"/>
    </w:rPr>
  </w:style>
  <w:style w:type="character" w:customStyle="1" w:styleId="24">
    <w:name w:val="Заголовок №2_"/>
    <w:basedOn w:val="a1"/>
    <w:link w:val="25"/>
    <w:uiPriority w:val="99"/>
    <w:rsid w:val="00AE7853"/>
    <w:rPr>
      <w:rFonts w:ascii="Arial" w:hAnsi="Arial" w:cs="Arial"/>
      <w:b/>
      <w:bCs/>
      <w:sz w:val="40"/>
      <w:szCs w:val="40"/>
    </w:rPr>
  </w:style>
  <w:style w:type="paragraph" w:customStyle="1" w:styleId="25">
    <w:name w:val="Заголовок №2"/>
    <w:basedOn w:val="a0"/>
    <w:link w:val="24"/>
    <w:uiPriority w:val="99"/>
    <w:rsid w:val="00AE7853"/>
    <w:pPr>
      <w:widowControl w:val="0"/>
      <w:spacing w:after="130" w:line="254" w:lineRule="auto"/>
      <w:jc w:val="left"/>
      <w:outlineLvl w:val="1"/>
    </w:pPr>
    <w:rPr>
      <w:rFonts w:ascii="Arial" w:hAnsi="Arial" w:cs="Arial"/>
      <w:b/>
      <w:bCs/>
      <w:sz w:val="40"/>
      <w:szCs w:val="40"/>
    </w:rPr>
  </w:style>
  <w:style w:type="character" w:customStyle="1" w:styleId="43">
    <w:name w:val="Основной текст (4)_"/>
    <w:basedOn w:val="a1"/>
    <w:link w:val="44"/>
    <w:uiPriority w:val="99"/>
    <w:rsid w:val="00AE7853"/>
    <w:rPr>
      <w:rFonts w:ascii="Arial" w:hAnsi="Arial" w:cs="Arial"/>
      <w:b/>
      <w:bCs/>
      <w:sz w:val="34"/>
      <w:szCs w:val="34"/>
    </w:rPr>
  </w:style>
  <w:style w:type="paragraph" w:customStyle="1" w:styleId="44">
    <w:name w:val="Основной текст (4)"/>
    <w:basedOn w:val="a0"/>
    <w:link w:val="43"/>
    <w:uiPriority w:val="99"/>
    <w:rsid w:val="00AE7853"/>
    <w:pPr>
      <w:widowControl w:val="0"/>
      <w:spacing w:after="260" w:line="266" w:lineRule="auto"/>
      <w:jc w:val="center"/>
    </w:pPr>
    <w:rPr>
      <w:rFonts w:ascii="Arial" w:hAnsi="Arial" w:cs="Arial"/>
      <w:b/>
      <w:bCs/>
      <w:sz w:val="34"/>
      <w:szCs w:val="34"/>
    </w:rPr>
  </w:style>
  <w:style w:type="character" w:customStyle="1" w:styleId="30">
    <w:name w:val="Основной текст (3)_"/>
    <w:basedOn w:val="a1"/>
    <w:link w:val="31"/>
    <w:uiPriority w:val="99"/>
    <w:rsid w:val="00AE7853"/>
    <w:rPr>
      <w:rFonts w:ascii="Arial" w:hAnsi="Arial" w:cs="Arial"/>
      <w:b/>
      <w:bCs/>
      <w:sz w:val="22"/>
      <w:szCs w:val="22"/>
      <w:lang w:val="en-US" w:eastAsia="en-US"/>
    </w:rPr>
  </w:style>
  <w:style w:type="paragraph" w:customStyle="1" w:styleId="31">
    <w:name w:val="Основной текст (3)"/>
    <w:basedOn w:val="a0"/>
    <w:link w:val="30"/>
    <w:uiPriority w:val="99"/>
    <w:rsid w:val="00AE7853"/>
    <w:pPr>
      <w:widowControl w:val="0"/>
      <w:spacing w:after="560" w:line="341" w:lineRule="auto"/>
      <w:jc w:val="center"/>
    </w:pPr>
    <w:rPr>
      <w:rFonts w:ascii="Arial" w:hAnsi="Arial" w:cs="Arial"/>
      <w:b/>
      <w:bCs/>
      <w:sz w:val="22"/>
      <w:szCs w:val="22"/>
      <w:lang w:val="en-US" w:eastAsia="en-US"/>
    </w:rPr>
  </w:style>
  <w:style w:type="character" w:customStyle="1" w:styleId="15">
    <w:name w:val="Основной текст Знак1"/>
    <w:basedOn w:val="a1"/>
    <w:uiPriority w:val="99"/>
    <w:rsid w:val="00AE7853"/>
    <w:rPr>
      <w:rFonts w:ascii="Arial" w:hAnsi="Arial" w:cs="Arial"/>
      <w:b/>
      <w:bCs/>
      <w:sz w:val="16"/>
      <w:szCs w:val="16"/>
      <w:u w:val="none"/>
    </w:rPr>
  </w:style>
  <w:style w:type="paragraph" w:styleId="HTML">
    <w:name w:val="HTML Preformatted"/>
    <w:basedOn w:val="a0"/>
    <w:link w:val="HTML0"/>
    <w:semiHidden/>
    <w:unhideWhenUsed/>
    <w:rsid w:val="000B4F96"/>
    <w:rPr>
      <w:rFonts w:ascii="Consolas" w:hAnsi="Consolas" w:cs="Consolas"/>
      <w:sz w:val="20"/>
      <w:szCs w:val="20"/>
    </w:rPr>
  </w:style>
  <w:style w:type="character" w:customStyle="1" w:styleId="HTML0">
    <w:name w:val="Стандартный HTML Знак"/>
    <w:basedOn w:val="a1"/>
    <w:link w:val="HTML"/>
    <w:semiHidden/>
    <w:rsid w:val="000B4F96"/>
    <w:rPr>
      <w:rFonts w:ascii="Consolas" w:hAnsi="Consolas" w:cs="Consolas"/>
    </w:rPr>
  </w:style>
  <w:style w:type="paragraph" w:styleId="aff8">
    <w:name w:val="Normal (Web)"/>
    <w:basedOn w:val="a0"/>
    <w:uiPriority w:val="99"/>
    <w:semiHidden/>
    <w:unhideWhenUsed/>
    <w:rsid w:val="00AE4E75"/>
    <w:pPr>
      <w:spacing w:before="100" w:beforeAutospacing="1" w:after="100" w:afterAutospacing="1"/>
      <w:jc w:val="left"/>
    </w:pPr>
    <w:rPr>
      <w:sz w:val="24"/>
      <w:lang/>
    </w:rPr>
  </w:style>
  <w:style w:type="character" w:customStyle="1" w:styleId="aff9">
    <w:name w:val="Подпись к таблице_"/>
    <w:basedOn w:val="a1"/>
    <w:link w:val="affa"/>
    <w:uiPriority w:val="99"/>
    <w:rsid w:val="001669DE"/>
    <w:rPr>
      <w:sz w:val="28"/>
      <w:szCs w:val="28"/>
      <w:shd w:val="clear" w:color="auto" w:fill="FFFFFF"/>
    </w:rPr>
  </w:style>
  <w:style w:type="paragraph" w:customStyle="1" w:styleId="affa">
    <w:name w:val="Подпись к таблице"/>
    <w:basedOn w:val="a0"/>
    <w:link w:val="aff9"/>
    <w:uiPriority w:val="99"/>
    <w:rsid w:val="001669DE"/>
    <w:pPr>
      <w:widowControl w:val="0"/>
      <w:shd w:val="clear" w:color="auto" w:fill="FFFFFF"/>
      <w:jc w:val="left"/>
    </w:pPr>
    <w:rPr>
      <w:szCs w:val="28"/>
    </w:rPr>
  </w:style>
  <w:style w:type="paragraph" w:customStyle="1" w:styleId="msonormal0">
    <w:name w:val="msonormal"/>
    <w:basedOn w:val="a0"/>
    <w:rsid w:val="001669DE"/>
    <w:pPr>
      <w:spacing w:before="100" w:beforeAutospacing="1" w:after="100" w:afterAutospacing="1"/>
      <w:jc w:val="left"/>
    </w:pPr>
    <w:rPr>
      <w:sz w:val="24"/>
      <w:lan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183512">
      <w:bodyDiv w:val="1"/>
      <w:marLeft w:val="0"/>
      <w:marRight w:val="0"/>
      <w:marTop w:val="0"/>
      <w:marBottom w:val="0"/>
      <w:divBdr>
        <w:top w:val="none" w:sz="0" w:space="0" w:color="auto"/>
        <w:left w:val="none" w:sz="0" w:space="0" w:color="auto"/>
        <w:bottom w:val="none" w:sz="0" w:space="0" w:color="auto"/>
        <w:right w:val="none" w:sz="0" w:space="0" w:color="auto"/>
      </w:divBdr>
      <w:divsChild>
        <w:div w:id="654576701">
          <w:marLeft w:val="0"/>
          <w:marRight w:val="0"/>
          <w:marTop w:val="0"/>
          <w:marBottom w:val="0"/>
          <w:divBdr>
            <w:top w:val="none" w:sz="0" w:space="0" w:color="auto"/>
            <w:left w:val="none" w:sz="0" w:space="0" w:color="auto"/>
            <w:bottom w:val="none" w:sz="0" w:space="0" w:color="auto"/>
            <w:right w:val="none" w:sz="0" w:space="0" w:color="auto"/>
          </w:divBdr>
          <w:divsChild>
            <w:div w:id="1845167562">
              <w:marLeft w:val="0"/>
              <w:marRight w:val="0"/>
              <w:marTop w:val="0"/>
              <w:marBottom w:val="0"/>
              <w:divBdr>
                <w:top w:val="none" w:sz="0" w:space="0" w:color="auto"/>
                <w:left w:val="none" w:sz="0" w:space="0" w:color="auto"/>
                <w:bottom w:val="none" w:sz="0" w:space="0" w:color="auto"/>
                <w:right w:val="none" w:sz="0" w:space="0" w:color="auto"/>
              </w:divBdr>
              <w:divsChild>
                <w:div w:id="1116869349">
                  <w:marLeft w:val="0"/>
                  <w:marRight w:val="0"/>
                  <w:marTop w:val="0"/>
                  <w:marBottom w:val="0"/>
                  <w:divBdr>
                    <w:top w:val="none" w:sz="0" w:space="0" w:color="auto"/>
                    <w:left w:val="none" w:sz="0" w:space="0" w:color="auto"/>
                    <w:bottom w:val="none" w:sz="0" w:space="0" w:color="auto"/>
                    <w:right w:val="none" w:sz="0" w:space="0" w:color="auto"/>
                  </w:divBdr>
                  <w:divsChild>
                    <w:div w:id="1676880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181339">
      <w:bodyDiv w:val="1"/>
      <w:marLeft w:val="0"/>
      <w:marRight w:val="0"/>
      <w:marTop w:val="0"/>
      <w:marBottom w:val="0"/>
      <w:divBdr>
        <w:top w:val="none" w:sz="0" w:space="0" w:color="auto"/>
        <w:left w:val="none" w:sz="0" w:space="0" w:color="auto"/>
        <w:bottom w:val="none" w:sz="0" w:space="0" w:color="auto"/>
        <w:right w:val="none" w:sz="0" w:space="0" w:color="auto"/>
      </w:divBdr>
    </w:div>
    <w:div w:id="68770945">
      <w:bodyDiv w:val="1"/>
      <w:marLeft w:val="0"/>
      <w:marRight w:val="0"/>
      <w:marTop w:val="0"/>
      <w:marBottom w:val="0"/>
      <w:divBdr>
        <w:top w:val="none" w:sz="0" w:space="0" w:color="auto"/>
        <w:left w:val="none" w:sz="0" w:space="0" w:color="auto"/>
        <w:bottom w:val="none" w:sz="0" w:space="0" w:color="auto"/>
        <w:right w:val="none" w:sz="0" w:space="0" w:color="auto"/>
      </w:divBdr>
    </w:div>
    <w:div w:id="92820931">
      <w:bodyDiv w:val="1"/>
      <w:marLeft w:val="0"/>
      <w:marRight w:val="0"/>
      <w:marTop w:val="0"/>
      <w:marBottom w:val="0"/>
      <w:divBdr>
        <w:top w:val="none" w:sz="0" w:space="0" w:color="auto"/>
        <w:left w:val="none" w:sz="0" w:space="0" w:color="auto"/>
        <w:bottom w:val="none" w:sz="0" w:space="0" w:color="auto"/>
        <w:right w:val="none" w:sz="0" w:space="0" w:color="auto"/>
      </w:divBdr>
      <w:divsChild>
        <w:div w:id="2107069466">
          <w:marLeft w:val="0"/>
          <w:marRight w:val="0"/>
          <w:marTop w:val="0"/>
          <w:marBottom w:val="0"/>
          <w:divBdr>
            <w:top w:val="none" w:sz="0" w:space="0" w:color="auto"/>
            <w:left w:val="none" w:sz="0" w:space="0" w:color="auto"/>
            <w:bottom w:val="none" w:sz="0" w:space="0" w:color="auto"/>
            <w:right w:val="none" w:sz="0" w:space="0" w:color="auto"/>
          </w:divBdr>
          <w:divsChild>
            <w:div w:id="1842043013">
              <w:marLeft w:val="0"/>
              <w:marRight w:val="0"/>
              <w:marTop w:val="0"/>
              <w:marBottom w:val="0"/>
              <w:divBdr>
                <w:top w:val="none" w:sz="0" w:space="0" w:color="auto"/>
                <w:left w:val="none" w:sz="0" w:space="0" w:color="auto"/>
                <w:bottom w:val="none" w:sz="0" w:space="0" w:color="auto"/>
                <w:right w:val="none" w:sz="0" w:space="0" w:color="auto"/>
              </w:divBdr>
              <w:divsChild>
                <w:div w:id="4211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987135">
      <w:bodyDiv w:val="1"/>
      <w:marLeft w:val="0"/>
      <w:marRight w:val="0"/>
      <w:marTop w:val="0"/>
      <w:marBottom w:val="0"/>
      <w:divBdr>
        <w:top w:val="none" w:sz="0" w:space="0" w:color="auto"/>
        <w:left w:val="none" w:sz="0" w:space="0" w:color="auto"/>
        <w:bottom w:val="none" w:sz="0" w:space="0" w:color="auto"/>
        <w:right w:val="none" w:sz="0" w:space="0" w:color="auto"/>
      </w:divBdr>
    </w:div>
    <w:div w:id="105781873">
      <w:bodyDiv w:val="1"/>
      <w:marLeft w:val="0"/>
      <w:marRight w:val="0"/>
      <w:marTop w:val="0"/>
      <w:marBottom w:val="0"/>
      <w:divBdr>
        <w:top w:val="none" w:sz="0" w:space="0" w:color="auto"/>
        <w:left w:val="none" w:sz="0" w:space="0" w:color="auto"/>
        <w:bottom w:val="none" w:sz="0" w:space="0" w:color="auto"/>
        <w:right w:val="none" w:sz="0" w:space="0" w:color="auto"/>
      </w:divBdr>
    </w:div>
    <w:div w:id="107480393">
      <w:bodyDiv w:val="1"/>
      <w:marLeft w:val="0"/>
      <w:marRight w:val="0"/>
      <w:marTop w:val="0"/>
      <w:marBottom w:val="0"/>
      <w:divBdr>
        <w:top w:val="none" w:sz="0" w:space="0" w:color="auto"/>
        <w:left w:val="none" w:sz="0" w:space="0" w:color="auto"/>
        <w:bottom w:val="none" w:sz="0" w:space="0" w:color="auto"/>
        <w:right w:val="none" w:sz="0" w:space="0" w:color="auto"/>
      </w:divBdr>
    </w:div>
    <w:div w:id="141628449">
      <w:bodyDiv w:val="1"/>
      <w:marLeft w:val="0"/>
      <w:marRight w:val="0"/>
      <w:marTop w:val="0"/>
      <w:marBottom w:val="0"/>
      <w:divBdr>
        <w:top w:val="none" w:sz="0" w:space="0" w:color="auto"/>
        <w:left w:val="none" w:sz="0" w:space="0" w:color="auto"/>
        <w:bottom w:val="none" w:sz="0" w:space="0" w:color="auto"/>
        <w:right w:val="none" w:sz="0" w:space="0" w:color="auto"/>
      </w:divBdr>
    </w:div>
    <w:div w:id="160049613">
      <w:bodyDiv w:val="1"/>
      <w:marLeft w:val="0"/>
      <w:marRight w:val="0"/>
      <w:marTop w:val="0"/>
      <w:marBottom w:val="0"/>
      <w:divBdr>
        <w:top w:val="none" w:sz="0" w:space="0" w:color="auto"/>
        <w:left w:val="none" w:sz="0" w:space="0" w:color="auto"/>
        <w:bottom w:val="none" w:sz="0" w:space="0" w:color="auto"/>
        <w:right w:val="none" w:sz="0" w:space="0" w:color="auto"/>
      </w:divBdr>
    </w:div>
    <w:div w:id="192959487">
      <w:bodyDiv w:val="1"/>
      <w:marLeft w:val="0"/>
      <w:marRight w:val="0"/>
      <w:marTop w:val="0"/>
      <w:marBottom w:val="0"/>
      <w:divBdr>
        <w:top w:val="none" w:sz="0" w:space="0" w:color="auto"/>
        <w:left w:val="none" w:sz="0" w:space="0" w:color="auto"/>
        <w:bottom w:val="none" w:sz="0" w:space="0" w:color="auto"/>
        <w:right w:val="none" w:sz="0" w:space="0" w:color="auto"/>
      </w:divBdr>
    </w:div>
    <w:div w:id="195238804">
      <w:bodyDiv w:val="1"/>
      <w:marLeft w:val="0"/>
      <w:marRight w:val="0"/>
      <w:marTop w:val="0"/>
      <w:marBottom w:val="0"/>
      <w:divBdr>
        <w:top w:val="none" w:sz="0" w:space="0" w:color="auto"/>
        <w:left w:val="none" w:sz="0" w:space="0" w:color="auto"/>
        <w:bottom w:val="none" w:sz="0" w:space="0" w:color="auto"/>
        <w:right w:val="none" w:sz="0" w:space="0" w:color="auto"/>
      </w:divBdr>
    </w:div>
    <w:div w:id="208105906">
      <w:bodyDiv w:val="1"/>
      <w:marLeft w:val="0"/>
      <w:marRight w:val="0"/>
      <w:marTop w:val="0"/>
      <w:marBottom w:val="0"/>
      <w:divBdr>
        <w:top w:val="none" w:sz="0" w:space="0" w:color="auto"/>
        <w:left w:val="none" w:sz="0" w:space="0" w:color="auto"/>
        <w:bottom w:val="none" w:sz="0" w:space="0" w:color="auto"/>
        <w:right w:val="none" w:sz="0" w:space="0" w:color="auto"/>
      </w:divBdr>
      <w:divsChild>
        <w:div w:id="1625505980">
          <w:marLeft w:val="0"/>
          <w:marRight w:val="0"/>
          <w:marTop w:val="0"/>
          <w:marBottom w:val="0"/>
          <w:divBdr>
            <w:top w:val="none" w:sz="0" w:space="0" w:color="auto"/>
            <w:left w:val="none" w:sz="0" w:space="0" w:color="auto"/>
            <w:bottom w:val="none" w:sz="0" w:space="0" w:color="auto"/>
            <w:right w:val="none" w:sz="0" w:space="0" w:color="auto"/>
          </w:divBdr>
          <w:divsChild>
            <w:div w:id="2081828826">
              <w:marLeft w:val="0"/>
              <w:marRight w:val="0"/>
              <w:marTop w:val="0"/>
              <w:marBottom w:val="0"/>
              <w:divBdr>
                <w:top w:val="none" w:sz="0" w:space="0" w:color="auto"/>
                <w:left w:val="none" w:sz="0" w:space="0" w:color="auto"/>
                <w:bottom w:val="none" w:sz="0" w:space="0" w:color="auto"/>
                <w:right w:val="none" w:sz="0" w:space="0" w:color="auto"/>
              </w:divBdr>
              <w:divsChild>
                <w:div w:id="796879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1257385">
      <w:bodyDiv w:val="1"/>
      <w:marLeft w:val="0"/>
      <w:marRight w:val="0"/>
      <w:marTop w:val="0"/>
      <w:marBottom w:val="0"/>
      <w:divBdr>
        <w:top w:val="none" w:sz="0" w:space="0" w:color="auto"/>
        <w:left w:val="none" w:sz="0" w:space="0" w:color="auto"/>
        <w:bottom w:val="none" w:sz="0" w:space="0" w:color="auto"/>
        <w:right w:val="none" w:sz="0" w:space="0" w:color="auto"/>
      </w:divBdr>
    </w:div>
    <w:div w:id="228464609">
      <w:bodyDiv w:val="1"/>
      <w:marLeft w:val="0"/>
      <w:marRight w:val="0"/>
      <w:marTop w:val="0"/>
      <w:marBottom w:val="0"/>
      <w:divBdr>
        <w:top w:val="none" w:sz="0" w:space="0" w:color="auto"/>
        <w:left w:val="none" w:sz="0" w:space="0" w:color="auto"/>
        <w:bottom w:val="none" w:sz="0" w:space="0" w:color="auto"/>
        <w:right w:val="none" w:sz="0" w:space="0" w:color="auto"/>
      </w:divBdr>
      <w:divsChild>
        <w:div w:id="1270354565">
          <w:marLeft w:val="0"/>
          <w:marRight w:val="0"/>
          <w:marTop w:val="0"/>
          <w:marBottom w:val="0"/>
          <w:divBdr>
            <w:top w:val="none" w:sz="0" w:space="0" w:color="auto"/>
            <w:left w:val="none" w:sz="0" w:space="0" w:color="auto"/>
            <w:bottom w:val="none" w:sz="0" w:space="0" w:color="auto"/>
            <w:right w:val="none" w:sz="0" w:space="0" w:color="auto"/>
          </w:divBdr>
          <w:divsChild>
            <w:div w:id="520321618">
              <w:marLeft w:val="0"/>
              <w:marRight w:val="0"/>
              <w:marTop w:val="0"/>
              <w:marBottom w:val="0"/>
              <w:divBdr>
                <w:top w:val="none" w:sz="0" w:space="0" w:color="auto"/>
                <w:left w:val="none" w:sz="0" w:space="0" w:color="auto"/>
                <w:bottom w:val="none" w:sz="0" w:space="0" w:color="auto"/>
                <w:right w:val="none" w:sz="0" w:space="0" w:color="auto"/>
              </w:divBdr>
              <w:divsChild>
                <w:div w:id="1809979702">
                  <w:marLeft w:val="0"/>
                  <w:marRight w:val="0"/>
                  <w:marTop w:val="0"/>
                  <w:marBottom w:val="0"/>
                  <w:divBdr>
                    <w:top w:val="none" w:sz="0" w:space="0" w:color="auto"/>
                    <w:left w:val="none" w:sz="0" w:space="0" w:color="auto"/>
                    <w:bottom w:val="none" w:sz="0" w:space="0" w:color="auto"/>
                    <w:right w:val="none" w:sz="0" w:space="0" w:color="auto"/>
                  </w:divBdr>
                </w:div>
                <w:div w:id="1039359300">
                  <w:marLeft w:val="0"/>
                  <w:marRight w:val="0"/>
                  <w:marTop w:val="0"/>
                  <w:marBottom w:val="0"/>
                  <w:divBdr>
                    <w:top w:val="none" w:sz="0" w:space="0" w:color="auto"/>
                    <w:left w:val="none" w:sz="0" w:space="0" w:color="auto"/>
                    <w:bottom w:val="none" w:sz="0" w:space="0" w:color="auto"/>
                    <w:right w:val="none" w:sz="0" w:space="0" w:color="auto"/>
                  </w:divBdr>
                </w:div>
                <w:div w:id="815076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0503530">
      <w:bodyDiv w:val="1"/>
      <w:marLeft w:val="0"/>
      <w:marRight w:val="0"/>
      <w:marTop w:val="0"/>
      <w:marBottom w:val="0"/>
      <w:divBdr>
        <w:top w:val="none" w:sz="0" w:space="0" w:color="auto"/>
        <w:left w:val="none" w:sz="0" w:space="0" w:color="auto"/>
        <w:bottom w:val="none" w:sz="0" w:space="0" w:color="auto"/>
        <w:right w:val="none" w:sz="0" w:space="0" w:color="auto"/>
      </w:divBdr>
      <w:divsChild>
        <w:div w:id="1044410006">
          <w:marLeft w:val="0"/>
          <w:marRight w:val="0"/>
          <w:marTop w:val="0"/>
          <w:marBottom w:val="0"/>
          <w:divBdr>
            <w:top w:val="none" w:sz="0" w:space="0" w:color="auto"/>
            <w:left w:val="none" w:sz="0" w:space="0" w:color="auto"/>
            <w:bottom w:val="none" w:sz="0" w:space="0" w:color="auto"/>
            <w:right w:val="none" w:sz="0" w:space="0" w:color="auto"/>
          </w:divBdr>
          <w:divsChild>
            <w:div w:id="239561533">
              <w:marLeft w:val="0"/>
              <w:marRight w:val="0"/>
              <w:marTop w:val="0"/>
              <w:marBottom w:val="0"/>
              <w:divBdr>
                <w:top w:val="none" w:sz="0" w:space="0" w:color="auto"/>
                <w:left w:val="none" w:sz="0" w:space="0" w:color="auto"/>
                <w:bottom w:val="none" w:sz="0" w:space="0" w:color="auto"/>
                <w:right w:val="none" w:sz="0" w:space="0" w:color="auto"/>
              </w:divBdr>
              <w:divsChild>
                <w:div w:id="1907183432">
                  <w:marLeft w:val="0"/>
                  <w:marRight w:val="0"/>
                  <w:marTop w:val="0"/>
                  <w:marBottom w:val="0"/>
                  <w:divBdr>
                    <w:top w:val="none" w:sz="0" w:space="0" w:color="auto"/>
                    <w:left w:val="none" w:sz="0" w:space="0" w:color="auto"/>
                    <w:bottom w:val="none" w:sz="0" w:space="0" w:color="auto"/>
                    <w:right w:val="none" w:sz="0" w:space="0" w:color="auto"/>
                  </w:divBdr>
                  <w:divsChild>
                    <w:div w:id="186702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8194996">
      <w:bodyDiv w:val="1"/>
      <w:marLeft w:val="0"/>
      <w:marRight w:val="0"/>
      <w:marTop w:val="0"/>
      <w:marBottom w:val="0"/>
      <w:divBdr>
        <w:top w:val="none" w:sz="0" w:space="0" w:color="auto"/>
        <w:left w:val="none" w:sz="0" w:space="0" w:color="auto"/>
        <w:bottom w:val="none" w:sz="0" w:space="0" w:color="auto"/>
        <w:right w:val="none" w:sz="0" w:space="0" w:color="auto"/>
      </w:divBdr>
    </w:div>
    <w:div w:id="283732637">
      <w:bodyDiv w:val="1"/>
      <w:marLeft w:val="0"/>
      <w:marRight w:val="0"/>
      <w:marTop w:val="0"/>
      <w:marBottom w:val="0"/>
      <w:divBdr>
        <w:top w:val="none" w:sz="0" w:space="0" w:color="auto"/>
        <w:left w:val="none" w:sz="0" w:space="0" w:color="auto"/>
        <w:bottom w:val="none" w:sz="0" w:space="0" w:color="auto"/>
        <w:right w:val="none" w:sz="0" w:space="0" w:color="auto"/>
      </w:divBdr>
    </w:div>
    <w:div w:id="286738942">
      <w:bodyDiv w:val="1"/>
      <w:marLeft w:val="0"/>
      <w:marRight w:val="0"/>
      <w:marTop w:val="0"/>
      <w:marBottom w:val="0"/>
      <w:divBdr>
        <w:top w:val="none" w:sz="0" w:space="0" w:color="auto"/>
        <w:left w:val="none" w:sz="0" w:space="0" w:color="auto"/>
        <w:bottom w:val="none" w:sz="0" w:space="0" w:color="auto"/>
        <w:right w:val="none" w:sz="0" w:space="0" w:color="auto"/>
      </w:divBdr>
      <w:divsChild>
        <w:div w:id="1939018343">
          <w:marLeft w:val="0"/>
          <w:marRight w:val="0"/>
          <w:marTop w:val="0"/>
          <w:marBottom w:val="0"/>
          <w:divBdr>
            <w:top w:val="none" w:sz="0" w:space="0" w:color="auto"/>
            <w:left w:val="none" w:sz="0" w:space="0" w:color="auto"/>
            <w:bottom w:val="none" w:sz="0" w:space="0" w:color="auto"/>
            <w:right w:val="none" w:sz="0" w:space="0" w:color="auto"/>
          </w:divBdr>
          <w:divsChild>
            <w:div w:id="1254775347">
              <w:marLeft w:val="0"/>
              <w:marRight w:val="0"/>
              <w:marTop w:val="0"/>
              <w:marBottom w:val="0"/>
              <w:divBdr>
                <w:top w:val="none" w:sz="0" w:space="0" w:color="auto"/>
                <w:left w:val="none" w:sz="0" w:space="0" w:color="auto"/>
                <w:bottom w:val="none" w:sz="0" w:space="0" w:color="auto"/>
                <w:right w:val="none" w:sz="0" w:space="0" w:color="auto"/>
              </w:divBdr>
              <w:divsChild>
                <w:div w:id="977536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0093002">
      <w:bodyDiv w:val="1"/>
      <w:marLeft w:val="0"/>
      <w:marRight w:val="0"/>
      <w:marTop w:val="0"/>
      <w:marBottom w:val="0"/>
      <w:divBdr>
        <w:top w:val="none" w:sz="0" w:space="0" w:color="auto"/>
        <w:left w:val="none" w:sz="0" w:space="0" w:color="auto"/>
        <w:bottom w:val="none" w:sz="0" w:space="0" w:color="auto"/>
        <w:right w:val="none" w:sz="0" w:space="0" w:color="auto"/>
      </w:divBdr>
    </w:div>
    <w:div w:id="305206882">
      <w:bodyDiv w:val="1"/>
      <w:marLeft w:val="0"/>
      <w:marRight w:val="0"/>
      <w:marTop w:val="0"/>
      <w:marBottom w:val="0"/>
      <w:divBdr>
        <w:top w:val="none" w:sz="0" w:space="0" w:color="auto"/>
        <w:left w:val="none" w:sz="0" w:space="0" w:color="auto"/>
        <w:bottom w:val="none" w:sz="0" w:space="0" w:color="auto"/>
        <w:right w:val="none" w:sz="0" w:space="0" w:color="auto"/>
      </w:divBdr>
      <w:divsChild>
        <w:div w:id="460151731">
          <w:marLeft w:val="0"/>
          <w:marRight w:val="0"/>
          <w:marTop w:val="0"/>
          <w:marBottom w:val="0"/>
          <w:divBdr>
            <w:top w:val="none" w:sz="0" w:space="0" w:color="auto"/>
            <w:left w:val="none" w:sz="0" w:space="0" w:color="auto"/>
            <w:bottom w:val="none" w:sz="0" w:space="0" w:color="auto"/>
            <w:right w:val="none" w:sz="0" w:space="0" w:color="auto"/>
          </w:divBdr>
          <w:divsChild>
            <w:div w:id="898052597">
              <w:marLeft w:val="0"/>
              <w:marRight w:val="0"/>
              <w:marTop w:val="0"/>
              <w:marBottom w:val="0"/>
              <w:divBdr>
                <w:top w:val="none" w:sz="0" w:space="0" w:color="auto"/>
                <w:left w:val="none" w:sz="0" w:space="0" w:color="auto"/>
                <w:bottom w:val="none" w:sz="0" w:space="0" w:color="auto"/>
                <w:right w:val="none" w:sz="0" w:space="0" w:color="auto"/>
              </w:divBdr>
              <w:divsChild>
                <w:div w:id="9544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2728635">
      <w:bodyDiv w:val="1"/>
      <w:marLeft w:val="0"/>
      <w:marRight w:val="0"/>
      <w:marTop w:val="0"/>
      <w:marBottom w:val="0"/>
      <w:divBdr>
        <w:top w:val="none" w:sz="0" w:space="0" w:color="auto"/>
        <w:left w:val="none" w:sz="0" w:space="0" w:color="auto"/>
        <w:bottom w:val="none" w:sz="0" w:space="0" w:color="auto"/>
        <w:right w:val="none" w:sz="0" w:space="0" w:color="auto"/>
      </w:divBdr>
    </w:div>
    <w:div w:id="352263560">
      <w:bodyDiv w:val="1"/>
      <w:marLeft w:val="0"/>
      <w:marRight w:val="0"/>
      <w:marTop w:val="0"/>
      <w:marBottom w:val="0"/>
      <w:divBdr>
        <w:top w:val="none" w:sz="0" w:space="0" w:color="auto"/>
        <w:left w:val="none" w:sz="0" w:space="0" w:color="auto"/>
        <w:bottom w:val="none" w:sz="0" w:space="0" w:color="auto"/>
        <w:right w:val="none" w:sz="0" w:space="0" w:color="auto"/>
      </w:divBdr>
    </w:div>
    <w:div w:id="371921827">
      <w:bodyDiv w:val="1"/>
      <w:marLeft w:val="0"/>
      <w:marRight w:val="0"/>
      <w:marTop w:val="0"/>
      <w:marBottom w:val="0"/>
      <w:divBdr>
        <w:top w:val="none" w:sz="0" w:space="0" w:color="auto"/>
        <w:left w:val="none" w:sz="0" w:space="0" w:color="auto"/>
        <w:bottom w:val="none" w:sz="0" w:space="0" w:color="auto"/>
        <w:right w:val="none" w:sz="0" w:space="0" w:color="auto"/>
      </w:divBdr>
    </w:div>
    <w:div w:id="386144329">
      <w:bodyDiv w:val="1"/>
      <w:marLeft w:val="0"/>
      <w:marRight w:val="0"/>
      <w:marTop w:val="0"/>
      <w:marBottom w:val="0"/>
      <w:divBdr>
        <w:top w:val="none" w:sz="0" w:space="0" w:color="auto"/>
        <w:left w:val="none" w:sz="0" w:space="0" w:color="auto"/>
        <w:bottom w:val="none" w:sz="0" w:space="0" w:color="auto"/>
        <w:right w:val="none" w:sz="0" w:space="0" w:color="auto"/>
      </w:divBdr>
    </w:div>
    <w:div w:id="390350268">
      <w:bodyDiv w:val="1"/>
      <w:marLeft w:val="0"/>
      <w:marRight w:val="0"/>
      <w:marTop w:val="0"/>
      <w:marBottom w:val="0"/>
      <w:divBdr>
        <w:top w:val="none" w:sz="0" w:space="0" w:color="auto"/>
        <w:left w:val="none" w:sz="0" w:space="0" w:color="auto"/>
        <w:bottom w:val="none" w:sz="0" w:space="0" w:color="auto"/>
        <w:right w:val="none" w:sz="0" w:space="0" w:color="auto"/>
      </w:divBdr>
      <w:divsChild>
        <w:div w:id="271397081">
          <w:marLeft w:val="0"/>
          <w:marRight w:val="0"/>
          <w:marTop w:val="0"/>
          <w:marBottom w:val="0"/>
          <w:divBdr>
            <w:top w:val="none" w:sz="0" w:space="0" w:color="auto"/>
            <w:left w:val="none" w:sz="0" w:space="0" w:color="auto"/>
            <w:bottom w:val="none" w:sz="0" w:space="0" w:color="auto"/>
            <w:right w:val="none" w:sz="0" w:space="0" w:color="auto"/>
          </w:divBdr>
          <w:divsChild>
            <w:div w:id="176507412">
              <w:marLeft w:val="0"/>
              <w:marRight w:val="0"/>
              <w:marTop w:val="0"/>
              <w:marBottom w:val="0"/>
              <w:divBdr>
                <w:top w:val="none" w:sz="0" w:space="0" w:color="auto"/>
                <w:left w:val="none" w:sz="0" w:space="0" w:color="auto"/>
                <w:bottom w:val="none" w:sz="0" w:space="0" w:color="auto"/>
                <w:right w:val="none" w:sz="0" w:space="0" w:color="auto"/>
              </w:divBdr>
              <w:divsChild>
                <w:div w:id="65503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285679">
      <w:bodyDiv w:val="1"/>
      <w:marLeft w:val="0"/>
      <w:marRight w:val="0"/>
      <w:marTop w:val="0"/>
      <w:marBottom w:val="0"/>
      <w:divBdr>
        <w:top w:val="none" w:sz="0" w:space="0" w:color="auto"/>
        <w:left w:val="none" w:sz="0" w:space="0" w:color="auto"/>
        <w:bottom w:val="none" w:sz="0" w:space="0" w:color="auto"/>
        <w:right w:val="none" w:sz="0" w:space="0" w:color="auto"/>
      </w:divBdr>
    </w:div>
    <w:div w:id="419722227">
      <w:bodyDiv w:val="1"/>
      <w:marLeft w:val="0"/>
      <w:marRight w:val="0"/>
      <w:marTop w:val="0"/>
      <w:marBottom w:val="0"/>
      <w:divBdr>
        <w:top w:val="none" w:sz="0" w:space="0" w:color="auto"/>
        <w:left w:val="none" w:sz="0" w:space="0" w:color="auto"/>
        <w:bottom w:val="none" w:sz="0" w:space="0" w:color="auto"/>
        <w:right w:val="none" w:sz="0" w:space="0" w:color="auto"/>
      </w:divBdr>
    </w:div>
    <w:div w:id="420757830">
      <w:bodyDiv w:val="1"/>
      <w:marLeft w:val="0"/>
      <w:marRight w:val="0"/>
      <w:marTop w:val="0"/>
      <w:marBottom w:val="0"/>
      <w:divBdr>
        <w:top w:val="none" w:sz="0" w:space="0" w:color="auto"/>
        <w:left w:val="none" w:sz="0" w:space="0" w:color="auto"/>
        <w:bottom w:val="none" w:sz="0" w:space="0" w:color="auto"/>
        <w:right w:val="none" w:sz="0" w:space="0" w:color="auto"/>
      </w:divBdr>
    </w:div>
    <w:div w:id="462426721">
      <w:bodyDiv w:val="1"/>
      <w:marLeft w:val="0"/>
      <w:marRight w:val="0"/>
      <w:marTop w:val="0"/>
      <w:marBottom w:val="0"/>
      <w:divBdr>
        <w:top w:val="none" w:sz="0" w:space="0" w:color="auto"/>
        <w:left w:val="none" w:sz="0" w:space="0" w:color="auto"/>
        <w:bottom w:val="none" w:sz="0" w:space="0" w:color="auto"/>
        <w:right w:val="none" w:sz="0" w:space="0" w:color="auto"/>
      </w:divBdr>
    </w:div>
    <w:div w:id="497232612">
      <w:bodyDiv w:val="1"/>
      <w:marLeft w:val="0"/>
      <w:marRight w:val="0"/>
      <w:marTop w:val="0"/>
      <w:marBottom w:val="0"/>
      <w:divBdr>
        <w:top w:val="none" w:sz="0" w:space="0" w:color="auto"/>
        <w:left w:val="none" w:sz="0" w:space="0" w:color="auto"/>
        <w:bottom w:val="none" w:sz="0" w:space="0" w:color="auto"/>
        <w:right w:val="none" w:sz="0" w:space="0" w:color="auto"/>
      </w:divBdr>
    </w:div>
    <w:div w:id="500510694">
      <w:bodyDiv w:val="1"/>
      <w:marLeft w:val="0"/>
      <w:marRight w:val="0"/>
      <w:marTop w:val="0"/>
      <w:marBottom w:val="0"/>
      <w:divBdr>
        <w:top w:val="none" w:sz="0" w:space="0" w:color="auto"/>
        <w:left w:val="none" w:sz="0" w:space="0" w:color="auto"/>
        <w:bottom w:val="none" w:sz="0" w:space="0" w:color="auto"/>
        <w:right w:val="none" w:sz="0" w:space="0" w:color="auto"/>
      </w:divBdr>
      <w:divsChild>
        <w:div w:id="1195079966">
          <w:marLeft w:val="0"/>
          <w:marRight w:val="0"/>
          <w:marTop w:val="0"/>
          <w:marBottom w:val="0"/>
          <w:divBdr>
            <w:top w:val="none" w:sz="0" w:space="0" w:color="auto"/>
            <w:left w:val="none" w:sz="0" w:space="0" w:color="auto"/>
            <w:bottom w:val="none" w:sz="0" w:space="0" w:color="auto"/>
            <w:right w:val="none" w:sz="0" w:space="0" w:color="auto"/>
          </w:divBdr>
          <w:divsChild>
            <w:div w:id="644358602">
              <w:marLeft w:val="0"/>
              <w:marRight w:val="0"/>
              <w:marTop w:val="0"/>
              <w:marBottom w:val="0"/>
              <w:divBdr>
                <w:top w:val="none" w:sz="0" w:space="0" w:color="auto"/>
                <w:left w:val="none" w:sz="0" w:space="0" w:color="auto"/>
                <w:bottom w:val="none" w:sz="0" w:space="0" w:color="auto"/>
                <w:right w:val="none" w:sz="0" w:space="0" w:color="auto"/>
              </w:divBdr>
              <w:divsChild>
                <w:div w:id="915549732">
                  <w:marLeft w:val="0"/>
                  <w:marRight w:val="0"/>
                  <w:marTop w:val="0"/>
                  <w:marBottom w:val="0"/>
                  <w:divBdr>
                    <w:top w:val="none" w:sz="0" w:space="0" w:color="auto"/>
                    <w:left w:val="none" w:sz="0" w:space="0" w:color="auto"/>
                    <w:bottom w:val="none" w:sz="0" w:space="0" w:color="auto"/>
                    <w:right w:val="none" w:sz="0" w:space="0" w:color="auto"/>
                  </w:divBdr>
                  <w:divsChild>
                    <w:div w:id="1059088596">
                      <w:marLeft w:val="0"/>
                      <w:marRight w:val="0"/>
                      <w:marTop w:val="0"/>
                      <w:marBottom w:val="0"/>
                      <w:divBdr>
                        <w:top w:val="none" w:sz="0" w:space="0" w:color="auto"/>
                        <w:left w:val="none" w:sz="0" w:space="0" w:color="auto"/>
                        <w:bottom w:val="none" w:sz="0" w:space="0" w:color="auto"/>
                        <w:right w:val="none" w:sz="0" w:space="0" w:color="auto"/>
                      </w:divBdr>
                      <w:divsChild>
                        <w:div w:id="1809128638">
                          <w:marLeft w:val="0"/>
                          <w:marRight w:val="0"/>
                          <w:marTop w:val="0"/>
                          <w:marBottom w:val="0"/>
                          <w:divBdr>
                            <w:top w:val="none" w:sz="0" w:space="0" w:color="auto"/>
                            <w:left w:val="none" w:sz="0" w:space="0" w:color="auto"/>
                            <w:bottom w:val="none" w:sz="0" w:space="0" w:color="auto"/>
                            <w:right w:val="none" w:sz="0" w:space="0" w:color="auto"/>
                          </w:divBdr>
                          <w:divsChild>
                            <w:div w:id="1763522954">
                              <w:marLeft w:val="0"/>
                              <w:marRight w:val="300"/>
                              <w:marTop w:val="180"/>
                              <w:marBottom w:val="0"/>
                              <w:divBdr>
                                <w:top w:val="none" w:sz="0" w:space="0" w:color="auto"/>
                                <w:left w:val="none" w:sz="0" w:space="0" w:color="auto"/>
                                <w:bottom w:val="none" w:sz="0" w:space="0" w:color="auto"/>
                                <w:right w:val="none" w:sz="0" w:space="0" w:color="auto"/>
                              </w:divBdr>
                              <w:divsChild>
                                <w:div w:id="39724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0222202">
          <w:marLeft w:val="0"/>
          <w:marRight w:val="0"/>
          <w:marTop w:val="0"/>
          <w:marBottom w:val="0"/>
          <w:divBdr>
            <w:top w:val="none" w:sz="0" w:space="0" w:color="auto"/>
            <w:left w:val="none" w:sz="0" w:space="0" w:color="auto"/>
            <w:bottom w:val="none" w:sz="0" w:space="0" w:color="auto"/>
            <w:right w:val="none" w:sz="0" w:space="0" w:color="auto"/>
          </w:divBdr>
          <w:divsChild>
            <w:div w:id="1315600839">
              <w:marLeft w:val="0"/>
              <w:marRight w:val="0"/>
              <w:marTop w:val="0"/>
              <w:marBottom w:val="0"/>
              <w:divBdr>
                <w:top w:val="none" w:sz="0" w:space="0" w:color="auto"/>
                <w:left w:val="none" w:sz="0" w:space="0" w:color="auto"/>
                <w:bottom w:val="none" w:sz="0" w:space="0" w:color="auto"/>
                <w:right w:val="none" w:sz="0" w:space="0" w:color="auto"/>
              </w:divBdr>
              <w:divsChild>
                <w:div w:id="606620999">
                  <w:marLeft w:val="0"/>
                  <w:marRight w:val="0"/>
                  <w:marTop w:val="0"/>
                  <w:marBottom w:val="0"/>
                  <w:divBdr>
                    <w:top w:val="none" w:sz="0" w:space="0" w:color="auto"/>
                    <w:left w:val="none" w:sz="0" w:space="0" w:color="auto"/>
                    <w:bottom w:val="none" w:sz="0" w:space="0" w:color="auto"/>
                    <w:right w:val="none" w:sz="0" w:space="0" w:color="auto"/>
                  </w:divBdr>
                  <w:divsChild>
                    <w:div w:id="2093160050">
                      <w:marLeft w:val="0"/>
                      <w:marRight w:val="0"/>
                      <w:marTop w:val="0"/>
                      <w:marBottom w:val="0"/>
                      <w:divBdr>
                        <w:top w:val="none" w:sz="0" w:space="0" w:color="auto"/>
                        <w:left w:val="none" w:sz="0" w:space="0" w:color="auto"/>
                        <w:bottom w:val="none" w:sz="0" w:space="0" w:color="auto"/>
                        <w:right w:val="none" w:sz="0" w:space="0" w:color="auto"/>
                      </w:divBdr>
                      <w:divsChild>
                        <w:div w:id="56441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5245000">
      <w:bodyDiv w:val="1"/>
      <w:marLeft w:val="0"/>
      <w:marRight w:val="0"/>
      <w:marTop w:val="0"/>
      <w:marBottom w:val="0"/>
      <w:divBdr>
        <w:top w:val="none" w:sz="0" w:space="0" w:color="auto"/>
        <w:left w:val="none" w:sz="0" w:space="0" w:color="auto"/>
        <w:bottom w:val="none" w:sz="0" w:space="0" w:color="auto"/>
        <w:right w:val="none" w:sz="0" w:space="0" w:color="auto"/>
      </w:divBdr>
    </w:div>
    <w:div w:id="523057283">
      <w:bodyDiv w:val="1"/>
      <w:marLeft w:val="0"/>
      <w:marRight w:val="0"/>
      <w:marTop w:val="0"/>
      <w:marBottom w:val="0"/>
      <w:divBdr>
        <w:top w:val="none" w:sz="0" w:space="0" w:color="auto"/>
        <w:left w:val="none" w:sz="0" w:space="0" w:color="auto"/>
        <w:bottom w:val="none" w:sz="0" w:space="0" w:color="auto"/>
        <w:right w:val="none" w:sz="0" w:space="0" w:color="auto"/>
      </w:divBdr>
    </w:div>
    <w:div w:id="524251201">
      <w:bodyDiv w:val="1"/>
      <w:marLeft w:val="0"/>
      <w:marRight w:val="0"/>
      <w:marTop w:val="0"/>
      <w:marBottom w:val="0"/>
      <w:divBdr>
        <w:top w:val="none" w:sz="0" w:space="0" w:color="auto"/>
        <w:left w:val="none" w:sz="0" w:space="0" w:color="auto"/>
        <w:bottom w:val="none" w:sz="0" w:space="0" w:color="auto"/>
        <w:right w:val="none" w:sz="0" w:space="0" w:color="auto"/>
      </w:divBdr>
    </w:div>
    <w:div w:id="527061313">
      <w:bodyDiv w:val="1"/>
      <w:marLeft w:val="0"/>
      <w:marRight w:val="0"/>
      <w:marTop w:val="0"/>
      <w:marBottom w:val="0"/>
      <w:divBdr>
        <w:top w:val="none" w:sz="0" w:space="0" w:color="auto"/>
        <w:left w:val="none" w:sz="0" w:space="0" w:color="auto"/>
        <w:bottom w:val="none" w:sz="0" w:space="0" w:color="auto"/>
        <w:right w:val="none" w:sz="0" w:space="0" w:color="auto"/>
      </w:divBdr>
    </w:div>
    <w:div w:id="594630049">
      <w:bodyDiv w:val="1"/>
      <w:marLeft w:val="0"/>
      <w:marRight w:val="0"/>
      <w:marTop w:val="0"/>
      <w:marBottom w:val="0"/>
      <w:divBdr>
        <w:top w:val="none" w:sz="0" w:space="0" w:color="auto"/>
        <w:left w:val="none" w:sz="0" w:space="0" w:color="auto"/>
        <w:bottom w:val="none" w:sz="0" w:space="0" w:color="auto"/>
        <w:right w:val="none" w:sz="0" w:space="0" w:color="auto"/>
      </w:divBdr>
    </w:div>
    <w:div w:id="646595924">
      <w:bodyDiv w:val="1"/>
      <w:marLeft w:val="0"/>
      <w:marRight w:val="0"/>
      <w:marTop w:val="0"/>
      <w:marBottom w:val="0"/>
      <w:divBdr>
        <w:top w:val="none" w:sz="0" w:space="0" w:color="auto"/>
        <w:left w:val="none" w:sz="0" w:space="0" w:color="auto"/>
        <w:bottom w:val="none" w:sz="0" w:space="0" w:color="auto"/>
        <w:right w:val="none" w:sz="0" w:space="0" w:color="auto"/>
      </w:divBdr>
    </w:div>
    <w:div w:id="649479136">
      <w:bodyDiv w:val="1"/>
      <w:marLeft w:val="0"/>
      <w:marRight w:val="0"/>
      <w:marTop w:val="0"/>
      <w:marBottom w:val="0"/>
      <w:divBdr>
        <w:top w:val="none" w:sz="0" w:space="0" w:color="auto"/>
        <w:left w:val="none" w:sz="0" w:space="0" w:color="auto"/>
        <w:bottom w:val="none" w:sz="0" w:space="0" w:color="auto"/>
        <w:right w:val="none" w:sz="0" w:space="0" w:color="auto"/>
      </w:divBdr>
    </w:div>
    <w:div w:id="677385635">
      <w:bodyDiv w:val="1"/>
      <w:marLeft w:val="0"/>
      <w:marRight w:val="0"/>
      <w:marTop w:val="0"/>
      <w:marBottom w:val="0"/>
      <w:divBdr>
        <w:top w:val="none" w:sz="0" w:space="0" w:color="auto"/>
        <w:left w:val="none" w:sz="0" w:space="0" w:color="auto"/>
        <w:bottom w:val="none" w:sz="0" w:space="0" w:color="auto"/>
        <w:right w:val="none" w:sz="0" w:space="0" w:color="auto"/>
      </w:divBdr>
      <w:divsChild>
        <w:div w:id="85464680">
          <w:marLeft w:val="0"/>
          <w:marRight w:val="0"/>
          <w:marTop w:val="0"/>
          <w:marBottom w:val="0"/>
          <w:divBdr>
            <w:top w:val="none" w:sz="0" w:space="0" w:color="auto"/>
            <w:left w:val="none" w:sz="0" w:space="0" w:color="auto"/>
            <w:bottom w:val="none" w:sz="0" w:space="0" w:color="auto"/>
            <w:right w:val="none" w:sz="0" w:space="0" w:color="auto"/>
          </w:divBdr>
          <w:divsChild>
            <w:div w:id="1813520039">
              <w:marLeft w:val="0"/>
              <w:marRight w:val="0"/>
              <w:marTop w:val="0"/>
              <w:marBottom w:val="0"/>
              <w:divBdr>
                <w:top w:val="none" w:sz="0" w:space="0" w:color="auto"/>
                <w:left w:val="none" w:sz="0" w:space="0" w:color="auto"/>
                <w:bottom w:val="none" w:sz="0" w:space="0" w:color="auto"/>
                <w:right w:val="none" w:sz="0" w:space="0" w:color="auto"/>
              </w:divBdr>
              <w:divsChild>
                <w:div w:id="1769815000">
                  <w:marLeft w:val="0"/>
                  <w:marRight w:val="0"/>
                  <w:marTop w:val="0"/>
                  <w:marBottom w:val="0"/>
                  <w:divBdr>
                    <w:top w:val="none" w:sz="0" w:space="0" w:color="auto"/>
                    <w:left w:val="none" w:sz="0" w:space="0" w:color="auto"/>
                    <w:bottom w:val="none" w:sz="0" w:space="0" w:color="auto"/>
                    <w:right w:val="none" w:sz="0" w:space="0" w:color="auto"/>
                  </w:divBdr>
                </w:div>
              </w:divsChild>
            </w:div>
            <w:div w:id="2146698602">
              <w:marLeft w:val="0"/>
              <w:marRight w:val="0"/>
              <w:marTop w:val="0"/>
              <w:marBottom w:val="0"/>
              <w:divBdr>
                <w:top w:val="none" w:sz="0" w:space="0" w:color="auto"/>
                <w:left w:val="none" w:sz="0" w:space="0" w:color="auto"/>
                <w:bottom w:val="none" w:sz="0" w:space="0" w:color="auto"/>
                <w:right w:val="none" w:sz="0" w:space="0" w:color="auto"/>
              </w:divBdr>
              <w:divsChild>
                <w:div w:id="108820208">
                  <w:marLeft w:val="0"/>
                  <w:marRight w:val="0"/>
                  <w:marTop w:val="0"/>
                  <w:marBottom w:val="0"/>
                  <w:divBdr>
                    <w:top w:val="none" w:sz="0" w:space="0" w:color="auto"/>
                    <w:left w:val="none" w:sz="0" w:space="0" w:color="auto"/>
                    <w:bottom w:val="none" w:sz="0" w:space="0" w:color="auto"/>
                    <w:right w:val="none" w:sz="0" w:space="0" w:color="auto"/>
                  </w:divBdr>
                </w:div>
              </w:divsChild>
            </w:div>
            <w:div w:id="1875145238">
              <w:marLeft w:val="0"/>
              <w:marRight w:val="0"/>
              <w:marTop w:val="0"/>
              <w:marBottom w:val="0"/>
              <w:divBdr>
                <w:top w:val="none" w:sz="0" w:space="0" w:color="auto"/>
                <w:left w:val="none" w:sz="0" w:space="0" w:color="auto"/>
                <w:bottom w:val="none" w:sz="0" w:space="0" w:color="auto"/>
                <w:right w:val="none" w:sz="0" w:space="0" w:color="auto"/>
              </w:divBdr>
              <w:divsChild>
                <w:div w:id="1139036572">
                  <w:marLeft w:val="0"/>
                  <w:marRight w:val="0"/>
                  <w:marTop w:val="0"/>
                  <w:marBottom w:val="0"/>
                  <w:divBdr>
                    <w:top w:val="none" w:sz="0" w:space="0" w:color="auto"/>
                    <w:left w:val="none" w:sz="0" w:space="0" w:color="auto"/>
                    <w:bottom w:val="none" w:sz="0" w:space="0" w:color="auto"/>
                    <w:right w:val="none" w:sz="0" w:space="0" w:color="auto"/>
                  </w:divBdr>
                </w:div>
              </w:divsChild>
            </w:div>
            <w:div w:id="1277248041">
              <w:marLeft w:val="0"/>
              <w:marRight w:val="0"/>
              <w:marTop w:val="0"/>
              <w:marBottom w:val="0"/>
              <w:divBdr>
                <w:top w:val="none" w:sz="0" w:space="0" w:color="auto"/>
                <w:left w:val="none" w:sz="0" w:space="0" w:color="auto"/>
                <w:bottom w:val="none" w:sz="0" w:space="0" w:color="auto"/>
                <w:right w:val="none" w:sz="0" w:space="0" w:color="auto"/>
              </w:divBdr>
              <w:divsChild>
                <w:div w:id="1350790487">
                  <w:marLeft w:val="0"/>
                  <w:marRight w:val="0"/>
                  <w:marTop w:val="0"/>
                  <w:marBottom w:val="0"/>
                  <w:divBdr>
                    <w:top w:val="none" w:sz="0" w:space="0" w:color="auto"/>
                    <w:left w:val="none" w:sz="0" w:space="0" w:color="auto"/>
                    <w:bottom w:val="none" w:sz="0" w:space="0" w:color="auto"/>
                    <w:right w:val="none" w:sz="0" w:space="0" w:color="auto"/>
                  </w:divBdr>
                </w:div>
              </w:divsChild>
            </w:div>
            <w:div w:id="807742804">
              <w:marLeft w:val="0"/>
              <w:marRight w:val="0"/>
              <w:marTop w:val="0"/>
              <w:marBottom w:val="0"/>
              <w:divBdr>
                <w:top w:val="none" w:sz="0" w:space="0" w:color="auto"/>
                <w:left w:val="none" w:sz="0" w:space="0" w:color="auto"/>
                <w:bottom w:val="none" w:sz="0" w:space="0" w:color="auto"/>
                <w:right w:val="none" w:sz="0" w:space="0" w:color="auto"/>
              </w:divBdr>
              <w:divsChild>
                <w:div w:id="1162351128">
                  <w:marLeft w:val="0"/>
                  <w:marRight w:val="0"/>
                  <w:marTop w:val="0"/>
                  <w:marBottom w:val="0"/>
                  <w:divBdr>
                    <w:top w:val="none" w:sz="0" w:space="0" w:color="auto"/>
                    <w:left w:val="none" w:sz="0" w:space="0" w:color="auto"/>
                    <w:bottom w:val="none" w:sz="0" w:space="0" w:color="auto"/>
                    <w:right w:val="none" w:sz="0" w:space="0" w:color="auto"/>
                  </w:divBdr>
                </w:div>
              </w:divsChild>
            </w:div>
            <w:div w:id="1547256038">
              <w:marLeft w:val="0"/>
              <w:marRight w:val="0"/>
              <w:marTop w:val="0"/>
              <w:marBottom w:val="0"/>
              <w:divBdr>
                <w:top w:val="none" w:sz="0" w:space="0" w:color="auto"/>
                <w:left w:val="none" w:sz="0" w:space="0" w:color="auto"/>
                <w:bottom w:val="none" w:sz="0" w:space="0" w:color="auto"/>
                <w:right w:val="none" w:sz="0" w:space="0" w:color="auto"/>
              </w:divBdr>
              <w:divsChild>
                <w:div w:id="4871350">
                  <w:marLeft w:val="0"/>
                  <w:marRight w:val="0"/>
                  <w:marTop w:val="0"/>
                  <w:marBottom w:val="0"/>
                  <w:divBdr>
                    <w:top w:val="none" w:sz="0" w:space="0" w:color="auto"/>
                    <w:left w:val="none" w:sz="0" w:space="0" w:color="auto"/>
                    <w:bottom w:val="none" w:sz="0" w:space="0" w:color="auto"/>
                    <w:right w:val="none" w:sz="0" w:space="0" w:color="auto"/>
                  </w:divBdr>
                </w:div>
              </w:divsChild>
            </w:div>
            <w:div w:id="1079403985">
              <w:marLeft w:val="0"/>
              <w:marRight w:val="0"/>
              <w:marTop w:val="0"/>
              <w:marBottom w:val="0"/>
              <w:divBdr>
                <w:top w:val="none" w:sz="0" w:space="0" w:color="auto"/>
                <w:left w:val="none" w:sz="0" w:space="0" w:color="auto"/>
                <w:bottom w:val="none" w:sz="0" w:space="0" w:color="auto"/>
                <w:right w:val="none" w:sz="0" w:space="0" w:color="auto"/>
              </w:divBdr>
              <w:divsChild>
                <w:div w:id="1677029429">
                  <w:marLeft w:val="0"/>
                  <w:marRight w:val="0"/>
                  <w:marTop w:val="0"/>
                  <w:marBottom w:val="0"/>
                  <w:divBdr>
                    <w:top w:val="none" w:sz="0" w:space="0" w:color="auto"/>
                    <w:left w:val="none" w:sz="0" w:space="0" w:color="auto"/>
                    <w:bottom w:val="none" w:sz="0" w:space="0" w:color="auto"/>
                    <w:right w:val="none" w:sz="0" w:space="0" w:color="auto"/>
                  </w:divBdr>
                </w:div>
              </w:divsChild>
            </w:div>
            <w:div w:id="1424958760">
              <w:marLeft w:val="0"/>
              <w:marRight w:val="0"/>
              <w:marTop w:val="0"/>
              <w:marBottom w:val="0"/>
              <w:divBdr>
                <w:top w:val="none" w:sz="0" w:space="0" w:color="auto"/>
                <w:left w:val="none" w:sz="0" w:space="0" w:color="auto"/>
                <w:bottom w:val="none" w:sz="0" w:space="0" w:color="auto"/>
                <w:right w:val="none" w:sz="0" w:space="0" w:color="auto"/>
              </w:divBdr>
              <w:divsChild>
                <w:div w:id="813377080">
                  <w:marLeft w:val="0"/>
                  <w:marRight w:val="0"/>
                  <w:marTop w:val="0"/>
                  <w:marBottom w:val="0"/>
                  <w:divBdr>
                    <w:top w:val="none" w:sz="0" w:space="0" w:color="auto"/>
                    <w:left w:val="none" w:sz="0" w:space="0" w:color="auto"/>
                    <w:bottom w:val="none" w:sz="0" w:space="0" w:color="auto"/>
                    <w:right w:val="none" w:sz="0" w:space="0" w:color="auto"/>
                  </w:divBdr>
                </w:div>
              </w:divsChild>
            </w:div>
            <w:div w:id="1692291569">
              <w:marLeft w:val="0"/>
              <w:marRight w:val="0"/>
              <w:marTop w:val="0"/>
              <w:marBottom w:val="0"/>
              <w:divBdr>
                <w:top w:val="none" w:sz="0" w:space="0" w:color="auto"/>
                <w:left w:val="none" w:sz="0" w:space="0" w:color="auto"/>
                <w:bottom w:val="none" w:sz="0" w:space="0" w:color="auto"/>
                <w:right w:val="none" w:sz="0" w:space="0" w:color="auto"/>
              </w:divBdr>
              <w:divsChild>
                <w:div w:id="1951548377">
                  <w:marLeft w:val="0"/>
                  <w:marRight w:val="0"/>
                  <w:marTop w:val="0"/>
                  <w:marBottom w:val="0"/>
                  <w:divBdr>
                    <w:top w:val="none" w:sz="0" w:space="0" w:color="auto"/>
                    <w:left w:val="none" w:sz="0" w:space="0" w:color="auto"/>
                    <w:bottom w:val="none" w:sz="0" w:space="0" w:color="auto"/>
                    <w:right w:val="none" w:sz="0" w:space="0" w:color="auto"/>
                  </w:divBdr>
                </w:div>
              </w:divsChild>
            </w:div>
            <w:div w:id="1049719969">
              <w:marLeft w:val="0"/>
              <w:marRight w:val="0"/>
              <w:marTop w:val="0"/>
              <w:marBottom w:val="0"/>
              <w:divBdr>
                <w:top w:val="none" w:sz="0" w:space="0" w:color="auto"/>
                <w:left w:val="none" w:sz="0" w:space="0" w:color="auto"/>
                <w:bottom w:val="none" w:sz="0" w:space="0" w:color="auto"/>
                <w:right w:val="none" w:sz="0" w:space="0" w:color="auto"/>
              </w:divBdr>
              <w:divsChild>
                <w:div w:id="819153263">
                  <w:marLeft w:val="0"/>
                  <w:marRight w:val="0"/>
                  <w:marTop w:val="0"/>
                  <w:marBottom w:val="0"/>
                  <w:divBdr>
                    <w:top w:val="none" w:sz="0" w:space="0" w:color="auto"/>
                    <w:left w:val="none" w:sz="0" w:space="0" w:color="auto"/>
                    <w:bottom w:val="none" w:sz="0" w:space="0" w:color="auto"/>
                    <w:right w:val="none" w:sz="0" w:space="0" w:color="auto"/>
                  </w:divBdr>
                </w:div>
              </w:divsChild>
            </w:div>
            <w:div w:id="455560434">
              <w:marLeft w:val="0"/>
              <w:marRight w:val="0"/>
              <w:marTop w:val="0"/>
              <w:marBottom w:val="0"/>
              <w:divBdr>
                <w:top w:val="none" w:sz="0" w:space="0" w:color="auto"/>
                <w:left w:val="none" w:sz="0" w:space="0" w:color="auto"/>
                <w:bottom w:val="none" w:sz="0" w:space="0" w:color="auto"/>
                <w:right w:val="none" w:sz="0" w:space="0" w:color="auto"/>
              </w:divBdr>
              <w:divsChild>
                <w:div w:id="1981183262">
                  <w:marLeft w:val="0"/>
                  <w:marRight w:val="0"/>
                  <w:marTop w:val="0"/>
                  <w:marBottom w:val="0"/>
                  <w:divBdr>
                    <w:top w:val="none" w:sz="0" w:space="0" w:color="auto"/>
                    <w:left w:val="none" w:sz="0" w:space="0" w:color="auto"/>
                    <w:bottom w:val="none" w:sz="0" w:space="0" w:color="auto"/>
                    <w:right w:val="none" w:sz="0" w:space="0" w:color="auto"/>
                  </w:divBdr>
                </w:div>
              </w:divsChild>
            </w:div>
            <w:div w:id="395515932">
              <w:marLeft w:val="0"/>
              <w:marRight w:val="0"/>
              <w:marTop w:val="0"/>
              <w:marBottom w:val="0"/>
              <w:divBdr>
                <w:top w:val="none" w:sz="0" w:space="0" w:color="auto"/>
                <w:left w:val="none" w:sz="0" w:space="0" w:color="auto"/>
                <w:bottom w:val="none" w:sz="0" w:space="0" w:color="auto"/>
                <w:right w:val="none" w:sz="0" w:space="0" w:color="auto"/>
              </w:divBdr>
              <w:divsChild>
                <w:div w:id="159277934">
                  <w:marLeft w:val="0"/>
                  <w:marRight w:val="0"/>
                  <w:marTop w:val="0"/>
                  <w:marBottom w:val="0"/>
                  <w:divBdr>
                    <w:top w:val="none" w:sz="0" w:space="0" w:color="auto"/>
                    <w:left w:val="none" w:sz="0" w:space="0" w:color="auto"/>
                    <w:bottom w:val="none" w:sz="0" w:space="0" w:color="auto"/>
                    <w:right w:val="none" w:sz="0" w:space="0" w:color="auto"/>
                  </w:divBdr>
                </w:div>
              </w:divsChild>
            </w:div>
            <w:div w:id="43723312">
              <w:marLeft w:val="0"/>
              <w:marRight w:val="0"/>
              <w:marTop w:val="0"/>
              <w:marBottom w:val="0"/>
              <w:divBdr>
                <w:top w:val="none" w:sz="0" w:space="0" w:color="auto"/>
                <w:left w:val="none" w:sz="0" w:space="0" w:color="auto"/>
                <w:bottom w:val="none" w:sz="0" w:space="0" w:color="auto"/>
                <w:right w:val="none" w:sz="0" w:space="0" w:color="auto"/>
              </w:divBdr>
              <w:divsChild>
                <w:div w:id="121116440">
                  <w:marLeft w:val="0"/>
                  <w:marRight w:val="0"/>
                  <w:marTop w:val="0"/>
                  <w:marBottom w:val="0"/>
                  <w:divBdr>
                    <w:top w:val="none" w:sz="0" w:space="0" w:color="auto"/>
                    <w:left w:val="none" w:sz="0" w:space="0" w:color="auto"/>
                    <w:bottom w:val="none" w:sz="0" w:space="0" w:color="auto"/>
                    <w:right w:val="none" w:sz="0" w:space="0" w:color="auto"/>
                  </w:divBdr>
                </w:div>
              </w:divsChild>
            </w:div>
            <w:div w:id="1703938484">
              <w:marLeft w:val="0"/>
              <w:marRight w:val="0"/>
              <w:marTop w:val="0"/>
              <w:marBottom w:val="0"/>
              <w:divBdr>
                <w:top w:val="none" w:sz="0" w:space="0" w:color="auto"/>
                <w:left w:val="none" w:sz="0" w:space="0" w:color="auto"/>
                <w:bottom w:val="none" w:sz="0" w:space="0" w:color="auto"/>
                <w:right w:val="none" w:sz="0" w:space="0" w:color="auto"/>
              </w:divBdr>
              <w:divsChild>
                <w:div w:id="2088190172">
                  <w:marLeft w:val="0"/>
                  <w:marRight w:val="0"/>
                  <w:marTop w:val="0"/>
                  <w:marBottom w:val="0"/>
                  <w:divBdr>
                    <w:top w:val="none" w:sz="0" w:space="0" w:color="auto"/>
                    <w:left w:val="none" w:sz="0" w:space="0" w:color="auto"/>
                    <w:bottom w:val="none" w:sz="0" w:space="0" w:color="auto"/>
                    <w:right w:val="none" w:sz="0" w:space="0" w:color="auto"/>
                  </w:divBdr>
                </w:div>
              </w:divsChild>
            </w:div>
            <w:div w:id="951671133">
              <w:marLeft w:val="0"/>
              <w:marRight w:val="0"/>
              <w:marTop w:val="0"/>
              <w:marBottom w:val="0"/>
              <w:divBdr>
                <w:top w:val="none" w:sz="0" w:space="0" w:color="auto"/>
                <w:left w:val="none" w:sz="0" w:space="0" w:color="auto"/>
                <w:bottom w:val="none" w:sz="0" w:space="0" w:color="auto"/>
                <w:right w:val="none" w:sz="0" w:space="0" w:color="auto"/>
              </w:divBdr>
              <w:divsChild>
                <w:div w:id="1333995587">
                  <w:marLeft w:val="0"/>
                  <w:marRight w:val="0"/>
                  <w:marTop w:val="0"/>
                  <w:marBottom w:val="0"/>
                  <w:divBdr>
                    <w:top w:val="none" w:sz="0" w:space="0" w:color="auto"/>
                    <w:left w:val="none" w:sz="0" w:space="0" w:color="auto"/>
                    <w:bottom w:val="none" w:sz="0" w:space="0" w:color="auto"/>
                    <w:right w:val="none" w:sz="0" w:space="0" w:color="auto"/>
                  </w:divBdr>
                </w:div>
              </w:divsChild>
            </w:div>
            <w:div w:id="2973940">
              <w:marLeft w:val="0"/>
              <w:marRight w:val="0"/>
              <w:marTop w:val="0"/>
              <w:marBottom w:val="0"/>
              <w:divBdr>
                <w:top w:val="none" w:sz="0" w:space="0" w:color="auto"/>
                <w:left w:val="none" w:sz="0" w:space="0" w:color="auto"/>
                <w:bottom w:val="none" w:sz="0" w:space="0" w:color="auto"/>
                <w:right w:val="none" w:sz="0" w:space="0" w:color="auto"/>
              </w:divBdr>
              <w:divsChild>
                <w:div w:id="1891191539">
                  <w:marLeft w:val="0"/>
                  <w:marRight w:val="0"/>
                  <w:marTop w:val="0"/>
                  <w:marBottom w:val="0"/>
                  <w:divBdr>
                    <w:top w:val="none" w:sz="0" w:space="0" w:color="auto"/>
                    <w:left w:val="none" w:sz="0" w:space="0" w:color="auto"/>
                    <w:bottom w:val="none" w:sz="0" w:space="0" w:color="auto"/>
                    <w:right w:val="none" w:sz="0" w:space="0" w:color="auto"/>
                  </w:divBdr>
                </w:div>
                <w:div w:id="2033190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9451498">
      <w:bodyDiv w:val="1"/>
      <w:marLeft w:val="0"/>
      <w:marRight w:val="0"/>
      <w:marTop w:val="0"/>
      <w:marBottom w:val="0"/>
      <w:divBdr>
        <w:top w:val="none" w:sz="0" w:space="0" w:color="auto"/>
        <w:left w:val="none" w:sz="0" w:space="0" w:color="auto"/>
        <w:bottom w:val="none" w:sz="0" w:space="0" w:color="auto"/>
        <w:right w:val="none" w:sz="0" w:space="0" w:color="auto"/>
      </w:divBdr>
      <w:divsChild>
        <w:div w:id="580256235">
          <w:marLeft w:val="0"/>
          <w:marRight w:val="0"/>
          <w:marTop w:val="0"/>
          <w:marBottom w:val="0"/>
          <w:divBdr>
            <w:top w:val="none" w:sz="0" w:space="0" w:color="auto"/>
            <w:left w:val="none" w:sz="0" w:space="0" w:color="auto"/>
            <w:bottom w:val="none" w:sz="0" w:space="0" w:color="auto"/>
            <w:right w:val="none" w:sz="0" w:space="0" w:color="auto"/>
          </w:divBdr>
          <w:divsChild>
            <w:div w:id="1216545212">
              <w:marLeft w:val="0"/>
              <w:marRight w:val="0"/>
              <w:marTop w:val="0"/>
              <w:marBottom w:val="0"/>
              <w:divBdr>
                <w:top w:val="none" w:sz="0" w:space="0" w:color="auto"/>
                <w:left w:val="none" w:sz="0" w:space="0" w:color="auto"/>
                <w:bottom w:val="none" w:sz="0" w:space="0" w:color="auto"/>
                <w:right w:val="none" w:sz="0" w:space="0" w:color="auto"/>
              </w:divBdr>
              <w:divsChild>
                <w:div w:id="515074934">
                  <w:marLeft w:val="0"/>
                  <w:marRight w:val="0"/>
                  <w:marTop w:val="0"/>
                  <w:marBottom w:val="0"/>
                  <w:divBdr>
                    <w:top w:val="none" w:sz="0" w:space="0" w:color="auto"/>
                    <w:left w:val="none" w:sz="0" w:space="0" w:color="auto"/>
                    <w:bottom w:val="none" w:sz="0" w:space="0" w:color="auto"/>
                    <w:right w:val="none" w:sz="0" w:space="0" w:color="auto"/>
                  </w:divBdr>
                  <w:divsChild>
                    <w:div w:id="702293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9277828">
      <w:bodyDiv w:val="1"/>
      <w:marLeft w:val="0"/>
      <w:marRight w:val="0"/>
      <w:marTop w:val="0"/>
      <w:marBottom w:val="0"/>
      <w:divBdr>
        <w:top w:val="none" w:sz="0" w:space="0" w:color="auto"/>
        <w:left w:val="none" w:sz="0" w:space="0" w:color="auto"/>
        <w:bottom w:val="none" w:sz="0" w:space="0" w:color="auto"/>
        <w:right w:val="none" w:sz="0" w:space="0" w:color="auto"/>
      </w:divBdr>
    </w:div>
    <w:div w:id="707921138">
      <w:bodyDiv w:val="1"/>
      <w:marLeft w:val="0"/>
      <w:marRight w:val="0"/>
      <w:marTop w:val="0"/>
      <w:marBottom w:val="0"/>
      <w:divBdr>
        <w:top w:val="none" w:sz="0" w:space="0" w:color="auto"/>
        <w:left w:val="none" w:sz="0" w:space="0" w:color="auto"/>
        <w:bottom w:val="none" w:sz="0" w:space="0" w:color="auto"/>
        <w:right w:val="none" w:sz="0" w:space="0" w:color="auto"/>
      </w:divBdr>
      <w:divsChild>
        <w:div w:id="1131557664">
          <w:marLeft w:val="0"/>
          <w:marRight w:val="0"/>
          <w:marTop w:val="0"/>
          <w:marBottom w:val="0"/>
          <w:divBdr>
            <w:top w:val="none" w:sz="0" w:space="0" w:color="auto"/>
            <w:left w:val="none" w:sz="0" w:space="0" w:color="auto"/>
            <w:bottom w:val="none" w:sz="0" w:space="0" w:color="auto"/>
            <w:right w:val="none" w:sz="0" w:space="0" w:color="auto"/>
          </w:divBdr>
          <w:divsChild>
            <w:div w:id="1031999748">
              <w:marLeft w:val="0"/>
              <w:marRight w:val="0"/>
              <w:marTop w:val="0"/>
              <w:marBottom w:val="0"/>
              <w:divBdr>
                <w:top w:val="none" w:sz="0" w:space="0" w:color="auto"/>
                <w:left w:val="none" w:sz="0" w:space="0" w:color="auto"/>
                <w:bottom w:val="none" w:sz="0" w:space="0" w:color="auto"/>
                <w:right w:val="none" w:sz="0" w:space="0" w:color="auto"/>
              </w:divBdr>
              <w:divsChild>
                <w:div w:id="1437674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50133">
          <w:marLeft w:val="0"/>
          <w:marRight w:val="0"/>
          <w:marTop w:val="0"/>
          <w:marBottom w:val="0"/>
          <w:divBdr>
            <w:top w:val="none" w:sz="0" w:space="0" w:color="auto"/>
            <w:left w:val="none" w:sz="0" w:space="0" w:color="auto"/>
            <w:bottom w:val="none" w:sz="0" w:space="0" w:color="auto"/>
            <w:right w:val="none" w:sz="0" w:space="0" w:color="auto"/>
          </w:divBdr>
          <w:divsChild>
            <w:div w:id="1484084585">
              <w:marLeft w:val="0"/>
              <w:marRight w:val="0"/>
              <w:marTop w:val="0"/>
              <w:marBottom w:val="0"/>
              <w:divBdr>
                <w:top w:val="none" w:sz="0" w:space="0" w:color="auto"/>
                <w:left w:val="none" w:sz="0" w:space="0" w:color="auto"/>
                <w:bottom w:val="none" w:sz="0" w:space="0" w:color="auto"/>
                <w:right w:val="none" w:sz="0" w:space="0" w:color="auto"/>
              </w:divBdr>
              <w:divsChild>
                <w:div w:id="1796562728">
                  <w:marLeft w:val="0"/>
                  <w:marRight w:val="0"/>
                  <w:marTop w:val="0"/>
                  <w:marBottom w:val="0"/>
                  <w:divBdr>
                    <w:top w:val="none" w:sz="0" w:space="0" w:color="auto"/>
                    <w:left w:val="none" w:sz="0" w:space="0" w:color="auto"/>
                    <w:bottom w:val="none" w:sz="0" w:space="0" w:color="auto"/>
                    <w:right w:val="none" w:sz="0" w:space="0" w:color="auto"/>
                  </w:divBdr>
                </w:div>
                <w:div w:id="684092509">
                  <w:marLeft w:val="0"/>
                  <w:marRight w:val="0"/>
                  <w:marTop w:val="0"/>
                  <w:marBottom w:val="0"/>
                  <w:divBdr>
                    <w:top w:val="none" w:sz="0" w:space="0" w:color="auto"/>
                    <w:left w:val="none" w:sz="0" w:space="0" w:color="auto"/>
                    <w:bottom w:val="none" w:sz="0" w:space="0" w:color="auto"/>
                    <w:right w:val="none" w:sz="0" w:space="0" w:color="auto"/>
                  </w:divBdr>
                </w:div>
              </w:divsChild>
            </w:div>
            <w:div w:id="1359308618">
              <w:marLeft w:val="0"/>
              <w:marRight w:val="0"/>
              <w:marTop w:val="0"/>
              <w:marBottom w:val="0"/>
              <w:divBdr>
                <w:top w:val="none" w:sz="0" w:space="0" w:color="auto"/>
                <w:left w:val="none" w:sz="0" w:space="0" w:color="auto"/>
                <w:bottom w:val="none" w:sz="0" w:space="0" w:color="auto"/>
                <w:right w:val="none" w:sz="0" w:space="0" w:color="auto"/>
              </w:divBdr>
              <w:divsChild>
                <w:div w:id="811093550">
                  <w:marLeft w:val="0"/>
                  <w:marRight w:val="0"/>
                  <w:marTop w:val="0"/>
                  <w:marBottom w:val="0"/>
                  <w:divBdr>
                    <w:top w:val="none" w:sz="0" w:space="0" w:color="auto"/>
                    <w:left w:val="none" w:sz="0" w:space="0" w:color="auto"/>
                    <w:bottom w:val="none" w:sz="0" w:space="0" w:color="auto"/>
                    <w:right w:val="none" w:sz="0" w:space="0" w:color="auto"/>
                  </w:divBdr>
                </w:div>
              </w:divsChild>
            </w:div>
            <w:div w:id="1887988849">
              <w:marLeft w:val="0"/>
              <w:marRight w:val="0"/>
              <w:marTop w:val="0"/>
              <w:marBottom w:val="0"/>
              <w:divBdr>
                <w:top w:val="none" w:sz="0" w:space="0" w:color="auto"/>
                <w:left w:val="none" w:sz="0" w:space="0" w:color="auto"/>
                <w:bottom w:val="none" w:sz="0" w:space="0" w:color="auto"/>
                <w:right w:val="none" w:sz="0" w:space="0" w:color="auto"/>
              </w:divBdr>
              <w:divsChild>
                <w:div w:id="602810447">
                  <w:marLeft w:val="0"/>
                  <w:marRight w:val="0"/>
                  <w:marTop w:val="0"/>
                  <w:marBottom w:val="0"/>
                  <w:divBdr>
                    <w:top w:val="none" w:sz="0" w:space="0" w:color="auto"/>
                    <w:left w:val="none" w:sz="0" w:space="0" w:color="auto"/>
                    <w:bottom w:val="none" w:sz="0" w:space="0" w:color="auto"/>
                    <w:right w:val="none" w:sz="0" w:space="0" w:color="auto"/>
                  </w:divBdr>
                </w:div>
              </w:divsChild>
            </w:div>
            <w:div w:id="2082556253">
              <w:marLeft w:val="0"/>
              <w:marRight w:val="0"/>
              <w:marTop w:val="0"/>
              <w:marBottom w:val="0"/>
              <w:divBdr>
                <w:top w:val="none" w:sz="0" w:space="0" w:color="auto"/>
                <w:left w:val="none" w:sz="0" w:space="0" w:color="auto"/>
                <w:bottom w:val="none" w:sz="0" w:space="0" w:color="auto"/>
                <w:right w:val="none" w:sz="0" w:space="0" w:color="auto"/>
              </w:divBdr>
              <w:divsChild>
                <w:div w:id="1310011792">
                  <w:marLeft w:val="0"/>
                  <w:marRight w:val="0"/>
                  <w:marTop w:val="0"/>
                  <w:marBottom w:val="0"/>
                  <w:divBdr>
                    <w:top w:val="none" w:sz="0" w:space="0" w:color="auto"/>
                    <w:left w:val="none" w:sz="0" w:space="0" w:color="auto"/>
                    <w:bottom w:val="none" w:sz="0" w:space="0" w:color="auto"/>
                    <w:right w:val="none" w:sz="0" w:space="0" w:color="auto"/>
                  </w:divBdr>
                </w:div>
                <w:div w:id="2051149982">
                  <w:marLeft w:val="0"/>
                  <w:marRight w:val="0"/>
                  <w:marTop w:val="0"/>
                  <w:marBottom w:val="0"/>
                  <w:divBdr>
                    <w:top w:val="none" w:sz="0" w:space="0" w:color="auto"/>
                    <w:left w:val="none" w:sz="0" w:space="0" w:color="auto"/>
                    <w:bottom w:val="none" w:sz="0" w:space="0" w:color="auto"/>
                    <w:right w:val="none" w:sz="0" w:space="0" w:color="auto"/>
                  </w:divBdr>
                </w:div>
                <w:div w:id="802697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5026662">
      <w:bodyDiv w:val="1"/>
      <w:marLeft w:val="0"/>
      <w:marRight w:val="0"/>
      <w:marTop w:val="0"/>
      <w:marBottom w:val="0"/>
      <w:divBdr>
        <w:top w:val="none" w:sz="0" w:space="0" w:color="auto"/>
        <w:left w:val="none" w:sz="0" w:space="0" w:color="auto"/>
        <w:bottom w:val="none" w:sz="0" w:space="0" w:color="auto"/>
        <w:right w:val="none" w:sz="0" w:space="0" w:color="auto"/>
      </w:divBdr>
    </w:div>
    <w:div w:id="753623244">
      <w:bodyDiv w:val="1"/>
      <w:marLeft w:val="0"/>
      <w:marRight w:val="0"/>
      <w:marTop w:val="0"/>
      <w:marBottom w:val="0"/>
      <w:divBdr>
        <w:top w:val="none" w:sz="0" w:space="0" w:color="auto"/>
        <w:left w:val="none" w:sz="0" w:space="0" w:color="auto"/>
        <w:bottom w:val="none" w:sz="0" w:space="0" w:color="auto"/>
        <w:right w:val="none" w:sz="0" w:space="0" w:color="auto"/>
      </w:divBdr>
      <w:divsChild>
        <w:div w:id="1759445811">
          <w:marLeft w:val="0"/>
          <w:marRight w:val="0"/>
          <w:marTop w:val="0"/>
          <w:marBottom w:val="0"/>
          <w:divBdr>
            <w:top w:val="none" w:sz="0" w:space="0" w:color="auto"/>
            <w:left w:val="none" w:sz="0" w:space="0" w:color="auto"/>
            <w:bottom w:val="none" w:sz="0" w:space="0" w:color="auto"/>
            <w:right w:val="none" w:sz="0" w:space="0" w:color="auto"/>
          </w:divBdr>
          <w:divsChild>
            <w:div w:id="188108695">
              <w:marLeft w:val="0"/>
              <w:marRight w:val="0"/>
              <w:marTop w:val="0"/>
              <w:marBottom w:val="0"/>
              <w:divBdr>
                <w:top w:val="none" w:sz="0" w:space="0" w:color="auto"/>
                <w:left w:val="none" w:sz="0" w:space="0" w:color="auto"/>
                <w:bottom w:val="none" w:sz="0" w:space="0" w:color="auto"/>
                <w:right w:val="none" w:sz="0" w:space="0" w:color="auto"/>
              </w:divBdr>
              <w:divsChild>
                <w:div w:id="1025523903">
                  <w:marLeft w:val="0"/>
                  <w:marRight w:val="0"/>
                  <w:marTop w:val="0"/>
                  <w:marBottom w:val="0"/>
                  <w:divBdr>
                    <w:top w:val="none" w:sz="0" w:space="0" w:color="auto"/>
                    <w:left w:val="none" w:sz="0" w:space="0" w:color="auto"/>
                    <w:bottom w:val="none" w:sz="0" w:space="0" w:color="auto"/>
                    <w:right w:val="none" w:sz="0" w:space="0" w:color="auto"/>
                  </w:divBdr>
                  <w:divsChild>
                    <w:div w:id="1264805773">
                      <w:marLeft w:val="0"/>
                      <w:marRight w:val="0"/>
                      <w:marTop w:val="0"/>
                      <w:marBottom w:val="0"/>
                      <w:divBdr>
                        <w:top w:val="none" w:sz="0" w:space="0" w:color="auto"/>
                        <w:left w:val="none" w:sz="0" w:space="0" w:color="auto"/>
                        <w:bottom w:val="none" w:sz="0" w:space="0" w:color="auto"/>
                        <w:right w:val="none" w:sz="0" w:space="0" w:color="auto"/>
                      </w:divBdr>
                      <w:divsChild>
                        <w:div w:id="1029065708">
                          <w:marLeft w:val="0"/>
                          <w:marRight w:val="0"/>
                          <w:marTop w:val="0"/>
                          <w:marBottom w:val="0"/>
                          <w:divBdr>
                            <w:top w:val="none" w:sz="0" w:space="0" w:color="auto"/>
                            <w:left w:val="none" w:sz="0" w:space="0" w:color="auto"/>
                            <w:bottom w:val="none" w:sz="0" w:space="0" w:color="auto"/>
                            <w:right w:val="none" w:sz="0" w:space="0" w:color="auto"/>
                          </w:divBdr>
                          <w:divsChild>
                            <w:div w:id="1793282329">
                              <w:marLeft w:val="0"/>
                              <w:marRight w:val="300"/>
                              <w:marTop w:val="180"/>
                              <w:marBottom w:val="0"/>
                              <w:divBdr>
                                <w:top w:val="none" w:sz="0" w:space="0" w:color="auto"/>
                                <w:left w:val="none" w:sz="0" w:space="0" w:color="auto"/>
                                <w:bottom w:val="none" w:sz="0" w:space="0" w:color="auto"/>
                                <w:right w:val="none" w:sz="0" w:space="0" w:color="auto"/>
                              </w:divBdr>
                              <w:divsChild>
                                <w:div w:id="75813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7312256">
          <w:marLeft w:val="0"/>
          <w:marRight w:val="0"/>
          <w:marTop w:val="0"/>
          <w:marBottom w:val="0"/>
          <w:divBdr>
            <w:top w:val="none" w:sz="0" w:space="0" w:color="auto"/>
            <w:left w:val="none" w:sz="0" w:space="0" w:color="auto"/>
            <w:bottom w:val="none" w:sz="0" w:space="0" w:color="auto"/>
            <w:right w:val="none" w:sz="0" w:space="0" w:color="auto"/>
          </w:divBdr>
          <w:divsChild>
            <w:div w:id="539560199">
              <w:marLeft w:val="0"/>
              <w:marRight w:val="0"/>
              <w:marTop w:val="0"/>
              <w:marBottom w:val="0"/>
              <w:divBdr>
                <w:top w:val="none" w:sz="0" w:space="0" w:color="auto"/>
                <w:left w:val="none" w:sz="0" w:space="0" w:color="auto"/>
                <w:bottom w:val="none" w:sz="0" w:space="0" w:color="auto"/>
                <w:right w:val="none" w:sz="0" w:space="0" w:color="auto"/>
              </w:divBdr>
              <w:divsChild>
                <w:div w:id="535121196">
                  <w:marLeft w:val="0"/>
                  <w:marRight w:val="0"/>
                  <w:marTop w:val="0"/>
                  <w:marBottom w:val="0"/>
                  <w:divBdr>
                    <w:top w:val="none" w:sz="0" w:space="0" w:color="auto"/>
                    <w:left w:val="none" w:sz="0" w:space="0" w:color="auto"/>
                    <w:bottom w:val="none" w:sz="0" w:space="0" w:color="auto"/>
                    <w:right w:val="none" w:sz="0" w:space="0" w:color="auto"/>
                  </w:divBdr>
                  <w:divsChild>
                    <w:div w:id="369917485">
                      <w:marLeft w:val="0"/>
                      <w:marRight w:val="0"/>
                      <w:marTop w:val="0"/>
                      <w:marBottom w:val="0"/>
                      <w:divBdr>
                        <w:top w:val="none" w:sz="0" w:space="0" w:color="auto"/>
                        <w:left w:val="none" w:sz="0" w:space="0" w:color="auto"/>
                        <w:bottom w:val="none" w:sz="0" w:space="0" w:color="auto"/>
                        <w:right w:val="none" w:sz="0" w:space="0" w:color="auto"/>
                      </w:divBdr>
                      <w:divsChild>
                        <w:div w:id="1217621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8623882">
      <w:bodyDiv w:val="1"/>
      <w:marLeft w:val="0"/>
      <w:marRight w:val="0"/>
      <w:marTop w:val="0"/>
      <w:marBottom w:val="0"/>
      <w:divBdr>
        <w:top w:val="none" w:sz="0" w:space="0" w:color="auto"/>
        <w:left w:val="none" w:sz="0" w:space="0" w:color="auto"/>
        <w:bottom w:val="none" w:sz="0" w:space="0" w:color="auto"/>
        <w:right w:val="none" w:sz="0" w:space="0" w:color="auto"/>
      </w:divBdr>
    </w:div>
    <w:div w:id="796752273">
      <w:bodyDiv w:val="1"/>
      <w:marLeft w:val="0"/>
      <w:marRight w:val="0"/>
      <w:marTop w:val="0"/>
      <w:marBottom w:val="0"/>
      <w:divBdr>
        <w:top w:val="none" w:sz="0" w:space="0" w:color="auto"/>
        <w:left w:val="none" w:sz="0" w:space="0" w:color="auto"/>
        <w:bottom w:val="none" w:sz="0" w:space="0" w:color="auto"/>
        <w:right w:val="none" w:sz="0" w:space="0" w:color="auto"/>
      </w:divBdr>
    </w:div>
    <w:div w:id="803083435">
      <w:bodyDiv w:val="1"/>
      <w:marLeft w:val="0"/>
      <w:marRight w:val="0"/>
      <w:marTop w:val="0"/>
      <w:marBottom w:val="0"/>
      <w:divBdr>
        <w:top w:val="none" w:sz="0" w:space="0" w:color="auto"/>
        <w:left w:val="none" w:sz="0" w:space="0" w:color="auto"/>
        <w:bottom w:val="none" w:sz="0" w:space="0" w:color="auto"/>
        <w:right w:val="none" w:sz="0" w:space="0" w:color="auto"/>
      </w:divBdr>
    </w:div>
    <w:div w:id="807356733">
      <w:bodyDiv w:val="1"/>
      <w:marLeft w:val="0"/>
      <w:marRight w:val="0"/>
      <w:marTop w:val="0"/>
      <w:marBottom w:val="0"/>
      <w:divBdr>
        <w:top w:val="none" w:sz="0" w:space="0" w:color="auto"/>
        <w:left w:val="none" w:sz="0" w:space="0" w:color="auto"/>
        <w:bottom w:val="none" w:sz="0" w:space="0" w:color="auto"/>
        <w:right w:val="none" w:sz="0" w:space="0" w:color="auto"/>
      </w:divBdr>
    </w:div>
    <w:div w:id="824592928">
      <w:bodyDiv w:val="1"/>
      <w:marLeft w:val="0"/>
      <w:marRight w:val="0"/>
      <w:marTop w:val="0"/>
      <w:marBottom w:val="0"/>
      <w:divBdr>
        <w:top w:val="none" w:sz="0" w:space="0" w:color="auto"/>
        <w:left w:val="none" w:sz="0" w:space="0" w:color="auto"/>
        <w:bottom w:val="none" w:sz="0" w:space="0" w:color="auto"/>
        <w:right w:val="none" w:sz="0" w:space="0" w:color="auto"/>
      </w:divBdr>
    </w:div>
    <w:div w:id="825587269">
      <w:bodyDiv w:val="1"/>
      <w:marLeft w:val="0"/>
      <w:marRight w:val="0"/>
      <w:marTop w:val="0"/>
      <w:marBottom w:val="0"/>
      <w:divBdr>
        <w:top w:val="none" w:sz="0" w:space="0" w:color="auto"/>
        <w:left w:val="none" w:sz="0" w:space="0" w:color="auto"/>
        <w:bottom w:val="none" w:sz="0" w:space="0" w:color="auto"/>
        <w:right w:val="none" w:sz="0" w:space="0" w:color="auto"/>
      </w:divBdr>
    </w:div>
    <w:div w:id="847403202">
      <w:bodyDiv w:val="1"/>
      <w:marLeft w:val="0"/>
      <w:marRight w:val="0"/>
      <w:marTop w:val="0"/>
      <w:marBottom w:val="0"/>
      <w:divBdr>
        <w:top w:val="none" w:sz="0" w:space="0" w:color="auto"/>
        <w:left w:val="none" w:sz="0" w:space="0" w:color="auto"/>
        <w:bottom w:val="none" w:sz="0" w:space="0" w:color="auto"/>
        <w:right w:val="none" w:sz="0" w:space="0" w:color="auto"/>
      </w:divBdr>
      <w:divsChild>
        <w:div w:id="458184491">
          <w:marLeft w:val="0"/>
          <w:marRight w:val="0"/>
          <w:marTop w:val="0"/>
          <w:marBottom w:val="0"/>
          <w:divBdr>
            <w:top w:val="none" w:sz="0" w:space="0" w:color="auto"/>
            <w:left w:val="none" w:sz="0" w:space="0" w:color="auto"/>
            <w:bottom w:val="none" w:sz="0" w:space="0" w:color="auto"/>
            <w:right w:val="none" w:sz="0" w:space="0" w:color="auto"/>
          </w:divBdr>
          <w:divsChild>
            <w:div w:id="1870098140">
              <w:marLeft w:val="0"/>
              <w:marRight w:val="0"/>
              <w:marTop w:val="0"/>
              <w:marBottom w:val="0"/>
              <w:divBdr>
                <w:top w:val="none" w:sz="0" w:space="0" w:color="auto"/>
                <w:left w:val="none" w:sz="0" w:space="0" w:color="auto"/>
                <w:bottom w:val="none" w:sz="0" w:space="0" w:color="auto"/>
                <w:right w:val="none" w:sz="0" w:space="0" w:color="auto"/>
              </w:divBdr>
              <w:divsChild>
                <w:div w:id="376007687">
                  <w:marLeft w:val="0"/>
                  <w:marRight w:val="0"/>
                  <w:marTop w:val="0"/>
                  <w:marBottom w:val="0"/>
                  <w:divBdr>
                    <w:top w:val="none" w:sz="0" w:space="0" w:color="auto"/>
                    <w:left w:val="none" w:sz="0" w:space="0" w:color="auto"/>
                    <w:bottom w:val="none" w:sz="0" w:space="0" w:color="auto"/>
                    <w:right w:val="none" w:sz="0" w:space="0" w:color="auto"/>
                  </w:divBdr>
                  <w:divsChild>
                    <w:div w:id="971132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8085781">
      <w:bodyDiv w:val="1"/>
      <w:marLeft w:val="0"/>
      <w:marRight w:val="0"/>
      <w:marTop w:val="0"/>
      <w:marBottom w:val="0"/>
      <w:divBdr>
        <w:top w:val="none" w:sz="0" w:space="0" w:color="auto"/>
        <w:left w:val="none" w:sz="0" w:space="0" w:color="auto"/>
        <w:bottom w:val="none" w:sz="0" w:space="0" w:color="auto"/>
        <w:right w:val="none" w:sz="0" w:space="0" w:color="auto"/>
      </w:divBdr>
    </w:div>
    <w:div w:id="858661480">
      <w:bodyDiv w:val="1"/>
      <w:marLeft w:val="0"/>
      <w:marRight w:val="0"/>
      <w:marTop w:val="0"/>
      <w:marBottom w:val="0"/>
      <w:divBdr>
        <w:top w:val="none" w:sz="0" w:space="0" w:color="auto"/>
        <w:left w:val="none" w:sz="0" w:space="0" w:color="auto"/>
        <w:bottom w:val="none" w:sz="0" w:space="0" w:color="auto"/>
        <w:right w:val="none" w:sz="0" w:space="0" w:color="auto"/>
      </w:divBdr>
      <w:divsChild>
        <w:div w:id="71394913">
          <w:marLeft w:val="0"/>
          <w:marRight w:val="0"/>
          <w:marTop w:val="0"/>
          <w:marBottom w:val="0"/>
          <w:divBdr>
            <w:top w:val="none" w:sz="0" w:space="0" w:color="auto"/>
            <w:left w:val="none" w:sz="0" w:space="0" w:color="auto"/>
            <w:bottom w:val="none" w:sz="0" w:space="0" w:color="auto"/>
            <w:right w:val="none" w:sz="0" w:space="0" w:color="auto"/>
          </w:divBdr>
          <w:divsChild>
            <w:div w:id="1470977784">
              <w:marLeft w:val="0"/>
              <w:marRight w:val="0"/>
              <w:marTop w:val="0"/>
              <w:marBottom w:val="0"/>
              <w:divBdr>
                <w:top w:val="none" w:sz="0" w:space="0" w:color="auto"/>
                <w:left w:val="none" w:sz="0" w:space="0" w:color="auto"/>
                <w:bottom w:val="none" w:sz="0" w:space="0" w:color="auto"/>
                <w:right w:val="none" w:sz="0" w:space="0" w:color="auto"/>
              </w:divBdr>
              <w:divsChild>
                <w:div w:id="1821193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4170378">
      <w:bodyDiv w:val="1"/>
      <w:marLeft w:val="0"/>
      <w:marRight w:val="0"/>
      <w:marTop w:val="0"/>
      <w:marBottom w:val="0"/>
      <w:divBdr>
        <w:top w:val="none" w:sz="0" w:space="0" w:color="auto"/>
        <w:left w:val="none" w:sz="0" w:space="0" w:color="auto"/>
        <w:bottom w:val="none" w:sz="0" w:space="0" w:color="auto"/>
        <w:right w:val="none" w:sz="0" w:space="0" w:color="auto"/>
      </w:divBdr>
      <w:divsChild>
        <w:div w:id="147015613">
          <w:marLeft w:val="0"/>
          <w:marRight w:val="0"/>
          <w:marTop w:val="0"/>
          <w:marBottom w:val="0"/>
          <w:divBdr>
            <w:top w:val="none" w:sz="0" w:space="0" w:color="auto"/>
            <w:left w:val="none" w:sz="0" w:space="0" w:color="auto"/>
            <w:bottom w:val="none" w:sz="0" w:space="0" w:color="auto"/>
            <w:right w:val="none" w:sz="0" w:space="0" w:color="auto"/>
          </w:divBdr>
          <w:divsChild>
            <w:div w:id="1412388884">
              <w:marLeft w:val="0"/>
              <w:marRight w:val="0"/>
              <w:marTop w:val="0"/>
              <w:marBottom w:val="0"/>
              <w:divBdr>
                <w:top w:val="none" w:sz="0" w:space="0" w:color="auto"/>
                <w:left w:val="none" w:sz="0" w:space="0" w:color="auto"/>
                <w:bottom w:val="none" w:sz="0" w:space="0" w:color="auto"/>
                <w:right w:val="none" w:sz="0" w:space="0" w:color="auto"/>
              </w:divBdr>
              <w:divsChild>
                <w:div w:id="406850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3755283">
      <w:bodyDiv w:val="1"/>
      <w:marLeft w:val="0"/>
      <w:marRight w:val="0"/>
      <w:marTop w:val="0"/>
      <w:marBottom w:val="0"/>
      <w:divBdr>
        <w:top w:val="none" w:sz="0" w:space="0" w:color="auto"/>
        <w:left w:val="none" w:sz="0" w:space="0" w:color="auto"/>
        <w:bottom w:val="none" w:sz="0" w:space="0" w:color="auto"/>
        <w:right w:val="none" w:sz="0" w:space="0" w:color="auto"/>
      </w:divBdr>
    </w:div>
    <w:div w:id="893930579">
      <w:bodyDiv w:val="1"/>
      <w:marLeft w:val="0"/>
      <w:marRight w:val="0"/>
      <w:marTop w:val="0"/>
      <w:marBottom w:val="0"/>
      <w:divBdr>
        <w:top w:val="none" w:sz="0" w:space="0" w:color="auto"/>
        <w:left w:val="none" w:sz="0" w:space="0" w:color="auto"/>
        <w:bottom w:val="none" w:sz="0" w:space="0" w:color="auto"/>
        <w:right w:val="none" w:sz="0" w:space="0" w:color="auto"/>
      </w:divBdr>
    </w:div>
    <w:div w:id="898325140">
      <w:bodyDiv w:val="1"/>
      <w:marLeft w:val="0"/>
      <w:marRight w:val="0"/>
      <w:marTop w:val="0"/>
      <w:marBottom w:val="0"/>
      <w:divBdr>
        <w:top w:val="none" w:sz="0" w:space="0" w:color="auto"/>
        <w:left w:val="none" w:sz="0" w:space="0" w:color="auto"/>
        <w:bottom w:val="none" w:sz="0" w:space="0" w:color="auto"/>
        <w:right w:val="none" w:sz="0" w:space="0" w:color="auto"/>
      </w:divBdr>
    </w:div>
    <w:div w:id="919025446">
      <w:bodyDiv w:val="1"/>
      <w:marLeft w:val="0"/>
      <w:marRight w:val="0"/>
      <w:marTop w:val="0"/>
      <w:marBottom w:val="0"/>
      <w:divBdr>
        <w:top w:val="none" w:sz="0" w:space="0" w:color="auto"/>
        <w:left w:val="none" w:sz="0" w:space="0" w:color="auto"/>
        <w:bottom w:val="none" w:sz="0" w:space="0" w:color="auto"/>
        <w:right w:val="none" w:sz="0" w:space="0" w:color="auto"/>
      </w:divBdr>
    </w:div>
    <w:div w:id="925263421">
      <w:bodyDiv w:val="1"/>
      <w:marLeft w:val="0"/>
      <w:marRight w:val="0"/>
      <w:marTop w:val="0"/>
      <w:marBottom w:val="0"/>
      <w:divBdr>
        <w:top w:val="none" w:sz="0" w:space="0" w:color="auto"/>
        <w:left w:val="none" w:sz="0" w:space="0" w:color="auto"/>
        <w:bottom w:val="none" w:sz="0" w:space="0" w:color="auto"/>
        <w:right w:val="none" w:sz="0" w:space="0" w:color="auto"/>
      </w:divBdr>
    </w:div>
    <w:div w:id="938216124">
      <w:bodyDiv w:val="1"/>
      <w:marLeft w:val="0"/>
      <w:marRight w:val="0"/>
      <w:marTop w:val="0"/>
      <w:marBottom w:val="0"/>
      <w:divBdr>
        <w:top w:val="none" w:sz="0" w:space="0" w:color="auto"/>
        <w:left w:val="none" w:sz="0" w:space="0" w:color="auto"/>
        <w:bottom w:val="none" w:sz="0" w:space="0" w:color="auto"/>
        <w:right w:val="none" w:sz="0" w:space="0" w:color="auto"/>
      </w:divBdr>
    </w:div>
    <w:div w:id="941497189">
      <w:bodyDiv w:val="1"/>
      <w:marLeft w:val="0"/>
      <w:marRight w:val="0"/>
      <w:marTop w:val="0"/>
      <w:marBottom w:val="0"/>
      <w:divBdr>
        <w:top w:val="none" w:sz="0" w:space="0" w:color="auto"/>
        <w:left w:val="none" w:sz="0" w:space="0" w:color="auto"/>
        <w:bottom w:val="none" w:sz="0" w:space="0" w:color="auto"/>
        <w:right w:val="none" w:sz="0" w:space="0" w:color="auto"/>
      </w:divBdr>
    </w:div>
    <w:div w:id="945119443">
      <w:bodyDiv w:val="1"/>
      <w:marLeft w:val="0"/>
      <w:marRight w:val="0"/>
      <w:marTop w:val="0"/>
      <w:marBottom w:val="0"/>
      <w:divBdr>
        <w:top w:val="none" w:sz="0" w:space="0" w:color="auto"/>
        <w:left w:val="none" w:sz="0" w:space="0" w:color="auto"/>
        <w:bottom w:val="none" w:sz="0" w:space="0" w:color="auto"/>
        <w:right w:val="none" w:sz="0" w:space="0" w:color="auto"/>
      </w:divBdr>
      <w:divsChild>
        <w:div w:id="522207878">
          <w:marLeft w:val="0"/>
          <w:marRight w:val="0"/>
          <w:marTop w:val="0"/>
          <w:marBottom w:val="0"/>
          <w:divBdr>
            <w:top w:val="none" w:sz="0" w:space="0" w:color="auto"/>
            <w:left w:val="none" w:sz="0" w:space="0" w:color="auto"/>
            <w:bottom w:val="none" w:sz="0" w:space="0" w:color="auto"/>
            <w:right w:val="none" w:sz="0" w:space="0" w:color="auto"/>
          </w:divBdr>
          <w:divsChild>
            <w:div w:id="1280262363">
              <w:marLeft w:val="0"/>
              <w:marRight w:val="0"/>
              <w:marTop w:val="0"/>
              <w:marBottom w:val="0"/>
              <w:divBdr>
                <w:top w:val="none" w:sz="0" w:space="0" w:color="auto"/>
                <w:left w:val="none" w:sz="0" w:space="0" w:color="auto"/>
                <w:bottom w:val="none" w:sz="0" w:space="0" w:color="auto"/>
                <w:right w:val="none" w:sz="0" w:space="0" w:color="auto"/>
              </w:divBdr>
              <w:divsChild>
                <w:div w:id="1819612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3249303">
      <w:bodyDiv w:val="1"/>
      <w:marLeft w:val="0"/>
      <w:marRight w:val="0"/>
      <w:marTop w:val="0"/>
      <w:marBottom w:val="0"/>
      <w:divBdr>
        <w:top w:val="none" w:sz="0" w:space="0" w:color="auto"/>
        <w:left w:val="none" w:sz="0" w:space="0" w:color="auto"/>
        <w:bottom w:val="none" w:sz="0" w:space="0" w:color="auto"/>
        <w:right w:val="none" w:sz="0" w:space="0" w:color="auto"/>
      </w:divBdr>
    </w:div>
    <w:div w:id="971397505">
      <w:bodyDiv w:val="1"/>
      <w:marLeft w:val="0"/>
      <w:marRight w:val="0"/>
      <w:marTop w:val="0"/>
      <w:marBottom w:val="0"/>
      <w:divBdr>
        <w:top w:val="none" w:sz="0" w:space="0" w:color="auto"/>
        <w:left w:val="none" w:sz="0" w:space="0" w:color="auto"/>
        <w:bottom w:val="none" w:sz="0" w:space="0" w:color="auto"/>
        <w:right w:val="none" w:sz="0" w:space="0" w:color="auto"/>
      </w:divBdr>
    </w:div>
    <w:div w:id="991761959">
      <w:bodyDiv w:val="1"/>
      <w:marLeft w:val="0"/>
      <w:marRight w:val="0"/>
      <w:marTop w:val="0"/>
      <w:marBottom w:val="0"/>
      <w:divBdr>
        <w:top w:val="none" w:sz="0" w:space="0" w:color="auto"/>
        <w:left w:val="none" w:sz="0" w:space="0" w:color="auto"/>
        <w:bottom w:val="none" w:sz="0" w:space="0" w:color="auto"/>
        <w:right w:val="none" w:sz="0" w:space="0" w:color="auto"/>
      </w:divBdr>
    </w:div>
    <w:div w:id="995105391">
      <w:bodyDiv w:val="1"/>
      <w:marLeft w:val="0"/>
      <w:marRight w:val="0"/>
      <w:marTop w:val="0"/>
      <w:marBottom w:val="0"/>
      <w:divBdr>
        <w:top w:val="none" w:sz="0" w:space="0" w:color="auto"/>
        <w:left w:val="none" w:sz="0" w:space="0" w:color="auto"/>
        <w:bottom w:val="none" w:sz="0" w:space="0" w:color="auto"/>
        <w:right w:val="none" w:sz="0" w:space="0" w:color="auto"/>
      </w:divBdr>
      <w:divsChild>
        <w:div w:id="670110109">
          <w:marLeft w:val="0"/>
          <w:marRight w:val="0"/>
          <w:marTop w:val="0"/>
          <w:marBottom w:val="0"/>
          <w:divBdr>
            <w:top w:val="none" w:sz="0" w:space="0" w:color="auto"/>
            <w:left w:val="none" w:sz="0" w:space="0" w:color="auto"/>
            <w:bottom w:val="none" w:sz="0" w:space="0" w:color="auto"/>
            <w:right w:val="none" w:sz="0" w:space="0" w:color="auto"/>
          </w:divBdr>
          <w:divsChild>
            <w:div w:id="1185099173">
              <w:marLeft w:val="0"/>
              <w:marRight w:val="0"/>
              <w:marTop w:val="0"/>
              <w:marBottom w:val="0"/>
              <w:divBdr>
                <w:top w:val="none" w:sz="0" w:space="0" w:color="auto"/>
                <w:left w:val="none" w:sz="0" w:space="0" w:color="auto"/>
                <w:bottom w:val="none" w:sz="0" w:space="0" w:color="auto"/>
                <w:right w:val="none" w:sz="0" w:space="0" w:color="auto"/>
              </w:divBdr>
              <w:divsChild>
                <w:div w:id="883295240">
                  <w:marLeft w:val="0"/>
                  <w:marRight w:val="0"/>
                  <w:marTop w:val="0"/>
                  <w:marBottom w:val="0"/>
                  <w:divBdr>
                    <w:top w:val="none" w:sz="0" w:space="0" w:color="auto"/>
                    <w:left w:val="none" w:sz="0" w:space="0" w:color="auto"/>
                    <w:bottom w:val="none" w:sz="0" w:space="0" w:color="auto"/>
                    <w:right w:val="none" w:sz="0" w:space="0" w:color="auto"/>
                  </w:divBdr>
                </w:div>
                <w:div w:id="881212881">
                  <w:marLeft w:val="0"/>
                  <w:marRight w:val="0"/>
                  <w:marTop w:val="0"/>
                  <w:marBottom w:val="0"/>
                  <w:divBdr>
                    <w:top w:val="none" w:sz="0" w:space="0" w:color="auto"/>
                    <w:left w:val="none" w:sz="0" w:space="0" w:color="auto"/>
                    <w:bottom w:val="none" w:sz="0" w:space="0" w:color="auto"/>
                    <w:right w:val="none" w:sz="0" w:space="0" w:color="auto"/>
                  </w:divBdr>
                </w:div>
                <w:div w:id="1723018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5789107">
      <w:bodyDiv w:val="1"/>
      <w:marLeft w:val="0"/>
      <w:marRight w:val="0"/>
      <w:marTop w:val="0"/>
      <w:marBottom w:val="0"/>
      <w:divBdr>
        <w:top w:val="none" w:sz="0" w:space="0" w:color="auto"/>
        <w:left w:val="none" w:sz="0" w:space="0" w:color="auto"/>
        <w:bottom w:val="none" w:sz="0" w:space="0" w:color="auto"/>
        <w:right w:val="none" w:sz="0" w:space="0" w:color="auto"/>
      </w:divBdr>
    </w:div>
    <w:div w:id="1012613496">
      <w:bodyDiv w:val="1"/>
      <w:marLeft w:val="0"/>
      <w:marRight w:val="0"/>
      <w:marTop w:val="0"/>
      <w:marBottom w:val="0"/>
      <w:divBdr>
        <w:top w:val="none" w:sz="0" w:space="0" w:color="auto"/>
        <w:left w:val="none" w:sz="0" w:space="0" w:color="auto"/>
        <w:bottom w:val="none" w:sz="0" w:space="0" w:color="auto"/>
        <w:right w:val="none" w:sz="0" w:space="0" w:color="auto"/>
      </w:divBdr>
    </w:div>
    <w:div w:id="1014919980">
      <w:bodyDiv w:val="1"/>
      <w:marLeft w:val="0"/>
      <w:marRight w:val="0"/>
      <w:marTop w:val="0"/>
      <w:marBottom w:val="0"/>
      <w:divBdr>
        <w:top w:val="none" w:sz="0" w:space="0" w:color="auto"/>
        <w:left w:val="none" w:sz="0" w:space="0" w:color="auto"/>
        <w:bottom w:val="none" w:sz="0" w:space="0" w:color="auto"/>
        <w:right w:val="none" w:sz="0" w:space="0" w:color="auto"/>
      </w:divBdr>
    </w:div>
    <w:div w:id="1040861735">
      <w:bodyDiv w:val="1"/>
      <w:marLeft w:val="0"/>
      <w:marRight w:val="0"/>
      <w:marTop w:val="0"/>
      <w:marBottom w:val="0"/>
      <w:divBdr>
        <w:top w:val="none" w:sz="0" w:space="0" w:color="auto"/>
        <w:left w:val="none" w:sz="0" w:space="0" w:color="auto"/>
        <w:bottom w:val="none" w:sz="0" w:space="0" w:color="auto"/>
        <w:right w:val="none" w:sz="0" w:space="0" w:color="auto"/>
      </w:divBdr>
    </w:div>
    <w:div w:id="1048921678">
      <w:bodyDiv w:val="1"/>
      <w:marLeft w:val="0"/>
      <w:marRight w:val="0"/>
      <w:marTop w:val="0"/>
      <w:marBottom w:val="0"/>
      <w:divBdr>
        <w:top w:val="none" w:sz="0" w:space="0" w:color="auto"/>
        <w:left w:val="none" w:sz="0" w:space="0" w:color="auto"/>
        <w:bottom w:val="none" w:sz="0" w:space="0" w:color="auto"/>
        <w:right w:val="none" w:sz="0" w:space="0" w:color="auto"/>
      </w:divBdr>
    </w:div>
    <w:div w:id="1069764654">
      <w:bodyDiv w:val="1"/>
      <w:marLeft w:val="0"/>
      <w:marRight w:val="0"/>
      <w:marTop w:val="0"/>
      <w:marBottom w:val="0"/>
      <w:divBdr>
        <w:top w:val="none" w:sz="0" w:space="0" w:color="auto"/>
        <w:left w:val="none" w:sz="0" w:space="0" w:color="auto"/>
        <w:bottom w:val="none" w:sz="0" w:space="0" w:color="auto"/>
        <w:right w:val="none" w:sz="0" w:space="0" w:color="auto"/>
      </w:divBdr>
      <w:divsChild>
        <w:div w:id="657613881">
          <w:marLeft w:val="0"/>
          <w:marRight w:val="0"/>
          <w:marTop w:val="0"/>
          <w:marBottom w:val="0"/>
          <w:divBdr>
            <w:top w:val="none" w:sz="0" w:space="0" w:color="auto"/>
            <w:left w:val="none" w:sz="0" w:space="0" w:color="auto"/>
            <w:bottom w:val="none" w:sz="0" w:space="0" w:color="auto"/>
            <w:right w:val="none" w:sz="0" w:space="0" w:color="auto"/>
          </w:divBdr>
          <w:divsChild>
            <w:div w:id="1714768472">
              <w:marLeft w:val="0"/>
              <w:marRight w:val="0"/>
              <w:marTop w:val="0"/>
              <w:marBottom w:val="0"/>
              <w:divBdr>
                <w:top w:val="none" w:sz="0" w:space="0" w:color="auto"/>
                <w:left w:val="none" w:sz="0" w:space="0" w:color="auto"/>
                <w:bottom w:val="none" w:sz="0" w:space="0" w:color="auto"/>
                <w:right w:val="none" w:sz="0" w:space="0" w:color="auto"/>
              </w:divBdr>
              <w:divsChild>
                <w:div w:id="1395736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2059928">
          <w:marLeft w:val="0"/>
          <w:marRight w:val="0"/>
          <w:marTop w:val="0"/>
          <w:marBottom w:val="0"/>
          <w:divBdr>
            <w:top w:val="none" w:sz="0" w:space="0" w:color="auto"/>
            <w:left w:val="none" w:sz="0" w:space="0" w:color="auto"/>
            <w:bottom w:val="none" w:sz="0" w:space="0" w:color="auto"/>
            <w:right w:val="none" w:sz="0" w:space="0" w:color="auto"/>
          </w:divBdr>
          <w:divsChild>
            <w:div w:id="562302715">
              <w:marLeft w:val="0"/>
              <w:marRight w:val="0"/>
              <w:marTop w:val="0"/>
              <w:marBottom w:val="0"/>
              <w:divBdr>
                <w:top w:val="none" w:sz="0" w:space="0" w:color="auto"/>
                <w:left w:val="none" w:sz="0" w:space="0" w:color="auto"/>
                <w:bottom w:val="none" w:sz="0" w:space="0" w:color="auto"/>
                <w:right w:val="none" w:sz="0" w:space="0" w:color="auto"/>
              </w:divBdr>
              <w:divsChild>
                <w:div w:id="221410814">
                  <w:marLeft w:val="0"/>
                  <w:marRight w:val="0"/>
                  <w:marTop w:val="0"/>
                  <w:marBottom w:val="0"/>
                  <w:divBdr>
                    <w:top w:val="none" w:sz="0" w:space="0" w:color="auto"/>
                    <w:left w:val="none" w:sz="0" w:space="0" w:color="auto"/>
                    <w:bottom w:val="none" w:sz="0" w:space="0" w:color="auto"/>
                    <w:right w:val="none" w:sz="0" w:space="0" w:color="auto"/>
                  </w:divBdr>
                </w:div>
                <w:div w:id="792212141">
                  <w:marLeft w:val="0"/>
                  <w:marRight w:val="0"/>
                  <w:marTop w:val="0"/>
                  <w:marBottom w:val="0"/>
                  <w:divBdr>
                    <w:top w:val="none" w:sz="0" w:space="0" w:color="auto"/>
                    <w:left w:val="none" w:sz="0" w:space="0" w:color="auto"/>
                    <w:bottom w:val="none" w:sz="0" w:space="0" w:color="auto"/>
                    <w:right w:val="none" w:sz="0" w:space="0" w:color="auto"/>
                  </w:divBdr>
                </w:div>
              </w:divsChild>
            </w:div>
            <w:div w:id="521893033">
              <w:marLeft w:val="0"/>
              <w:marRight w:val="0"/>
              <w:marTop w:val="0"/>
              <w:marBottom w:val="0"/>
              <w:divBdr>
                <w:top w:val="none" w:sz="0" w:space="0" w:color="auto"/>
                <w:left w:val="none" w:sz="0" w:space="0" w:color="auto"/>
                <w:bottom w:val="none" w:sz="0" w:space="0" w:color="auto"/>
                <w:right w:val="none" w:sz="0" w:space="0" w:color="auto"/>
              </w:divBdr>
              <w:divsChild>
                <w:div w:id="957760050">
                  <w:marLeft w:val="0"/>
                  <w:marRight w:val="0"/>
                  <w:marTop w:val="0"/>
                  <w:marBottom w:val="0"/>
                  <w:divBdr>
                    <w:top w:val="none" w:sz="0" w:space="0" w:color="auto"/>
                    <w:left w:val="none" w:sz="0" w:space="0" w:color="auto"/>
                    <w:bottom w:val="none" w:sz="0" w:space="0" w:color="auto"/>
                    <w:right w:val="none" w:sz="0" w:space="0" w:color="auto"/>
                  </w:divBdr>
                </w:div>
              </w:divsChild>
            </w:div>
            <w:div w:id="1383820814">
              <w:marLeft w:val="0"/>
              <w:marRight w:val="0"/>
              <w:marTop w:val="0"/>
              <w:marBottom w:val="0"/>
              <w:divBdr>
                <w:top w:val="none" w:sz="0" w:space="0" w:color="auto"/>
                <w:left w:val="none" w:sz="0" w:space="0" w:color="auto"/>
                <w:bottom w:val="none" w:sz="0" w:space="0" w:color="auto"/>
                <w:right w:val="none" w:sz="0" w:space="0" w:color="auto"/>
              </w:divBdr>
              <w:divsChild>
                <w:div w:id="838540028">
                  <w:marLeft w:val="0"/>
                  <w:marRight w:val="0"/>
                  <w:marTop w:val="0"/>
                  <w:marBottom w:val="0"/>
                  <w:divBdr>
                    <w:top w:val="none" w:sz="0" w:space="0" w:color="auto"/>
                    <w:left w:val="none" w:sz="0" w:space="0" w:color="auto"/>
                    <w:bottom w:val="none" w:sz="0" w:space="0" w:color="auto"/>
                    <w:right w:val="none" w:sz="0" w:space="0" w:color="auto"/>
                  </w:divBdr>
                </w:div>
              </w:divsChild>
            </w:div>
            <w:div w:id="204105873">
              <w:marLeft w:val="0"/>
              <w:marRight w:val="0"/>
              <w:marTop w:val="0"/>
              <w:marBottom w:val="0"/>
              <w:divBdr>
                <w:top w:val="none" w:sz="0" w:space="0" w:color="auto"/>
                <w:left w:val="none" w:sz="0" w:space="0" w:color="auto"/>
                <w:bottom w:val="none" w:sz="0" w:space="0" w:color="auto"/>
                <w:right w:val="none" w:sz="0" w:space="0" w:color="auto"/>
              </w:divBdr>
              <w:divsChild>
                <w:div w:id="1108428986">
                  <w:marLeft w:val="0"/>
                  <w:marRight w:val="0"/>
                  <w:marTop w:val="0"/>
                  <w:marBottom w:val="0"/>
                  <w:divBdr>
                    <w:top w:val="none" w:sz="0" w:space="0" w:color="auto"/>
                    <w:left w:val="none" w:sz="0" w:space="0" w:color="auto"/>
                    <w:bottom w:val="none" w:sz="0" w:space="0" w:color="auto"/>
                    <w:right w:val="none" w:sz="0" w:space="0" w:color="auto"/>
                  </w:divBdr>
                </w:div>
                <w:div w:id="750350986">
                  <w:marLeft w:val="0"/>
                  <w:marRight w:val="0"/>
                  <w:marTop w:val="0"/>
                  <w:marBottom w:val="0"/>
                  <w:divBdr>
                    <w:top w:val="none" w:sz="0" w:space="0" w:color="auto"/>
                    <w:left w:val="none" w:sz="0" w:space="0" w:color="auto"/>
                    <w:bottom w:val="none" w:sz="0" w:space="0" w:color="auto"/>
                    <w:right w:val="none" w:sz="0" w:space="0" w:color="auto"/>
                  </w:divBdr>
                </w:div>
                <w:div w:id="1015881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904412">
      <w:bodyDiv w:val="1"/>
      <w:marLeft w:val="0"/>
      <w:marRight w:val="0"/>
      <w:marTop w:val="0"/>
      <w:marBottom w:val="0"/>
      <w:divBdr>
        <w:top w:val="none" w:sz="0" w:space="0" w:color="auto"/>
        <w:left w:val="none" w:sz="0" w:space="0" w:color="auto"/>
        <w:bottom w:val="none" w:sz="0" w:space="0" w:color="auto"/>
        <w:right w:val="none" w:sz="0" w:space="0" w:color="auto"/>
      </w:divBdr>
    </w:div>
    <w:div w:id="1077366141">
      <w:bodyDiv w:val="1"/>
      <w:marLeft w:val="0"/>
      <w:marRight w:val="0"/>
      <w:marTop w:val="0"/>
      <w:marBottom w:val="0"/>
      <w:divBdr>
        <w:top w:val="none" w:sz="0" w:space="0" w:color="auto"/>
        <w:left w:val="none" w:sz="0" w:space="0" w:color="auto"/>
        <w:bottom w:val="none" w:sz="0" w:space="0" w:color="auto"/>
        <w:right w:val="none" w:sz="0" w:space="0" w:color="auto"/>
      </w:divBdr>
    </w:div>
    <w:div w:id="1121532186">
      <w:bodyDiv w:val="1"/>
      <w:marLeft w:val="0"/>
      <w:marRight w:val="0"/>
      <w:marTop w:val="0"/>
      <w:marBottom w:val="0"/>
      <w:divBdr>
        <w:top w:val="none" w:sz="0" w:space="0" w:color="auto"/>
        <w:left w:val="none" w:sz="0" w:space="0" w:color="auto"/>
        <w:bottom w:val="none" w:sz="0" w:space="0" w:color="auto"/>
        <w:right w:val="none" w:sz="0" w:space="0" w:color="auto"/>
      </w:divBdr>
    </w:div>
    <w:div w:id="1125270516">
      <w:bodyDiv w:val="1"/>
      <w:marLeft w:val="0"/>
      <w:marRight w:val="0"/>
      <w:marTop w:val="0"/>
      <w:marBottom w:val="0"/>
      <w:divBdr>
        <w:top w:val="none" w:sz="0" w:space="0" w:color="auto"/>
        <w:left w:val="none" w:sz="0" w:space="0" w:color="auto"/>
        <w:bottom w:val="none" w:sz="0" w:space="0" w:color="auto"/>
        <w:right w:val="none" w:sz="0" w:space="0" w:color="auto"/>
      </w:divBdr>
    </w:div>
    <w:div w:id="1130127017">
      <w:bodyDiv w:val="1"/>
      <w:marLeft w:val="0"/>
      <w:marRight w:val="0"/>
      <w:marTop w:val="0"/>
      <w:marBottom w:val="0"/>
      <w:divBdr>
        <w:top w:val="none" w:sz="0" w:space="0" w:color="auto"/>
        <w:left w:val="none" w:sz="0" w:space="0" w:color="auto"/>
        <w:bottom w:val="none" w:sz="0" w:space="0" w:color="auto"/>
        <w:right w:val="none" w:sz="0" w:space="0" w:color="auto"/>
      </w:divBdr>
      <w:divsChild>
        <w:div w:id="376244119">
          <w:marLeft w:val="0"/>
          <w:marRight w:val="0"/>
          <w:marTop w:val="0"/>
          <w:marBottom w:val="0"/>
          <w:divBdr>
            <w:top w:val="none" w:sz="0" w:space="0" w:color="auto"/>
            <w:left w:val="none" w:sz="0" w:space="0" w:color="auto"/>
            <w:bottom w:val="none" w:sz="0" w:space="0" w:color="auto"/>
            <w:right w:val="none" w:sz="0" w:space="0" w:color="auto"/>
          </w:divBdr>
          <w:divsChild>
            <w:div w:id="376508861">
              <w:marLeft w:val="0"/>
              <w:marRight w:val="0"/>
              <w:marTop w:val="0"/>
              <w:marBottom w:val="0"/>
              <w:divBdr>
                <w:top w:val="none" w:sz="0" w:space="0" w:color="auto"/>
                <w:left w:val="none" w:sz="0" w:space="0" w:color="auto"/>
                <w:bottom w:val="none" w:sz="0" w:space="0" w:color="auto"/>
                <w:right w:val="none" w:sz="0" w:space="0" w:color="auto"/>
              </w:divBdr>
              <w:divsChild>
                <w:div w:id="1925065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8016613">
      <w:bodyDiv w:val="1"/>
      <w:marLeft w:val="0"/>
      <w:marRight w:val="0"/>
      <w:marTop w:val="0"/>
      <w:marBottom w:val="0"/>
      <w:divBdr>
        <w:top w:val="none" w:sz="0" w:space="0" w:color="auto"/>
        <w:left w:val="none" w:sz="0" w:space="0" w:color="auto"/>
        <w:bottom w:val="none" w:sz="0" w:space="0" w:color="auto"/>
        <w:right w:val="none" w:sz="0" w:space="0" w:color="auto"/>
      </w:divBdr>
    </w:div>
    <w:div w:id="1148859634">
      <w:bodyDiv w:val="1"/>
      <w:marLeft w:val="0"/>
      <w:marRight w:val="0"/>
      <w:marTop w:val="0"/>
      <w:marBottom w:val="0"/>
      <w:divBdr>
        <w:top w:val="none" w:sz="0" w:space="0" w:color="auto"/>
        <w:left w:val="none" w:sz="0" w:space="0" w:color="auto"/>
        <w:bottom w:val="none" w:sz="0" w:space="0" w:color="auto"/>
        <w:right w:val="none" w:sz="0" w:space="0" w:color="auto"/>
      </w:divBdr>
    </w:div>
    <w:div w:id="1158152346">
      <w:bodyDiv w:val="1"/>
      <w:marLeft w:val="0"/>
      <w:marRight w:val="0"/>
      <w:marTop w:val="0"/>
      <w:marBottom w:val="0"/>
      <w:divBdr>
        <w:top w:val="none" w:sz="0" w:space="0" w:color="auto"/>
        <w:left w:val="none" w:sz="0" w:space="0" w:color="auto"/>
        <w:bottom w:val="none" w:sz="0" w:space="0" w:color="auto"/>
        <w:right w:val="none" w:sz="0" w:space="0" w:color="auto"/>
      </w:divBdr>
      <w:divsChild>
        <w:div w:id="1418096356">
          <w:marLeft w:val="0"/>
          <w:marRight w:val="0"/>
          <w:marTop w:val="0"/>
          <w:marBottom w:val="0"/>
          <w:divBdr>
            <w:top w:val="none" w:sz="0" w:space="0" w:color="auto"/>
            <w:left w:val="none" w:sz="0" w:space="0" w:color="auto"/>
            <w:bottom w:val="none" w:sz="0" w:space="0" w:color="auto"/>
            <w:right w:val="none" w:sz="0" w:space="0" w:color="auto"/>
          </w:divBdr>
          <w:divsChild>
            <w:div w:id="458499737">
              <w:marLeft w:val="0"/>
              <w:marRight w:val="0"/>
              <w:marTop w:val="0"/>
              <w:marBottom w:val="0"/>
              <w:divBdr>
                <w:top w:val="none" w:sz="0" w:space="0" w:color="auto"/>
                <w:left w:val="none" w:sz="0" w:space="0" w:color="auto"/>
                <w:bottom w:val="none" w:sz="0" w:space="0" w:color="auto"/>
                <w:right w:val="none" w:sz="0" w:space="0" w:color="auto"/>
              </w:divBdr>
              <w:divsChild>
                <w:div w:id="1829444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765561">
      <w:bodyDiv w:val="1"/>
      <w:marLeft w:val="0"/>
      <w:marRight w:val="0"/>
      <w:marTop w:val="0"/>
      <w:marBottom w:val="0"/>
      <w:divBdr>
        <w:top w:val="none" w:sz="0" w:space="0" w:color="auto"/>
        <w:left w:val="none" w:sz="0" w:space="0" w:color="auto"/>
        <w:bottom w:val="none" w:sz="0" w:space="0" w:color="auto"/>
        <w:right w:val="none" w:sz="0" w:space="0" w:color="auto"/>
      </w:divBdr>
    </w:div>
    <w:div w:id="1186479259">
      <w:bodyDiv w:val="1"/>
      <w:marLeft w:val="0"/>
      <w:marRight w:val="0"/>
      <w:marTop w:val="0"/>
      <w:marBottom w:val="0"/>
      <w:divBdr>
        <w:top w:val="none" w:sz="0" w:space="0" w:color="auto"/>
        <w:left w:val="none" w:sz="0" w:space="0" w:color="auto"/>
        <w:bottom w:val="none" w:sz="0" w:space="0" w:color="auto"/>
        <w:right w:val="none" w:sz="0" w:space="0" w:color="auto"/>
      </w:divBdr>
    </w:div>
    <w:div w:id="1209297740">
      <w:bodyDiv w:val="1"/>
      <w:marLeft w:val="0"/>
      <w:marRight w:val="0"/>
      <w:marTop w:val="0"/>
      <w:marBottom w:val="0"/>
      <w:divBdr>
        <w:top w:val="none" w:sz="0" w:space="0" w:color="auto"/>
        <w:left w:val="none" w:sz="0" w:space="0" w:color="auto"/>
        <w:bottom w:val="none" w:sz="0" w:space="0" w:color="auto"/>
        <w:right w:val="none" w:sz="0" w:space="0" w:color="auto"/>
      </w:divBdr>
    </w:div>
    <w:div w:id="1231961306">
      <w:bodyDiv w:val="1"/>
      <w:marLeft w:val="0"/>
      <w:marRight w:val="0"/>
      <w:marTop w:val="0"/>
      <w:marBottom w:val="0"/>
      <w:divBdr>
        <w:top w:val="none" w:sz="0" w:space="0" w:color="auto"/>
        <w:left w:val="none" w:sz="0" w:space="0" w:color="auto"/>
        <w:bottom w:val="none" w:sz="0" w:space="0" w:color="auto"/>
        <w:right w:val="none" w:sz="0" w:space="0" w:color="auto"/>
      </w:divBdr>
    </w:div>
    <w:div w:id="1235164174">
      <w:bodyDiv w:val="1"/>
      <w:marLeft w:val="0"/>
      <w:marRight w:val="0"/>
      <w:marTop w:val="0"/>
      <w:marBottom w:val="0"/>
      <w:divBdr>
        <w:top w:val="none" w:sz="0" w:space="0" w:color="auto"/>
        <w:left w:val="none" w:sz="0" w:space="0" w:color="auto"/>
        <w:bottom w:val="none" w:sz="0" w:space="0" w:color="auto"/>
        <w:right w:val="none" w:sz="0" w:space="0" w:color="auto"/>
      </w:divBdr>
      <w:divsChild>
        <w:div w:id="1291394852">
          <w:marLeft w:val="0"/>
          <w:marRight w:val="0"/>
          <w:marTop w:val="0"/>
          <w:marBottom w:val="0"/>
          <w:divBdr>
            <w:top w:val="none" w:sz="0" w:space="0" w:color="auto"/>
            <w:left w:val="none" w:sz="0" w:space="0" w:color="auto"/>
            <w:bottom w:val="none" w:sz="0" w:space="0" w:color="auto"/>
            <w:right w:val="none" w:sz="0" w:space="0" w:color="auto"/>
          </w:divBdr>
          <w:divsChild>
            <w:div w:id="1551728327">
              <w:marLeft w:val="0"/>
              <w:marRight w:val="0"/>
              <w:marTop w:val="0"/>
              <w:marBottom w:val="0"/>
              <w:divBdr>
                <w:top w:val="none" w:sz="0" w:space="0" w:color="auto"/>
                <w:left w:val="none" w:sz="0" w:space="0" w:color="auto"/>
                <w:bottom w:val="none" w:sz="0" w:space="0" w:color="auto"/>
                <w:right w:val="none" w:sz="0" w:space="0" w:color="auto"/>
              </w:divBdr>
              <w:divsChild>
                <w:div w:id="1117408904">
                  <w:marLeft w:val="0"/>
                  <w:marRight w:val="0"/>
                  <w:marTop w:val="0"/>
                  <w:marBottom w:val="0"/>
                  <w:divBdr>
                    <w:top w:val="none" w:sz="0" w:space="0" w:color="auto"/>
                    <w:left w:val="none" w:sz="0" w:space="0" w:color="auto"/>
                    <w:bottom w:val="none" w:sz="0" w:space="0" w:color="auto"/>
                    <w:right w:val="none" w:sz="0" w:space="0" w:color="auto"/>
                  </w:divBdr>
                  <w:divsChild>
                    <w:div w:id="18838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2374092">
      <w:bodyDiv w:val="1"/>
      <w:marLeft w:val="0"/>
      <w:marRight w:val="0"/>
      <w:marTop w:val="0"/>
      <w:marBottom w:val="0"/>
      <w:divBdr>
        <w:top w:val="none" w:sz="0" w:space="0" w:color="auto"/>
        <w:left w:val="none" w:sz="0" w:space="0" w:color="auto"/>
        <w:bottom w:val="none" w:sz="0" w:space="0" w:color="auto"/>
        <w:right w:val="none" w:sz="0" w:space="0" w:color="auto"/>
      </w:divBdr>
    </w:div>
    <w:div w:id="1349873402">
      <w:bodyDiv w:val="1"/>
      <w:marLeft w:val="0"/>
      <w:marRight w:val="0"/>
      <w:marTop w:val="0"/>
      <w:marBottom w:val="0"/>
      <w:divBdr>
        <w:top w:val="none" w:sz="0" w:space="0" w:color="auto"/>
        <w:left w:val="none" w:sz="0" w:space="0" w:color="auto"/>
        <w:bottom w:val="none" w:sz="0" w:space="0" w:color="auto"/>
        <w:right w:val="none" w:sz="0" w:space="0" w:color="auto"/>
      </w:divBdr>
    </w:div>
    <w:div w:id="1365518015">
      <w:bodyDiv w:val="1"/>
      <w:marLeft w:val="0"/>
      <w:marRight w:val="0"/>
      <w:marTop w:val="0"/>
      <w:marBottom w:val="0"/>
      <w:divBdr>
        <w:top w:val="none" w:sz="0" w:space="0" w:color="auto"/>
        <w:left w:val="none" w:sz="0" w:space="0" w:color="auto"/>
        <w:bottom w:val="none" w:sz="0" w:space="0" w:color="auto"/>
        <w:right w:val="none" w:sz="0" w:space="0" w:color="auto"/>
      </w:divBdr>
      <w:divsChild>
        <w:div w:id="153648636">
          <w:marLeft w:val="0"/>
          <w:marRight w:val="0"/>
          <w:marTop w:val="0"/>
          <w:marBottom w:val="0"/>
          <w:divBdr>
            <w:top w:val="none" w:sz="0" w:space="0" w:color="auto"/>
            <w:left w:val="none" w:sz="0" w:space="0" w:color="auto"/>
            <w:bottom w:val="none" w:sz="0" w:space="0" w:color="auto"/>
            <w:right w:val="none" w:sz="0" w:space="0" w:color="auto"/>
          </w:divBdr>
          <w:divsChild>
            <w:div w:id="981889719">
              <w:marLeft w:val="0"/>
              <w:marRight w:val="0"/>
              <w:marTop w:val="0"/>
              <w:marBottom w:val="0"/>
              <w:divBdr>
                <w:top w:val="none" w:sz="0" w:space="0" w:color="auto"/>
                <w:left w:val="none" w:sz="0" w:space="0" w:color="auto"/>
                <w:bottom w:val="none" w:sz="0" w:space="0" w:color="auto"/>
                <w:right w:val="none" w:sz="0" w:space="0" w:color="auto"/>
              </w:divBdr>
              <w:divsChild>
                <w:div w:id="1339699362">
                  <w:marLeft w:val="0"/>
                  <w:marRight w:val="0"/>
                  <w:marTop w:val="0"/>
                  <w:marBottom w:val="0"/>
                  <w:divBdr>
                    <w:top w:val="none" w:sz="0" w:space="0" w:color="auto"/>
                    <w:left w:val="none" w:sz="0" w:space="0" w:color="auto"/>
                    <w:bottom w:val="none" w:sz="0" w:space="0" w:color="auto"/>
                    <w:right w:val="none" w:sz="0" w:space="0" w:color="auto"/>
                  </w:divBdr>
                  <w:divsChild>
                    <w:div w:id="1450735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038031">
      <w:bodyDiv w:val="1"/>
      <w:marLeft w:val="0"/>
      <w:marRight w:val="0"/>
      <w:marTop w:val="0"/>
      <w:marBottom w:val="0"/>
      <w:divBdr>
        <w:top w:val="none" w:sz="0" w:space="0" w:color="auto"/>
        <w:left w:val="none" w:sz="0" w:space="0" w:color="auto"/>
        <w:bottom w:val="none" w:sz="0" w:space="0" w:color="auto"/>
        <w:right w:val="none" w:sz="0" w:space="0" w:color="auto"/>
      </w:divBdr>
    </w:div>
    <w:div w:id="1379622523">
      <w:bodyDiv w:val="1"/>
      <w:marLeft w:val="0"/>
      <w:marRight w:val="0"/>
      <w:marTop w:val="0"/>
      <w:marBottom w:val="0"/>
      <w:divBdr>
        <w:top w:val="none" w:sz="0" w:space="0" w:color="auto"/>
        <w:left w:val="none" w:sz="0" w:space="0" w:color="auto"/>
        <w:bottom w:val="none" w:sz="0" w:space="0" w:color="auto"/>
        <w:right w:val="none" w:sz="0" w:space="0" w:color="auto"/>
      </w:divBdr>
    </w:div>
    <w:div w:id="1391349405">
      <w:bodyDiv w:val="1"/>
      <w:marLeft w:val="0"/>
      <w:marRight w:val="0"/>
      <w:marTop w:val="0"/>
      <w:marBottom w:val="0"/>
      <w:divBdr>
        <w:top w:val="none" w:sz="0" w:space="0" w:color="auto"/>
        <w:left w:val="none" w:sz="0" w:space="0" w:color="auto"/>
        <w:bottom w:val="none" w:sz="0" w:space="0" w:color="auto"/>
        <w:right w:val="none" w:sz="0" w:space="0" w:color="auto"/>
      </w:divBdr>
      <w:divsChild>
        <w:div w:id="455951657">
          <w:marLeft w:val="0"/>
          <w:marRight w:val="0"/>
          <w:marTop w:val="0"/>
          <w:marBottom w:val="0"/>
          <w:divBdr>
            <w:top w:val="none" w:sz="0" w:space="0" w:color="auto"/>
            <w:left w:val="none" w:sz="0" w:space="0" w:color="auto"/>
            <w:bottom w:val="none" w:sz="0" w:space="0" w:color="auto"/>
            <w:right w:val="none" w:sz="0" w:space="0" w:color="auto"/>
          </w:divBdr>
          <w:divsChild>
            <w:div w:id="622154305">
              <w:marLeft w:val="0"/>
              <w:marRight w:val="0"/>
              <w:marTop w:val="0"/>
              <w:marBottom w:val="0"/>
              <w:divBdr>
                <w:top w:val="none" w:sz="0" w:space="0" w:color="auto"/>
                <w:left w:val="none" w:sz="0" w:space="0" w:color="auto"/>
                <w:bottom w:val="none" w:sz="0" w:space="0" w:color="auto"/>
                <w:right w:val="none" w:sz="0" w:space="0" w:color="auto"/>
              </w:divBdr>
              <w:divsChild>
                <w:div w:id="713118089">
                  <w:marLeft w:val="0"/>
                  <w:marRight w:val="0"/>
                  <w:marTop w:val="0"/>
                  <w:marBottom w:val="0"/>
                  <w:divBdr>
                    <w:top w:val="none" w:sz="0" w:space="0" w:color="auto"/>
                    <w:left w:val="none" w:sz="0" w:space="0" w:color="auto"/>
                    <w:bottom w:val="none" w:sz="0" w:space="0" w:color="auto"/>
                    <w:right w:val="none" w:sz="0" w:space="0" w:color="auto"/>
                  </w:divBdr>
                  <w:divsChild>
                    <w:div w:id="579291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7314344">
      <w:bodyDiv w:val="1"/>
      <w:marLeft w:val="0"/>
      <w:marRight w:val="0"/>
      <w:marTop w:val="0"/>
      <w:marBottom w:val="0"/>
      <w:divBdr>
        <w:top w:val="none" w:sz="0" w:space="0" w:color="auto"/>
        <w:left w:val="none" w:sz="0" w:space="0" w:color="auto"/>
        <w:bottom w:val="none" w:sz="0" w:space="0" w:color="auto"/>
        <w:right w:val="none" w:sz="0" w:space="0" w:color="auto"/>
      </w:divBdr>
    </w:div>
    <w:div w:id="1401173431">
      <w:bodyDiv w:val="1"/>
      <w:marLeft w:val="0"/>
      <w:marRight w:val="0"/>
      <w:marTop w:val="0"/>
      <w:marBottom w:val="0"/>
      <w:divBdr>
        <w:top w:val="none" w:sz="0" w:space="0" w:color="auto"/>
        <w:left w:val="none" w:sz="0" w:space="0" w:color="auto"/>
        <w:bottom w:val="none" w:sz="0" w:space="0" w:color="auto"/>
        <w:right w:val="none" w:sz="0" w:space="0" w:color="auto"/>
      </w:divBdr>
    </w:div>
    <w:div w:id="1405177926">
      <w:bodyDiv w:val="1"/>
      <w:marLeft w:val="0"/>
      <w:marRight w:val="0"/>
      <w:marTop w:val="0"/>
      <w:marBottom w:val="0"/>
      <w:divBdr>
        <w:top w:val="none" w:sz="0" w:space="0" w:color="auto"/>
        <w:left w:val="none" w:sz="0" w:space="0" w:color="auto"/>
        <w:bottom w:val="none" w:sz="0" w:space="0" w:color="auto"/>
        <w:right w:val="none" w:sz="0" w:space="0" w:color="auto"/>
      </w:divBdr>
      <w:divsChild>
        <w:div w:id="367147074">
          <w:marLeft w:val="0"/>
          <w:marRight w:val="0"/>
          <w:marTop w:val="0"/>
          <w:marBottom w:val="0"/>
          <w:divBdr>
            <w:top w:val="none" w:sz="0" w:space="0" w:color="auto"/>
            <w:left w:val="none" w:sz="0" w:space="0" w:color="auto"/>
            <w:bottom w:val="none" w:sz="0" w:space="0" w:color="auto"/>
            <w:right w:val="none" w:sz="0" w:space="0" w:color="auto"/>
          </w:divBdr>
          <w:divsChild>
            <w:div w:id="369184230">
              <w:marLeft w:val="0"/>
              <w:marRight w:val="0"/>
              <w:marTop w:val="0"/>
              <w:marBottom w:val="0"/>
              <w:divBdr>
                <w:top w:val="none" w:sz="0" w:space="0" w:color="auto"/>
                <w:left w:val="none" w:sz="0" w:space="0" w:color="auto"/>
                <w:bottom w:val="none" w:sz="0" w:space="0" w:color="auto"/>
                <w:right w:val="none" w:sz="0" w:space="0" w:color="auto"/>
              </w:divBdr>
              <w:divsChild>
                <w:div w:id="360666088">
                  <w:marLeft w:val="0"/>
                  <w:marRight w:val="0"/>
                  <w:marTop w:val="0"/>
                  <w:marBottom w:val="0"/>
                  <w:divBdr>
                    <w:top w:val="none" w:sz="0" w:space="0" w:color="auto"/>
                    <w:left w:val="none" w:sz="0" w:space="0" w:color="auto"/>
                    <w:bottom w:val="none" w:sz="0" w:space="0" w:color="auto"/>
                    <w:right w:val="none" w:sz="0" w:space="0" w:color="auto"/>
                  </w:divBdr>
                  <w:divsChild>
                    <w:div w:id="17126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7821617">
      <w:bodyDiv w:val="1"/>
      <w:marLeft w:val="0"/>
      <w:marRight w:val="0"/>
      <w:marTop w:val="0"/>
      <w:marBottom w:val="0"/>
      <w:divBdr>
        <w:top w:val="none" w:sz="0" w:space="0" w:color="auto"/>
        <w:left w:val="none" w:sz="0" w:space="0" w:color="auto"/>
        <w:bottom w:val="none" w:sz="0" w:space="0" w:color="auto"/>
        <w:right w:val="none" w:sz="0" w:space="0" w:color="auto"/>
      </w:divBdr>
    </w:div>
    <w:div w:id="1425803173">
      <w:bodyDiv w:val="1"/>
      <w:marLeft w:val="0"/>
      <w:marRight w:val="0"/>
      <w:marTop w:val="0"/>
      <w:marBottom w:val="0"/>
      <w:divBdr>
        <w:top w:val="none" w:sz="0" w:space="0" w:color="auto"/>
        <w:left w:val="none" w:sz="0" w:space="0" w:color="auto"/>
        <w:bottom w:val="none" w:sz="0" w:space="0" w:color="auto"/>
        <w:right w:val="none" w:sz="0" w:space="0" w:color="auto"/>
      </w:divBdr>
    </w:div>
    <w:div w:id="1431386784">
      <w:bodyDiv w:val="1"/>
      <w:marLeft w:val="0"/>
      <w:marRight w:val="0"/>
      <w:marTop w:val="0"/>
      <w:marBottom w:val="0"/>
      <w:divBdr>
        <w:top w:val="none" w:sz="0" w:space="0" w:color="auto"/>
        <w:left w:val="none" w:sz="0" w:space="0" w:color="auto"/>
        <w:bottom w:val="none" w:sz="0" w:space="0" w:color="auto"/>
        <w:right w:val="none" w:sz="0" w:space="0" w:color="auto"/>
      </w:divBdr>
    </w:div>
    <w:div w:id="1459374873">
      <w:bodyDiv w:val="1"/>
      <w:marLeft w:val="0"/>
      <w:marRight w:val="0"/>
      <w:marTop w:val="0"/>
      <w:marBottom w:val="0"/>
      <w:divBdr>
        <w:top w:val="none" w:sz="0" w:space="0" w:color="auto"/>
        <w:left w:val="none" w:sz="0" w:space="0" w:color="auto"/>
        <w:bottom w:val="none" w:sz="0" w:space="0" w:color="auto"/>
        <w:right w:val="none" w:sz="0" w:space="0" w:color="auto"/>
      </w:divBdr>
    </w:div>
    <w:div w:id="1487553483">
      <w:bodyDiv w:val="1"/>
      <w:marLeft w:val="0"/>
      <w:marRight w:val="0"/>
      <w:marTop w:val="0"/>
      <w:marBottom w:val="0"/>
      <w:divBdr>
        <w:top w:val="none" w:sz="0" w:space="0" w:color="auto"/>
        <w:left w:val="none" w:sz="0" w:space="0" w:color="auto"/>
        <w:bottom w:val="none" w:sz="0" w:space="0" w:color="auto"/>
        <w:right w:val="none" w:sz="0" w:space="0" w:color="auto"/>
      </w:divBdr>
      <w:divsChild>
        <w:div w:id="300355507">
          <w:marLeft w:val="0"/>
          <w:marRight w:val="0"/>
          <w:marTop w:val="0"/>
          <w:marBottom w:val="0"/>
          <w:divBdr>
            <w:top w:val="none" w:sz="0" w:space="0" w:color="auto"/>
            <w:left w:val="none" w:sz="0" w:space="0" w:color="auto"/>
            <w:bottom w:val="none" w:sz="0" w:space="0" w:color="auto"/>
            <w:right w:val="none" w:sz="0" w:space="0" w:color="auto"/>
          </w:divBdr>
          <w:divsChild>
            <w:div w:id="568807754">
              <w:marLeft w:val="0"/>
              <w:marRight w:val="0"/>
              <w:marTop w:val="0"/>
              <w:marBottom w:val="0"/>
              <w:divBdr>
                <w:top w:val="none" w:sz="0" w:space="0" w:color="auto"/>
                <w:left w:val="none" w:sz="0" w:space="0" w:color="auto"/>
                <w:bottom w:val="none" w:sz="0" w:space="0" w:color="auto"/>
                <w:right w:val="none" w:sz="0" w:space="0" w:color="auto"/>
              </w:divBdr>
              <w:divsChild>
                <w:div w:id="1063024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8076848">
      <w:bodyDiv w:val="1"/>
      <w:marLeft w:val="0"/>
      <w:marRight w:val="0"/>
      <w:marTop w:val="0"/>
      <w:marBottom w:val="0"/>
      <w:divBdr>
        <w:top w:val="none" w:sz="0" w:space="0" w:color="auto"/>
        <w:left w:val="none" w:sz="0" w:space="0" w:color="auto"/>
        <w:bottom w:val="none" w:sz="0" w:space="0" w:color="auto"/>
        <w:right w:val="none" w:sz="0" w:space="0" w:color="auto"/>
      </w:divBdr>
    </w:div>
    <w:div w:id="1524250482">
      <w:bodyDiv w:val="1"/>
      <w:marLeft w:val="0"/>
      <w:marRight w:val="0"/>
      <w:marTop w:val="0"/>
      <w:marBottom w:val="0"/>
      <w:divBdr>
        <w:top w:val="none" w:sz="0" w:space="0" w:color="auto"/>
        <w:left w:val="none" w:sz="0" w:space="0" w:color="auto"/>
        <w:bottom w:val="none" w:sz="0" w:space="0" w:color="auto"/>
        <w:right w:val="none" w:sz="0" w:space="0" w:color="auto"/>
      </w:divBdr>
    </w:div>
    <w:div w:id="1559895456">
      <w:bodyDiv w:val="1"/>
      <w:marLeft w:val="0"/>
      <w:marRight w:val="0"/>
      <w:marTop w:val="0"/>
      <w:marBottom w:val="0"/>
      <w:divBdr>
        <w:top w:val="none" w:sz="0" w:space="0" w:color="auto"/>
        <w:left w:val="none" w:sz="0" w:space="0" w:color="auto"/>
        <w:bottom w:val="none" w:sz="0" w:space="0" w:color="auto"/>
        <w:right w:val="none" w:sz="0" w:space="0" w:color="auto"/>
      </w:divBdr>
    </w:div>
    <w:div w:id="1570263242">
      <w:bodyDiv w:val="1"/>
      <w:marLeft w:val="0"/>
      <w:marRight w:val="0"/>
      <w:marTop w:val="0"/>
      <w:marBottom w:val="0"/>
      <w:divBdr>
        <w:top w:val="none" w:sz="0" w:space="0" w:color="auto"/>
        <w:left w:val="none" w:sz="0" w:space="0" w:color="auto"/>
        <w:bottom w:val="none" w:sz="0" w:space="0" w:color="auto"/>
        <w:right w:val="none" w:sz="0" w:space="0" w:color="auto"/>
      </w:divBdr>
      <w:divsChild>
        <w:div w:id="778568269">
          <w:marLeft w:val="0"/>
          <w:marRight w:val="0"/>
          <w:marTop w:val="0"/>
          <w:marBottom w:val="0"/>
          <w:divBdr>
            <w:top w:val="none" w:sz="0" w:space="0" w:color="auto"/>
            <w:left w:val="none" w:sz="0" w:space="0" w:color="auto"/>
            <w:bottom w:val="none" w:sz="0" w:space="0" w:color="auto"/>
            <w:right w:val="none" w:sz="0" w:space="0" w:color="auto"/>
          </w:divBdr>
          <w:divsChild>
            <w:div w:id="2141681990">
              <w:marLeft w:val="0"/>
              <w:marRight w:val="0"/>
              <w:marTop w:val="0"/>
              <w:marBottom w:val="0"/>
              <w:divBdr>
                <w:top w:val="none" w:sz="0" w:space="0" w:color="auto"/>
                <w:left w:val="none" w:sz="0" w:space="0" w:color="auto"/>
                <w:bottom w:val="none" w:sz="0" w:space="0" w:color="auto"/>
                <w:right w:val="none" w:sz="0" w:space="0" w:color="auto"/>
              </w:divBdr>
              <w:divsChild>
                <w:div w:id="1777216742">
                  <w:marLeft w:val="0"/>
                  <w:marRight w:val="0"/>
                  <w:marTop w:val="0"/>
                  <w:marBottom w:val="0"/>
                  <w:divBdr>
                    <w:top w:val="none" w:sz="0" w:space="0" w:color="auto"/>
                    <w:left w:val="none" w:sz="0" w:space="0" w:color="auto"/>
                    <w:bottom w:val="none" w:sz="0" w:space="0" w:color="auto"/>
                    <w:right w:val="none" w:sz="0" w:space="0" w:color="auto"/>
                  </w:divBdr>
                  <w:divsChild>
                    <w:div w:id="1834830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5780214">
      <w:bodyDiv w:val="1"/>
      <w:marLeft w:val="0"/>
      <w:marRight w:val="0"/>
      <w:marTop w:val="0"/>
      <w:marBottom w:val="0"/>
      <w:divBdr>
        <w:top w:val="none" w:sz="0" w:space="0" w:color="auto"/>
        <w:left w:val="none" w:sz="0" w:space="0" w:color="auto"/>
        <w:bottom w:val="none" w:sz="0" w:space="0" w:color="auto"/>
        <w:right w:val="none" w:sz="0" w:space="0" w:color="auto"/>
      </w:divBdr>
    </w:div>
    <w:div w:id="1606766055">
      <w:bodyDiv w:val="1"/>
      <w:marLeft w:val="0"/>
      <w:marRight w:val="0"/>
      <w:marTop w:val="0"/>
      <w:marBottom w:val="0"/>
      <w:divBdr>
        <w:top w:val="none" w:sz="0" w:space="0" w:color="auto"/>
        <w:left w:val="none" w:sz="0" w:space="0" w:color="auto"/>
        <w:bottom w:val="none" w:sz="0" w:space="0" w:color="auto"/>
        <w:right w:val="none" w:sz="0" w:space="0" w:color="auto"/>
      </w:divBdr>
    </w:div>
    <w:div w:id="1606769371">
      <w:bodyDiv w:val="1"/>
      <w:marLeft w:val="0"/>
      <w:marRight w:val="0"/>
      <w:marTop w:val="0"/>
      <w:marBottom w:val="0"/>
      <w:divBdr>
        <w:top w:val="none" w:sz="0" w:space="0" w:color="auto"/>
        <w:left w:val="none" w:sz="0" w:space="0" w:color="auto"/>
        <w:bottom w:val="none" w:sz="0" w:space="0" w:color="auto"/>
        <w:right w:val="none" w:sz="0" w:space="0" w:color="auto"/>
      </w:divBdr>
    </w:div>
    <w:div w:id="1611887993">
      <w:bodyDiv w:val="1"/>
      <w:marLeft w:val="0"/>
      <w:marRight w:val="0"/>
      <w:marTop w:val="0"/>
      <w:marBottom w:val="0"/>
      <w:divBdr>
        <w:top w:val="none" w:sz="0" w:space="0" w:color="auto"/>
        <w:left w:val="none" w:sz="0" w:space="0" w:color="auto"/>
        <w:bottom w:val="none" w:sz="0" w:space="0" w:color="auto"/>
        <w:right w:val="none" w:sz="0" w:space="0" w:color="auto"/>
      </w:divBdr>
    </w:div>
    <w:div w:id="1630554545">
      <w:bodyDiv w:val="1"/>
      <w:marLeft w:val="0"/>
      <w:marRight w:val="0"/>
      <w:marTop w:val="0"/>
      <w:marBottom w:val="0"/>
      <w:divBdr>
        <w:top w:val="none" w:sz="0" w:space="0" w:color="auto"/>
        <w:left w:val="none" w:sz="0" w:space="0" w:color="auto"/>
        <w:bottom w:val="none" w:sz="0" w:space="0" w:color="auto"/>
        <w:right w:val="none" w:sz="0" w:space="0" w:color="auto"/>
      </w:divBdr>
      <w:divsChild>
        <w:div w:id="1870679798">
          <w:marLeft w:val="0"/>
          <w:marRight w:val="0"/>
          <w:marTop w:val="0"/>
          <w:marBottom w:val="0"/>
          <w:divBdr>
            <w:top w:val="none" w:sz="0" w:space="0" w:color="auto"/>
            <w:left w:val="none" w:sz="0" w:space="0" w:color="auto"/>
            <w:bottom w:val="none" w:sz="0" w:space="0" w:color="auto"/>
            <w:right w:val="none" w:sz="0" w:space="0" w:color="auto"/>
          </w:divBdr>
          <w:divsChild>
            <w:div w:id="1257327881">
              <w:marLeft w:val="0"/>
              <w:marRight w:val="0"/>
              <w:marTop w:val="0"/>
              <w:marBottom w:val="0"/>
              <w:divBdr>
                <w:top w:val="none" w:sz="0" w:space="0" w:color="auto"/>
                <w:left w:val="none" w:sz="0" w:space="0" w:color="auto"/>
                <w:bottom w:val="none" w:sz="0" w:space="0" w:color="auto"/>
                <w:right w:val="none" w:sz="0" w:space="0" w:color="auto"/>
              </w:divBdr>
              <w:divsChild>
                <w:div w:id="2118792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0764311">
      <w:bodyDiv w:val="1"/>
      <w:marLeft w:val="0"/>
      <w:marRight w:val="0"/>
      <w:marTop w:val="0"/>
      <w:marBottom w:val="0"/>
      <w:divBdr>
        <w:top w:val="none" w:sz="0" w:space="0" w:color="auto"/>
        <w:left w:val="none" w:sz="0" w:space="0" w:color="auto"/>
        <w:bottom w:val="none" w:sz="0" w:space="0" w:color="auto"/>
        <w:right w:val="none" w:sz="0" w:space="0" w:color="auto"/>
      </w:divBdr>
    </w:div>
    <w:div w:id="1648166638">
      <w:bodyDiv w:val="1"/>
      <w:marLeft w:val="0"/>
      <w:marRight w:val="0"/>
      <w:marTop w:val="0"/>
      <w:marBottom w:val="0"/>
      <w:divBdr>
        <w:top w:val="none" w:sz="0" w:space="0" w:color="auto"/>
        <w:left w:val="none" w:sz="0" w:space="0" w:color="auto"/>
        <w:bottom w:val="none" w:sz="0" w:space="0" w:color="auto"/>
        <w:right w:val="none" w:sz="0" w:space="0" w:color="auto"/>
      </w:divBdr>
    </w:div>
    <w:div w:id="1678851880">
      <w:bodyDiv w:val="1"/>
      <w:marLeft w:val="0"/>
      <w:marRight w:val="0"/>
      <w:marTop w:val="0"/>
      <w:marBottom w:val="0"/>
      <w:divBdr>
        <w:top w:val="none" w:sz="0" w:space="0" w:color="auto"/>
        <w:left w:val="none" w:sz="0" w:space="0" w:color="auto"/>
        <w:bottom w:val="none" w:sz="0" w:space="0" w:color="auto"/>
        <w:right w:val="none" w:sz="0" w:space="0" w:color="auto"/>
      </w:divBdr>
      <w:divsChild>
        <w:div w:id="676812822">
          <w:marLeft w:val="0"/>
          <w:marRight w:val="0"/>
          <w:marTop w:val="0"/>
          <w:marBottom w:val="0"/>
          <w:divBdr>
            <w:top w:val="none" w:sz="0" w:space="0" w:color="auto"/>
            <w:left w:val="none" w:sz="0" w:space="0" w:color="auto"/>
            <w:bottom w:val="none" w:sz="0" w:space="0" w:color="auto"/>
            <w:right w:val="none" w:sz="0" w:space="0" w:color="auto"/>
          </w:divBdr>
          <w:divsChild>
            <w:div w:id="1676300298">
              <w:marLeft w:val="0"/>
              <w:marRight w:val="0"/>
              <w:marTop w:val="0"/>
              <w:marBottom w:val="0"/>
              <w:divBdr>
                <w:top w:val="none" w:sz="0" w:space="0" w:color="auto"/>
                <w:left w:val="none" w:sz="0" w:space="0" w:color="auto"/>
                <w:bottom w:val="none" w:sz="0" w:space="0" w:color="auto"/>
                <w:right w:val="none" w:sz="0" w:space="0" w:color="auto"/>
              </w:divBdr>
              <w:divsChild>
                <w:div w:id="244194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729004">
      <w:bodyDiv w:val="1"/>
      <w:marLeft w:val="0"/>
      <w:marRight w:val="0"/>
      <w:marTop w:val="0"/>
      <w:marBottom w:val="0"/>
      <w:divBdr>
        <w:top w:val="none" w:sz="0" w:space="0" w:color="auto"/>
        <w:left w:val="none" w:sz="0" w:space="0" w:color="auto"/>
        <w:bottom w:val="none" w:sz="0" w:space="0" w:color="auto"/>
        <w:right w:val="none" w:sz="0" w:space="0" w:color="auto"/>
      </w:divBdr>
    </w:div>
    <w:div w:id="1719621445">
      <w:bodyDiv w:val="1"/>
      <w:marLeft w:val="0"/>
      <w:marRight w:val="0"/>
      <w:marTop w:val="0"/>
      <w:marBottom w:val="0"/>
      <w:divBdr>
        <w:top w:val="none" w:sz="0" w:space="0" w:color="auto"/>
        <w:left w:val="none" w:sz="0" w:space="0" w:color="auto"/>
        <w:bottom w:val="none" w:sz="0" w:space="0" w:color="auto"/>
        <w:right w:val="none" w:sz="0" w:space="0" w:color="auto"/>
      </w:divBdr>
    </w:div>
    <w:div w:id="1723551571">
      <w:bodyDiv w:val="1"/>
      <w:marLeft w:val="0"/>
      <w:marRight w:val="0"/>
      <w:marTop w:val="0"/>
      <w:marBottom w:val="0"/>
      <w:divBdr>
        <w:top w:val="none" w:sz="0" w:space="0" w:color="auto"/>
        <w:left w:val="none" w:sz="0" w:space="0" w:color="auto"/>
        <w:bottom w:val="none" w:sz="0" w:space="0" w:color="auto"/>
        <w:right w:val="none" w:sz="0" w:space="0" w:color="auto"/>
      </w:divBdr>
    </w:div>
    <w:div w:id="1739791846">
      <w:bodyDiv w:val="1"/>
      <w:marLeft w:val="0"/>
      <w:marRight w:val="0"/>
      <w:marTop w:val="0"/>
      <w:marBottom w:val="0"/>
      <w:divBdr>
        <w:top w:val="none" w:sz="0" w:space="0" w:color="auto"/>
        <w:left w:val="none" w:sz="0" w:space="0" w:color="auto"/>
        <w:bottom w:val="none" w:sz="0" w:space="0" w:color="auto"/>
        <w:right w:val="none" w:sz="0" w:space="0" w:color="auto"/>
      </w:divBdr>
    </w:div>
    <w:div w:id="1745102051">
      <w:bodyDiv w:val="1"/>
      <w:marLeft w:val="0"/>
      <w:marRight w:val="0"/>
      <w:marTop w:val="0"/>
      <w:marBottom w:val="0"/>
      <w:divBdr>
        <w:top w:val="none" w:sz="0" w:space="0" w:color="auto"/>
        <w:left w:val="none" w:sz="0" w:space="0" w:color="auto"/>
        <w:bottom w:val="none" w:sz="0" w:space="0" w:color="auto"/>
        <w:right w:val="none" w:sz="0" w:space="0" w:color="auto"/>
      </w:divBdr>
    </w:div>
    <w:div w:id="1827672884">
      <w:bodyDiv w:val="1"/>
      <w:marLeft w:val="0"/>
      <w:marRight w:val="0"/>
      <w:marTop w:val="0"/>
      <w:marBottom w:val="0"/>
      <w:divBdr>
        <w:top w:val="none" w:sz="0" w:space="0" w:color="auto"/>
        <w:left w:val="none" w:sz="0" w:space="0" w:color="auto"/>
        <w:bottom w:val="none" w:sz="0" w:space="0" w:color="auto"/>
        <w:right w:val="none" w:sz="0" w:space="0" w:color="auto"/>
      </w:divBdr>
      <w:divsChild>
        <w:div w:id="240484137">
          <w:marLeft w:val="0"/>
          <w:marRight w:val="0"/>
          <w:marTop w:val="0"/>
          <w:marBottom w:val="0"/>
          <w:divBdr>
            <w:top w:val="none" w:sz="0" w:space="0" w:color="auto"/>
            <w:left w:val="none" w:sz="0" w:space="0" w:color="auto"/>
            <w:bottom w:val="none" w:sz="0" w:space="0" w:color="auto"/>
            <w:right w:val="none" w:sz="0" w:space="0" w:color="auto"/>
          </w:divBdr>
          <w:divsChild>
            <w:div w:id="1680497617">
              <w:marLeft w:val="0"/>
              <w:marRight w:val="0"/>
              <w:marTop w:val="0"/>
              <w:marBottom w:val="0"/>
              <w:divBdr>
                <w:top w:val="none" w:sz="0" w:space="0" w:color="auto"/>
                <w:left w:val="none" w:sz="0" w:space="0" w:color="auto"/>
                <w:bottom w:val="none" w:sz="0" w:space="0" w:color="auto"/>
                <w:right w:val="none" w:sz="0" w:space="0" w:color="auto"/>
              </w:divBdr>
              <w:divsChild>
                <w:div w:id="922492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6335084">
      <w:bodyDiv w:val="1"/>
      <w:marLeft w:val="0"/>
      <w:marRight w:val="0"/>
      <w:marTop w:val="0"/>
      <w:marBottom w:val="0"/>
      <w:divBdr>
        <w:top w:val="none" w:sz="0" w:space="0" w:color="auto"/>
        <w:left w:val="none" w:sz="0" w:space="0" w:color="auto"/>
        <w:bottom w:val="none" w:sz="0" w:space="0" w:color="auto"/>
        <w:right w:val="none" w:sz="0" w:space="0" w:color="auto"/>
      </w:divBdr>
    </w:div>
    <w:div w:id="1895388526">
      <w:bodyDiv w:val="1"/>
      <w:marLeft w:val="0"/>
      <w:marRight w:val="0"/>
      <w:marTop w:val="0"/>
      <w:marBottom w:val="0"/>
      <w:divBdr>
        <w:top w:val="none" w:sz="0" w:space="0" w:color="auto"/>
        <w:left w:val="none" w:sz="0" w:space="0" w:color="auto"/>
        <w:bottom w:val="none" w:sz="0" w:space="0" w:color="auto"/>
        <w:right w:val="none" w:sz="0" w:space="0" w:color="auto"/>
      </w:divBdr>
    </w:div>
    <w:div w:id="1896356783">
      <w:bodyDiv w:val="1"/>
      <w:marLeft w:val="0"/>
      <w:marRight w:val="0"/>
      <w:marTop w:val="0"/>
      <w:marBottom w:val="0"/>
      <w:divBdr>
        <w:top w:val="none" w:sz="0" w:space="0" w:color="auto"/>
        <w:left w:val="none" w:sz="0" w:space="0" w:color="auto"/>
        <w:bottom w:val="none" w:sz="0" w:space="0" w:color="auto"/>
        <w:right w:val="none" w:sz="0" w:space="0" w:color="auto"/>
      </w:divBdr>
    </w:div>
    <w:div w:id="1904757004">
      <w:bodyDiv w:val="1"/>
      <w:marLeft w:val="0"/>
      <w:marRight w:val="0"/>
      <w:marTop w:val="0"/>
      <w:marBottom w:val="0"/>
      <w:divBdr>
        <w:top w:val="none" w:sz="0" w:space="0" w:color="auto"/>
        <w:left w:val="none" w:sz="0" w:space="0" w:color="auto"/>
        <w:bottom w:val="none" w:sz="0" w:space="0" w:color="auto"/>
        <w:right w:val="none" w:sz="0" w:space="0" w:color="auto"/>
      </w:divBdr>
      <w:divsChild>
        <w:div w:id="898201730">
          <w:marLeft w:val="0"/>
          <w:marRight w:val="0"/>
          <w:marTop w:val="0"/>
          <w:marBottom w:val="0"/>
          <w:divBdr>
            <w:top w:val="none" w:sz="0" w:space="0" w:color="auto"/>
            <w:left w:val="none" w:sz="0" w:space="0" w:color="auto"/>
            <w:bottom w:val="none" w:sz="0" w:space="0" w:color="auto"/>
            <w:right w:val="none" w:sz="0" w:space="0" w:color="auto"/>
          </w:divBdr>
          <w:divsChild>
            <w:div w:id="2053995750">
              <w:marLeft w:val="0"/>
              <w:marRight w:val="0"/>
              <w:marTop w:val="0"/>
              <w:marBottom w:val="0"/>
              <w:divBdr>
                <w:top w:val="none" w:sz="0" w:space="0" w:color="auto"/>
                <w:left w:val="none" w:sz="0" w:space="0" w:color="auto"/>
                <w:bottom w:val="none" w:sz="0" w:space="0" w:color="auto"/>
                <w:right w:val="none" w:sz="0" w:space="0" w:color="auto"/>
              </w:divBdr>
              <w:divsChild>
                <w:div w:id="971472845">
                  <w:marLeft w:val="0"/>
                  <w:marRight w:val="0"/>
                  <w:marTop w:val="0"/>
                  <w:marBottom w:val="0"/>
                  <w:divBdr>
                    <w:top w:val="none" w:sz="0" w:space="0" w:color="auto"/>
                    <w:left w:val="none" w:sz="0" w:space="0" w:color="auto"/>
                    <w:bottom w:val="none" w:sz="0" w:space="0" w:color="auto"/>
                    <w:right w:val="none" w:sz="0" w:space="0" w:color="auto"/>
                  </w:divBdr>
                  <w:divsChild>
                    <w:div w:id="1401176897">
                      <w:marLeft w:val="0"/>
                      <w:marRight w:val="0"/>
                      <w:marTop w:val="0"/>
                      <w:marBottom w:val="0"/>
                      <w:divBdr>
                        <w:top w:val="none" w:sz="0" w:space="0" w:color="auto"/>
                        <w:left w:val="none" w:sz="0" w:space="0" w:color="auto"/>
                        <w:bottom w:val="none" w:sz="0" w:space="0" w:color="auto"/>
                        <w:right w:val="none" w:sz="0" w:space="0" w:color="auto"/>
                      </w:divBdr>
                      <w:divsChild>
                        <w:div w:id="1322391679">
                          <w:marLeft w:val="0"/>
                          <w:marRight w:val="0"/>
                          <w:marTop w:val="0"/>
                          <w:marBottom w:val="0"/>
                          <w:divBdr>
                            <w:top w:val="none" w:sz="0" w:space="0" w:color="auto"/>
                            <w:left w:val="none" w:sz="0" w:space="0" w:color="auto"/>
                            <w:bottom w:val="none" w:sz="0" w:space="0" w:color="auto"/>
                            <w:right w:val="none" w:sz="0" w:space="0" w:color="auto"/>
                          </w:divBdr>
                          <w:divsChild>
                            <w:div w:id="417099352">
                              <w:marLeft w:val="0"/>
                              <w:marRight w:val="300"/>
                              <w:marTop w:val="180"/>
                              <w:marBottom w:val="0"/>
                              <w:divBdr>
                                <w:top w:val="none" w:sz="0" w:space="0" w:color="auto"/>
                                <w:left w:val="none" w:sz="0" w:space="0" w:color="auto"/>
                                <w:bottom w:val="none" w:sz="0" w:space="0" w:color="auto"/>
                                <w:right w:val="none" w:sz="0" w:space="0" w:color="auto"/>
                              </w:divBdr>
                              <w:divsChild>
                                <w:div w:id="1374621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4264064">
          <w:marLeft w:val="0"/>
          <w:marRight w:val="0"/>
          <w:marTop w:val="0"/>
          <w:marBottom w:val="0"/>
          <w:divBdr>
            <w:top w:val="none" w:sz="0" w:space="0" w:color="auto"/>
            <w:left w:val="none" w:sz="0" w:space="0" w:color="auto"/>
            <w:bottom w:val="none" w:sz="0" w:space="0" w:color="auto"/>
            <w:right w:val="none" w:sz="0" w:space="0" w:color="auto"/>
          </w:divBdr>
          <w:divsChild>
            <w:div w:id="1604919047">
              <w:marLeft w:val="0"/>
              <w:marRight w:val="0"/>
              <w:marTop w:val="0"/>
              <w:marBottom w:val="0"/>
              <w:divBdr>
                <w:top w:val="none" w:sz="0" w:space="0" w:color="auto"/>
                <w:left w:val="none" w:sz="0" w:space="0" w:color="auto"/>
                <w:bottom w:val="none" w:sz="0" w:space="0" w:color="auto"/>
                <w:right w:val="none" w:sz="0" w:space="0" w:color="auto"/>
              </w:divBdr>
              <w:divsChild>
                <w:div w:id="1464536738">
                  <w:marLeft w:val="0"/>
                  <w:marRight w:val="0"/>
                  <w:marTop w:val="0"/>
                  <w:marBottom w:val="0"/>
                  <w:divBdr>
                    <w:top w:val="none" w:sz="0" w:space="0" w:color="auto"/>
                    <w:left w:val="none" w:sz="0" w:space="0" w:color="auto"/>
                    <w:bottom w:val="none" w:sz="0" w:space="0" w:color="auto"/>
                    <w:right w:val="none" w:sz="0" w:space="0" w:color="auto"/>
                  </w:divBdr>
                  <w:divsChild>
                    <w:div w:id="166556756">
                      <w:marLeft w:val="0"/>
                      <w:marRight w:val="0"/>
                      <w:marTop w:val="0"/>
                      <w:marBottom w:val="0"/>
                      <w:divBdr>
                        <w:top w:val="none" w:sz="0" w:space="0" w:color="auto"/>
                        <w:left w:val="none" w:sz="0" w:space="0" w:color="auto"/>
                        <w:bottom w:val="none" w:sz="0" w:space="0" w:color="auto"/>
                        <w:right w:val="none" w:sz="0" w:space="0" w:color="auto"/>
                      </w:divBdr>
                      <w:divsChild>
                        <w:div w:id="1155991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3443529">
      <w:bodyDiv w:val="1"/>
      <w:marLeft w:val="0"/>
      <w:marRight w:val="0"/>
      <w:marTop w:val="0"/>
      <w:marBottom w:val="0"/>
      <w:divBdr>
        <w:top w:val="none" w:sz="0" w:space="0" w:color="auto"/>
        <w:left w:val="none" w:sz="0" w:space="0" w:color="auto"/>
        <w:bottom w:val="none" w:sz="0" w:space="0" w:color="auto"/>
        <w:right w:val="none" w:sz="0" w:space="0" w:color="auto"/>
      </w:divBdr>
      <w:divsChild>
        <w:div w:id="1052315300">
          <w:marLeft w:val="0"/>
          <w:marRight w:val="0"/>
          <w:marTop w:val="0"/>
          <w:marBottom w:val="0"/>
          <w:divBdr>
            <w:top w:val="none" w:sz="0" w:space="0" w:color="auto"/>
            <w:left w:val="none" w:sz="0" w:space="0" w:color="auto"/>
            <w:bottom w:val="none" w:sz="0" w:space="0" w:color="auto"/>
            <w:right w:val="none" w:sz="0" w:space="0" w:color="auto"/>
          </w:divBdr>
          <w:divsChild>
            <w:div w:id="1395814956">
              <w:marLeft w:val="0"/>
              <w:marRight w:val="0"/>
              <w:marTop w:val="0"/>
              <w:marBottom w:val="0"/>
              <w:divBdr>
                <w:top w:val="none" w:sz="0" w:space="0" w:color="auto"/>
                <w:left w:val="none" w:sz="0" w:space="0" w:color="auto"/>
                <w:bottom w:val="none" w:sz="0" w:space="0" w:color="auto"/>
                <w:right w:val="none" w:sz="0" w:space="0" w:color="auto"/>
              </w:divBdr>
              <w:divsChild>
                <w:div w:id="1346788347">
                  <w:marLeft w:val="0"/>
                  <w:marRight w:val="0"/>
                  <w:marTop w:val="0"/>
                  <w:marBottom w:val="0"/>
                  <w:divBdr>
                    <w:top w:val="none" w:sz="0" w:space="0" w:color="auto"/>
                    <w:left w:val="none" w:sz="0" w:space="0" w:color="auto"/>
                    <w:bottom w:val="none" w:sz="0" w:space="0" w:color="auto"/>
                    <w:right w:val="none" w:sz="0" w:space="0" w:color="auto"/>
                  </w:divBdr>
                </w:div>
              </w:divsChild>
            </w:div>
            <w:div w:id="1734694513">
              <w:marLeft w:val="0"/>
              <w:marRight w:val="0"/>
              <w:marTop w:val="0"/>
              <w:marBottom w:val="0"/>
              <w:divBdr>
                <w:top w:val="none" w:sz="0" w:space="0" w:color="auto"/>
                <w:left w:val="none" w:sz="0" w:space="0" w:color="auto"/>
                <w:bottom w:val="none" w:sz="0" w:space="0" w:color="auto"/>
                <w:right w:val="none" w:sz="0" w:space="0" w:color="auto"/>
              </w:divBdr>
              <w:divsChild>
                <w:div w:id="964968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904012">
          <w:marLeft w:val="0"/>
          <w:marRight w:val="0"/>
          <w:marTop w:val="0"/>
          <w:marBottom w:val="0"/>
          <w:divBdr>
            <w:top w:val="none" w:sz="0" w:space="0" w:color="auto"/>
            <w:left w:val="none" w:sz="0" w:space="0" w:color="auto"/>
            <w:bottom w:val="none" w:sz="0" w:space="0" w:color="auto"/>
            <w:right w:val="none" w:sz="0" w:space="0" w:color="auto"/>
          </w:divBdr>
          <w:divsChild>
            <w:div w:id="1185485803">
              <w:marLeft w:val="0"/>
              <w:marRight w:val="0"/>
              <w:marTop w:val="0"/>
              <w:marBottom w:val="0"/>
              <w:divBdr>
                <w:top w:val="none" w:sz="0" w:space="0" w:color="auto"/>
                <w:left w:val="none" w:sz="0" w:space="0" w:color="auto"/>
                <w:bottom w:val="none" w:sz="0" w:space="0" w:color="auto"/>
                <w:right w:val="none" w:sz="0" w:space="0" w:color="auto"/>
              </w:divBdr>
              <w:divsChild>
                <w:div w:id="987826534">
                  <w:marLeft w:val="0"/>
                  <w:marRight w:val="0"/>
                  <w:marTop w:val="0"/>
                  <w:marBottom w:val="0"/>
                  <w:divBdr>
                    <w:top w:val="none" w:sz="0" w:space="0" w:color="auto"/>
                    <w:left w:val="none" w:sz="0" w:space="0" w:color="auto"/>
                    <w:bottom w:val="none" w:sz="0" w:space="0" w:color="auto"/>
                    <w:right w:val="none" w:sz="0" w:space="0" w:color="auto"/>
                  </w:divBdr>
                </w:div>
                <w:div w:id="158809905">
                  <w:marLeft w:val="0"/>
                  <w:marRight w:val="0"/>
                  <w:marTop w:val="0"/>
                  <w:marBottom w:val="0"/>
                  <w:divBdr>
                    <w:top w:val="none" w:sz="0" w:space="0" w:color="auto"/>
                    <w:left w:val="none" w:sz="0" w:space="0" w:color="auto"/>
                    <w:bottom w:val="none" w:sz="0" w:space="0" w:color="auto"/>
                    <w:right w:val="none" w:sz="0" w:space="0" w:color="auto"/>
                  </w:divBdr>
                </w:div>
              </w:divsChild>
            </w:div>
            <w:div w:id="315375814">
              <w:marLeft w:val="0"/>
              <w:marRight w:val="0"/>
              <w:marTop w:val="0"/>
              <w:marBottom w:val="0"/>
              <w:divBdr>
                <w:top w:val="none" w:sz="0" w:space="0" w:color="auto"/>
                <w:left w:val="none" w:sz="0" w:space="0" w:color="auto"/>
                <w:bottom w:val="none" w:sz="0" w:space="0" w:color="auto"/>
                <w:right w:val="none" w:sz="0" w:space="0" w:color="auto"/>
              </w:divBdr>
              <w:divsChild>
                <w:div w:id="1052078425">
                  <w:marLeft w:val="0"/>
                  <w:marRight w:val="0"/>
                  <w:marTop w:val="0"/>
                  <w:marBottom w:val="0"/>
                  <w:divBdr>
                    <w:top w:val="none" w:sz="0" w:space="0" w:color="auto"/>
                    <w:left w:val="none" w:sz="0" w:space="0" w:color="auto"/>
                    <w:bottom w:val="none" w:sz="0" w:space="0" w:color="auto"/>
                    <w:right w:val="none" w:sz="0" w:space="0" w:color="auto"/>
                  </w:divBdr>
                </w:div>
              </w:divsChild>
            </w:div>
            <w:div w:id="1770811142">
              <w:marLeft w:val="0"/>
              <w:marRight w:val="0"/>
              <w:marTop w:val="0"/>
              <w:marBottom w:val="0"/>
              <w:divBdr>
                <w:top w:val="none" w:sz="0" w:space="0" w:color="auto"/>
                <w:left w:val="none" w:sz="0" w:space="0" w:color="auto"/>
                <w:bottom w:val="none" w:sz="0" w:space="0" w:color="auto"/>
                <w:right w:val="none" w:sz="0" w:space="0" w:color="auto"/>
              </w:divBdr>
              <w:divsChild>
                <w:div w:id="280842462">
                  <w:marLeft w:val="0"/>
                  <w:marRight w:val="0"/>
                  <w:marTop w:val="0"/>
                  <w:marBottom w:val="0"/>
                  <w:divBdr>
                    <w:top w:val="none" w:sz="0" w:space="0" w:color="auto"/>
                    <w:left w:val="none" w:sz="0" w:space="0" w:color="auto"/>
                    <w:bottom w:val="none" w:sz="0" w:space="0" w:color="auto"/>
                    <w:right w:val="none" w:sz="0" w:space="0" w:color="auto"/>
                  </w:divBdr>
                </w:div>
              </w:divsChild>
            </w:div>
            <w:div w:id="864709420">
              <w:marLeft w:val="0"/>
              <w:marRight w:val="0"/>
              <w:marTop w:val="0"/>
              <w:marBottom w:val="0"/>
              <w:divBdr>
                <w:top w:val="none" w:sz="0" w:space="0" w:color="auto"/>
                <w:left w:val="none" w:sz="0" w:space="0" w:color="auto"/>
                <w:bottom w:val="none" w:sz="0" w:space="0" w:color="auto"/>
                <w:right w:val="none" w:sz="0" w:space="0" w:color="auto"/>
              </w:divBdr>
              <w:divsChild>
                <w:div w:id="146835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3958">
          <w:marLeft w:val="0"/>
          <w:marRight w:val="0"/>
          <w:marTop w:val="0"/>
          <w:marBottom w:val="0"/>
          <w:divBdr>
            <w:top w:val="none" w:sz="0" w:space="0" w:color="auto"/>
            <w:left w:val="none" w:sz="0" w:space="0" w:color="auto"/>
            <w:bottom w:val="none" w:sz="0" w:space="0" w:color="auto"/>
            <w:right w:val="none" w:sz="0" w:space="0" w:color="auto"/>
          </w:divBdr>
          <w:divsChild>
            <w:div w:id="927229663">
              <w:marLeft w:val="0"/>
              <w:marRight w:val="0"/>
              <w:marTop w:val="0"/>
              <w:marBottom w:val="0"/>
              <w:divBdr>
                <w:top w:val="none" w:sz="0" w:space="0" w:color="auto"/>
                <w:left w:val="none" w:sz="0" w:space="0" w:color="auto"/>
                <w:bottom w:val="none" w:sz="0" w:space="0" w:color="auto"/>
                <w:right w:val="none" w:sz="0" w:space="0" w:color="auto"/>
              </w:divBdr>
              <w:divsChild>
                <w:div w:id="1645498972">
                  <w:marLeft w:val="0"/>
                  <w:marRight w:val="0"/>
                  <w:marTop w:val="0"/>
                  <w:marBottom w:val="0"/>
                  <w:divBdr>
                    <w:top w:val="none" w:sz="0" w:space="0" w:color="auto"/>
                    <w:left w:val="none" w:sz="0" w:space="0" w:color="auto"/>
                    <w:bottom w:val="none" w:sz="0" w:space="0" w:color="auto"/>
                    <w:right w:val="none" w:sz="0" w:space="0" w:color="auto"/>
                  </w:divBdr>
                </w:div>
              </w:divsChild>
            </w:div>
            <w:div w:id="497426968">
              <w:marLeft w:val="0"/>
              <w:marRight w:val="0"/>
              <w:marTop w:val="0"/>
              <w:marBottom w:val="0"/>
              <w:divBdr>
                <w:top w:val="none" w:sz="0" w:space="0" w:color="auto"/>
                <w:left w:val="none" w:sz="0" w:space="0" w:color="auto"/>
                <w:bottom w:val="none" w:sz="0" w:space="0" w:color="auto"/>
                <w:right w:val="none" w:sz="0" w:space="0" w:color="auto"/>
              </w:divBdr>
              <w:divsChild>
                <w:div w:id="225534186">
                  <w:marLeft w:val="0"/>
                  <w:marRight w:val="0"/>
                  <w:marTop w:val="0"/>
                  <w:marBottom w:val="0"/>
                  <w:divBdr>
                    <w:top w:val="none" w:sz="0" w:space="0" w:color="auto"/>
                    <w:left w:val="none" w:sz="0" w:space="0" w:color="auto"/>
                    <w:bottom w:val="none" w:sz="0" w:space="0" w:color="auto"/>
                    <w:right w:val="none" w:sz="0" w:space="0" w:color="auto"/>
                  </w:divBdr>
                </w:div>
              </w:divsChild>
            </w:div>
            <w:div w:id="940841934">
              <w:marLeft w:val="0"/>
              <w:marRight w:val="0"/>
              <w:marTop w:val="0"/>
              <w:marBottom w:val="0"/>
              <w:divBdr>
                <w:top w:val="none" w:sz="0" w:space="0" w:color="auto"/>
                <w:left w:val="none" w:sz="0" w:space="0" w:color="auto"/>
                <w:bottom w:val="none" w:sz="0" w:space="0" w:color="auto"/>
                <w:right w:val="none" w:sz="0" w:space="0" w:color="auto"/>
              </w:divBdr>
              <w:divsChild>
                <w:div w:id="2052218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649332">
          <w:marLeft w:val="0"/>
          <w:marRight w:val="0"/>
          <w:marTop w:val="0"/>
          <w:marBottom w:val="0"/>
          <w:divBdr>
            <w:top w:val="none" w:sz="0" w:space="0" w:color="auto"/>
            <w:left w:val="none" w:sz="0" w:space="0" w:color="auto"/>
            <w:bottom w:val="none" w:sz="0" w:space="0" w:color="auto"/>
            <w:right w:val="none" w:sz="0" w:space="0" w:color="auto"/>
          </w:divBdr>
          <w:divsChild>
            <w:div w:id="1225947447">
              <w:marLeft w:val="0"/>
              <w:marRight w:val="0"/>
              <w:marTop w:val="0"/>
              <w:marBottom w:val="0"/>
              <w:divBdr>
                <w:top w:val="none" w:sz="0" w:space="0" w:color="auto"/>
                <w:left w:val="none" w:sz="0" w:space="0" w:color="auto"/>
                <w:bottom w:val="none" w:sz="0" w:space="0" w:color="auto"/>
                <w:right w:val="none" w:sz="0" w:space="0" w:color="auto"/>
              </w:divBdr>
              <w:divsChild>
                <w:div w:id="1235773592">
                  <w:marLeft w:val="0"/>
                  <w:marRight w:val="0"/>
                  <w:marTop w:val="0"/>
                  <w:marBottom w:val="0"/>
                  <w:divBdr>
                    <w:top w:val="none" w:sz="0" w:space="0" w:color="auto"/>
                    <w:left w:val="none" w:sz="0" w:space="0" w:color="auto"/>
                    <w:bottom w:val="none" w:sz="0" w:space="0" w:color="auto"/>
                    <w:right w:val="none" w:sz="0" w:space="0" w:color="auto"/>
                  </w:divBdr>
                </w:div>
              </w:divsChild>
            </w:div>
            <w:div w:id="892161773">
              <w:marLeft w:val="0"/>
              <w:marRight w:val="0"/>
              <w:marTop w:val="0"/>
              <w:marBottom w:val="0"/>
              <w:divBdr>
                <w:top w:val="none" w:sz="0" w:space="0" w:color="auto"/>
                <w:left w:val="none" w:sz="0" w:space="0" w:color="auto"/>
                <w:bottom w:val="none" w:sz="0" w:space="0" w:color="auto"/>
                <w:right w:val="none" w:sz="0" w:space="0" w:color="auto"/>
              </w:divBdr>
              <w:divsChild>
                <w:div w:id="1326543898">
                  <w:marLeft w:val="0"/>
                  <w:marRight w:val="0"/>
                  <w:marTop w:val="0"/>
                  <w:marBottom w:val="0"/>
                  <w:divBdr>
                    <w:top w:val="none" w:sz="0" w:space="0" w:color="auto"/>
                    <w:left w:val="none" w:sz="0" w:space="0" w:color="auto"/>
                    <w:bottom w:val="none" w:sz="0" w:space="0" w:color="auto"/>
                    <w:right w:val="none" w:sz="0" w:space="0" w:color="auto"/>
                  </w:divBdr>
                </w:div>
              </w:divsChild>
            </w:div>
            <w:div w:id="988829587">
              <w:marLeft w:val="0"/>
              <w:marRight w:val="0"/>
              <w:marTop w:val="0"/>
              <w:marBottom w:val="0"/>
              <w:divBdr>
                <w:top w:val="none" w:sz="0" w:space="0" w:color="auto"/>
                <w:left w:val="none" w:sz="0" w:space="0" w:color="auto"/>
                <w:bottom w:val="none" w:sz="0" w:space="0" w:color="auto"/>
                <w:right w:val="none" w:sz="0" w:space="0" w:color="auto"/>
              </w:divBdr>
              <w:divsChild>
                <w:div w:id="59405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146566">
          <w:marLeft w:val="0"/>
          <w:marRight w:val="0"/>
          <w:marTop w:val="0"/>
          <w:marBottom w:val="0"/>
          <w:divBdr>
            <w:top w:val="none" w:sz="0" w:space="0" w:color="auto"/>
            <w:left w:val="none" w:sz="0" w:space="0" w:color="auto"/>
            <w:bottom w:val="none" w:sz="0" w:space="0" w:color="auto"/>
            <w:right w:val="none" w:sz="0" w:space="0" w:color="auto"/>
          </w:divBdr>
          <w:divsChild>
            <w:div w:id="268198529">
              <w:marLeft w:val="0"/>
              <w:marRight w:val="0"/>
              <w:marTop w:val="0"/>
              <w:marBottom w:val="0"/>
              <w:divBdr>
                <w:top w:val="none" w:sz="0" w:space="0" w:color="auto"/>
                <w:left w:val="none" w:sz="0" w:space="0" w:color="auto"/>
                <w:bottom w:val="none" w:sz="0" w:space="0" w:color="auto"/>
                <w:right w:val="none" w:sz="0" w:space="0" w:color="auto"/>
              </w:divBdr>
              <w:divsChild>
                <w:div w:id="435176827">
                  <w:marLeft w:val="0"/>
                  <w:marRight w:val="0"/>
                  <w:marTop w:val="0"/>
                  <w:marBottom w:val="0"/>
                  <w:divBdr>
                    <w:top w:val="none" w:sz="0" w:space="0" w:color="auto"/>
                    <w:left w:val="none" w:sz="0" w:space="0" w:color="auto"/>
                    <w:bottom w:val="none" w:sz="0" w:space="0" w:color="auto"/>
                    <w:right w:val="none" w:sz="0" w:space="0" w:color="auto"/>
                  </w:divBdr>
                </w:div>
              </w:divsChild>
            </w:div>
            <w:div w:id="1327200247">
              <w:marLeft w:val="0"/>
              <w:marRight w:val="0"/>
              <w:marTop w:val="0"/>
              <w:marBottom w:val="0"/>
              <w:divBdr>
                <w:top w:val="none" w:sz="0" w:space="0" w:color="auto"/>
                <w:left w:val="none" w:sz="0" w:space="0" w:color="auto"/>
                <w:bottom w:val="none" w:sz="0" w:space="0" w:color="auto"/>
                <w:right w:val="none" w:sz="0" w:space="0" w:color="auto"/>
              </w:divBdr>
              <w:divsChild>
                <w:div w:id="434250429">
                  <w:marLeft w:val="0"/>
                  <w:marRight w:val="0"/>
                  <w:marTop w:val="0"/>
                  <w:marBottom w:val="0"/>
                  <w:divBdr>
                    <w:top w:val="none" w:sz="0" w:space="0" w:color="auto"/>
                    <w:left w:val="none" w:sz="0" w:space="0" w:color="auto"/>
                    <w:bottom w:val="none" w:sz="0" w:space="0" w:color="auto"/>
                    <w:right w:val="none" w:sz="0" w:space="0" w:color="auto"/>
                  </w:divBdr>
                </w:div>
              </w:divsChild>
            </w:div>
            <w:div w:id="1393041742">
              <w:marLeft w:val="0"/>
              <w:marRight w:val="0"/>
              <w:marTop w:val="0"/>
              <w:marBottom w:val="0"/>
              <w:divBdr>
                <w:top w:val="none" w:sz="0" w:space="0" w:color="auto"/>
                <w:left w:val="none" w:sz="0" w:space="0" w:color="auto"/>
                <w:bottom w:val="none" w:sz="0" w:space="0" w:color="auto"/>
                <w:right w:val="none" w:sz="0" w:space="0" w:color="auto"/>
              </w:divBdr>
              <w:divsChild>
                <w:div w:id="1554004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703554">
          <w:marLeft w:val="0"/>
          <w:marRight w:val="0"/>
          <w:marTop w:val="0"/>
          <w:marBottom w:val="0"/>
          <w:divBdr>
            <w:top w:val="none" w:sz="0" w:space="0" w:color="auto"/>
            <w:left w:val="none" w:sz="0" w:space="0" w:color="auto"/>
            <w:bottom w:val="none" w:sz="0" w:space="0" w:color="auto"/>
            <w:right w:val="none" w:sz="0" w:space="0" w:color="auto"/>
          </w:divBdr>
          <w:divsChild>
            <w:div w:id="226764092">
              <w:marLeft w:val="0"/>
              <w:marRight w:val="0"/>
              <w:marTop w:val="0"/>
              <w:marBottom w:val="0"/>
              <w:divBdr>
                <w:top w:val="none" w:sz="0" w:space="0" w:color="auto"/>
                <w:left w:val="none" w:sz="0" w:space="0" w:color="auto"/>
                <w:bottom w:val="none" w:sz="0" w:space="0" w:color="auto"/>
                <w:right w:val="none" w:sz="0" w:space="0" w:color="auto"/>
              </w:divBdr>
              <w:divsChild>
                <w:div w:id="244923907">
                  <w:marLeft w:val="0"/>
                  <w:marRight w:val="0"/>
                  <w:marTop w:val="0"/>
                  <w:marBottom w:val="0"/>
                  <w:divBdr>
                    <w:top w:val="none" w:sz="0" w:space="0" w:color="auto"/>
                    <w:left w:val="none" w:sz="0" w:space="0" w:color="auto"/>
                    <w:bottom w:val="none" w:sz="0" w:space="0" w:color="auto"/>
                    <w:right w:val="none" w:sz="0" w:space="0" w:color="auto"/>
                  </w:divBdr>
                </w:div>
              </w:divsChild>
            </w:div>
            <w:div w:id="673537539">
              <w:marLeft w:val="0"/>
              <w:marRight w:val="0"/>
              <w:marTop w:val="0"/>
              <w:marBottom w:val="0"/>
              <w:divBdr>
                <w:top w:val="none" w:sz="0" w:space="0" w:color="auto"/>
                <w:left w:val="none" w:sz="0" w:space="0" w:color="auto"/>
                <w:bottom w:val="none" w:sz="0" w:space="0" w:color="auto"/>
                <w:right w:val="none" w:sz="0" w:space="0" w:color="auto"/>
              </w:divBdr>
              <w:divsChild>
                <w:div w:id="1901207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253999">
          <w:marLeft w:val="0"/>
          <w:marRight w:val="0"/>
          <w:marTop w:val="0"/>
          <w:marBottom w:val="0"/>
          <w:divBdr>
            <w:top w:val="none" w:sz="0" w:space="0" w:color="auto"/>
            <w:left w:val="none" w:sz="0" w:space="0" w:color="auto"/>
            <w:bottom w:val="none" w:sz="0" w:space="0" w:color="auto"/>
            <w:right w:val="none" w:sz="0" w:space="0" w:color="auto"/>
          </w:divBdr>
          <w:divsChild>
            <w:div w:id="1464541327">
              <w:marLeft w:val="0"/>
              <w:marRight w:val="0"/>
              <w:marTop w:val="0"/>
              <w:marBottom w:val="0"/>
              <w:divBdr>
                <w:top w:val="none" w:sz="0" w:space="0" w:color="auto"/>
                <w:left w:val="none" w:sz="0" w:space="0" w:color="auto"/>
                <w:bottom w:val="none" w:sz="0" w:space="0" w:color="auto"/>
                <w:right w:val="none" w:sz="0" w:space="0" w:color="auto"/>
              </w:divBdr>
              <w:divsChild>
                <w:div w:id="246304892">
                  <w:marLeft w:val="0"/>
                  <w:marRight w:val="0"/>
                  <w:marTop w:val="0"/>
                  <w:marBottom w:val="0"/>
                  <w:divBdr>
                    <w:top w:val="none" w:sz="0" w:space="0" w:color="auto"/>
                    <w:left w:val="none" w:sz="0" w:space="0" w:color="auto"/>
                    <w:bottom w:val="none" w:sz="0" w:space="0" w:color="auto"/>
                    <w:right w:val="none" w:sz="0" w:space="0" w:color="auto"/>
                  </w:divBdr>
                </w:div>
              </w:divsChild>
            </w:div>
            <w:div w:id="508064406">
              <w:marLeft w:val="0"/>
              <w:marRight w:val="0"/>
              <w:marTop w:val="0"/>
              <w:marBottom w:val="0"/>
              <w:divBdr>
                <w:top w:val="none" w:sz="0" w:space="0" w:color="auto"/>
                <w:left w:val="none" w:sz="0" w:space="0" w:color="auto"/>
                <w:bottom w:val="none" w:sz="0" w:space="0" w:color="auto"/>
                <w:right w:val="none" w:sz="0" w:space="0" w:color="auto"/>
              </w:divBdr>
              <w:divsChild>
                <w:div w:id="360515111">
                  <w:marLeft w:val="0"/>
                  <w:marRight w:val="0"/>
                  <w:marTop w:val="0"/>
                  <w:marBottom w:val="0"/>
                  <w:divBdr>
                    <w:top w:val="none" w:sz="0" w:space="0" w:color="auto"/>
                    <w:left w:val="none" w:sz="0" w:space="0" w:color="auto"/>
                    <w:bottom w:val="none" w:sz="0" w:space="0" w:color="auto"/>
                    <w:right w:val="none" w:sz="0" w:space="0" w:color="auto"/>
                  </w:divBdr>
                </w:div>
              </w:divsChild>
            </w:div>
            <w:div w:id="1240334399">
              <w:marLeft w:val="0"/>
              <w:marRight w:val="0"/>
              <w:marTop w:val="0"/>
              <w:marBottom w:val="0"/>
              <w:divBdr>
                <w:top w:val="none" w:sz="0" w:space="0" w:color="auto"/>
                <w:left w:val="none" w:sz="0" w:space="0" w:color="auto"/>
                <w:bottom w:val="none" w:sz="0" w:space="0" w:color="auto"/>
                <w:right w:val="none" w:sz="0" w:space="0" w:color="auto"/>
              </w:divBdr>
              <w:divsChild>
                <w:div w:id="9833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082884">
          <w:marLeft w:val="0"/>
          <w:marRight w:val="0"/>
          <w:marTop w:val="0"/>
          <w:marBottom w:val="0"/>
          <w:divBdr>
            <w:top w:val="none" w:sz="0" w:space="0" w:color="auto"/>
            <w:left w:val="none" w:sz="0" w:space="0" w:color="auto"/>
            <w:bottom w:val="none" w:sz="0" w:space="0" w:color="auto"/>
            <w:right w:val="none" w:sz="0" w:space="0" w:color="auto"/>
          </w:divBdr>
          <w:divsChild>
            <w:div w:id="2012292050">
              <w:marLeft w:val="0"/>
              <w:marRight w:val="0"/>
              <w:marTop w:val="0"/>
              <w:marBottom w:val="0"/>
              <w:divBdr>
                <w:top w:val="none" w:sz="0" w:space="0" w:color="auto"/>
                <w:left w:val="none" w:sz="0" w:space="0" w:color="auto"/>
                <w:bottom w:val="none" w:sz="0" w:space="0" w:color="auto"/>
                <w:right w:val="none" w:sz="0" w:space="0" w:color="auto"/>
              </w:divBdr>
              <w:divsChild>
                <w:div w:id="935165450">
                  <w:marLeft w:val="0"/>
                  <w:marRight w:val="0"/>
                  <w:marTop w:val="0"/>
                  <w:marBottom w:val="0"/>
                  <w:divBdr>
                    <w:top w:val="none" w:sz="0" w:space="0" w:color="auto"/>
                    <w:left w:val="none" w:sz="0" w:space="0" w:color="auto"/>
                    <w:bottom w:val="none" w:sz="0" w:space="0" w:color="auto"/>
                    <w:right w:val="none" w:sz="0" w:space="0" w:color="auto"/>
                  </w:divBdr>
                </w:div>
              </w:divsChild>
            </w:div>
            <w:div w:id="963923259">
              <w:marLeft w:val="0"/>
              <w:marRight w:val="0"/>
              <w:marTop w:val="0"/>
              <w:marBottom w:val="0"/>
              <w:divBdr>
                <w:top w:val="none" w:sz="0" w:space="0" w:color="auto"/>
                <w:left w:val="none" w:sz="0" w:space="0" w:color="auto"/>
                <w:bottom w:val="none" w:sz="0" w:space="0" w:color="auto"/>
                <w:right w:val="none" w:sz="0" w:space="0" w:color="auto"/>
              </w:divBdr>
              <w:divsChild>
                <w:div w:id="1001156771">
                  <w:marLeft w:val="0"/>
                  <w:marRight w:val="0"/>
                  <w:marTop w:val="0"/>
                  <w:marBottom w:val="0"/>
                  <w:divBdr>
                    <w:top w:val="none" w:sz="0" w:space="0" w:color="auto"/>
                    <w:left w:val="none" w:sz="0" w:space="0" w:color="auto"/>
                    <w:bottom w:val="none" w:sz="0" w:space="0" w:color="auto"/>
                    <w:right w:val="none" w:sz="0" w:space="0" w:color="auto"/>
                  </w:divBdr>
                </w:div>
              </w:divsChild>
            </w:div>
            <w:div w:id="375853933">
              <w:marLeft w:val="0"/>
              <w:marRight w:val="0"/>
              <w:marTop w:val="0"/>
              <w:marBottom w:val="0"/>
              <w:divBdr>
                <w:top w:val="none" w:sz="0" w:space="0" w:color="auto"/>
                <w:left w:val="none" w:sz="0" w:space="0" w:color="auto"/>
                <w:bottom w:val="none" w:sz="0" w:space="0" w:color="auto"/>
                <w:right w:val="none" w:sz="0" w:space="0" w:color="auto"/>
              </w:divBdr>
              <w:divsChild>
                <w:div w:id="1928146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125471">
          <w:marLeft w:val="0"/>
          <w:marRight w:val="0"/>
          <w:marTop w:val="0"/>
          <w:marBottom w:val="0"/>
          <w:divBdr>
            <w:top w:val="none" w:sz="0" w:space="0" w:color="auto"/>
            <w:left w:val="none" w:sz="0" w:space="0" w:color="auto"/>
            <w:bottom w:val="none" w:sz="0" w:space="0" w:color="auto"/>
            <w:right w:val="none" w:sz="0" w:space="0" w:color="auto"/>
          </w:divBdr>
          <w:divsChild>
            <w:div w:id="1434284235">
              <w:marLeft w:val="0"/>
              <w:marRight w:val="0"/>
              <w:marTop w:val="0"/>
              <w:marBottom w:val="0"/>
              <w:divBdr>
                <w:top w:val="none" w:sz="0" w:space="0" w:color="auto"/>
                <w:left w:val="none" w:sz="0" w:space="0" w:color="auto"/>
                <w:bottom w:val="none" w:sz="0" w:space="0" w:color="auto"/>
                <w:right w:val="none" w:sz="0" w:space="0" w:color="auto"/>
              </w:divBdr>
              <w:divsChild>
                <w:div w:id="858785031">
                  <w:marLeft w:val="0"/>
                  <w:marRight w:val="0"/>
                  <w:marTop w:val="0"/>
                  <w:marBottom w:val="0"/>
                  <w:divBdr>
                    <w:top w:val="none" w:sz="0" w:space="0" w:color="auto"/>
                    <w:left w:val="none" w:sz="0" w:space="0" w:color="auto"/>
                    <w:bottom w:val="none" w:sz="0" w:space="0" w:color="auto"/>
                    <w:right w:val="none" w:sz="0" w:space="0" w:color="auto"/>
                  </w:divBdr>
                </w:div>
              </w:divsChild>
            </w:div>
            <w:div w:id="963078389">
              <w:marLeft w:val="0"/>
              <w:marRight w:val="0"/>
              <w:marTop w:val="0"/>
              <w:marBottom w:val="0"/>
              <w:divBdr>
                <w:top w:val="none" w:sz="0" w:space="0" w:color="auto"/>
                <w:left w:val="none" w:sz="0" w:space="0" w:color="auto"/>
                <w:bottom w:val="none" w:sz="0" w:space="0" w:color="auto"/>
                <w:right w:val="none" w:sz="0" w:space="0" w:color="auto"/>
              </w:divBdr>
              <w:divsChild>
                <w:div w:id="953637292">
                  <w:marLeft w:val="0"/>
                  <w:marRight w:val="0"/>
                  <w:marTop w:val="0"/>
                  <w:marBottom w:val="0"/>
                  <w:divBdr>
                    <w:top w:val="none" w:sz="0" w:space="0" w:color="auto"/>
                    <w:left w:val="none" w:sz="0" w:space="0" w:color="auto"/>
                    <w:bottom w:val="none" w:sz="0" w:space="0" w:color="auto"/>
                    <w:right w:val="none" w:sz="0" w:space="0" w:color="auto"/>
                  </w:divBdr>
                </w:div>
              </w:divsChild>
            </w:div>
            <w:div w:id="1246106700">
              <w:marLeft w:val="0"/>
              <w:marRight w:val="0"/>
              <w:marTop w:val="0"/>
              <w:marBottom w:val="0"/>
              <w:divBdr>
                <w:top w:val="none" w:sz="0" w:space="0" w:color="auto"/>
                <w:left w:val="none" w:sz="0" w:space="0" w:color="auto"/>
                <w:bottom w:val="none" w:sz="0" w:space="0" w:color="auto"/>
                <w:right w:val="none" w:sz="0" w:space="0" w:color="auto"/>
              </w:divBdr>
              <w:divsChild>
                <w:div w:id="592012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136676">
          <w:marLeft w:val="0"/>
          <w:marRight w:val="0"/>
          <w:marTop w:val="0"/>
          <w:marBottom w:val="0"/>
          <w:divBdr>
            <w:top w:val="none" w:sz="0" w:space="0" w:color="auto"/>
            <w:left w:val="none" w:sz="0" w:space="0" w:color="auto"/>
            <w:bottom w:val="none" w:sz="0" w:space="0" w:color="auto"/>
            <w:right w:val="none" w:sz="0" w:space="0" w:color="auto"/>
          </w:divBdr>
          <w:divsChild>
            <w:div w:id="605770830">
              <w:marLeft w:val="0"/>
              <w:marRight w:val="0"/>
              <w:marTop w:val="0"/>
              <w:marBottom w:val="0"/>
              <w:divBdr>
                <w:top w:val="none" w:sz="0" w:space="0" w:color="auto"/>
                <w:left w:val="none" w:sz="0" w:space="0" w:color="auto"/>
                <w:bottom w:val="none" w:sz="0" w:space="0" w:color="auto"/>
                <w:right w:val="none" w:sz="0" w:space="0" w:color="auto"/>
              </w:divBdr>
              <w:divsChild>
                <w:div w:id="819267939">
                  <w:marLeft w:val="0"/>
                  <w:marRight w:val="0"/>
                  <w:marTop w:val="0"/>
                  <w:marBottom w:val="0"/>
                  <w:divBdr>
                    <w:top w:val="none" w:sz="0" w:space="0" w:color="auto"/>
                    <w:left w:val="none" w:sz="0" w:space="0" w:color="auto"/>
                    <w:bottom w:val="none" w:sz="0" w:space="0" w:color="auto"/>
                    <w:right w:val="none" w:sz="0" w:space="0" w:color="auto"/>
                  </w:divBdr>
                </w:div>
              </w:divsChild>
            </w:div>
            <w:div w:id="1597132231">
              <w:marLeft w:val="0"/>
              <w:marRight w:val="0"/>
              <w:marTop w:val="0"/>
              <w:marBottom w:val="0"/>
              <w:divBdr>
                <w:top w:val="none" w:sz="0" w:space="0" w:color="auto"/>
                <w:left w:val="none" w:sz="0" w:space="0" w:color="auto"/>
                <w:bottom w:val="none" w:sz="0" w:space="0" w:color="auto"/>
                <w:right w:val="none" w:sz="0" w:space="0" w:color="auto"/>
              </w:divBdr>
              <w:divsChild>
                <w:div w:id="1513031636">
                  <w:marLeft w:val="0"/>
                  <w:marRight w:val="0"/>
                  <w:marTop w:val="0"/>
                  <w:marBottom w:val="0"/>
                  <w:divBdr>
                    <w:top w:val="none" w:sz="0" w:space="0" w:color="auto"/>
                    <w:left w:val="none" w:sz="0" w:space="0" w:color="auto"/>
                    <w:bottom w:val="none" w:sz="0" w:space="0" w:color="auto"/>
                    <w:right w:val="none" w:sz="0" w:space="0" w:color="auto"/>
                  </w:divBdr>
                </w:div>
              </w:divsChild>
            </w:div>
            <w:div w:id="1604877761">
              <w:marLeft w:val="0"/>
              <w:marRight w:val="0"/>
              <w:marTop w:val="0"/>
              <w:marBottom w:val="0"/>
              <w:divBdr>
                <w:top w:val="none" w:sz="0" w:space="0" w:color="auto"/>
                <w:left w:val="none" w:sz="0" w:space="0" w:color="auto"/>
                <w:bottom w:val="none" w:sz="0" w:space="0" w:color="auto"/>
                <w:right w:val="none" w:sz="0" w:space="0" w:color="auto"/>
              </w:divBdr>
              <w:divsChild>
                <w:div w:id="1915045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07109">
          <w:marLeft w:val="0"/>
          <w:marRight w:val="0"/>
          <w:marTop w:val="0"/>
          <w:marBottom w:val="0"/>
          <w:divBdr>
            <w:top w:val="none" w:sz="0" w:space="0" w:color="auto"/>
            <w:left w:val="none" w:sz="0" w:space="0" w:color="auto"/>
            <w:bottom w:val="none" w:sz="0" w:space="0" w:color="auto"/>
            <w:right w:val="none" w:sz="0" w:space="0" w:color="auto"/>
          </w:divBdr>
          <w:divsChild>
            <w:div w:id="1941834017">
              <w:marLeft w:val="0"/>
              <w:marRight w:val="0"/>
              <w:marTop w:val="0"/>
              <w:marBottom w:val="0"/>
              <w:divBdr>
                <w:top w:val="none" w:sz="0" w:space="0" w:color="auto"/>
                <w:left w:val="none" w:sz="0" w:space="0" w:color="auto"/>
                <w:bottom w:val="none" w:sz="0" w:space="0" w:color="auto"/>
                <w:right w:val="none" w:sz="0" w:space="0" w:color="auto"/>
              </w:divBdr>
              <w:divsChild>
                <w:div w:id="32191745">
                  <w:marLeft w:val="0"/>
                  <w:marRight w:val="0"/>
                  <w:marTop w:val="0"/>
                  <w:marBottom w:val="0"/>
                  <w:divBdr>
                    <w:top w:val="none" w:sz="0" w:space="0" w:color="auto"/>
                    <w:left w:val="none" w:sz="0" w:space="0" w:color="auto"/>
                    <w:bottom w:val="none" w:sz="0" w:space="0" w:color="auto"/>
                    <w:right w:val="none" w:sz="0" w:space="0" w:color="auto"/>
                  </w:divBdr>
                </w:div>
              </w:divsChild>
            </w:div>
            <w:div w:id="2018655801">
              <w:marLeft w:val="0"/>
              <w:marRight w:val="0"/>
              <w:marTop w:val="0"/>
              <w:marBottom w:val="0"/>
              <w:divBdr>
                <w:top w:val="none" w:sz="0" w:space="0" w:color="auto"/>
                <w:left w:val="none" w:sz="0" w:space="0" w:color="auto"/>
                <w:bottom w:val="none" w:sz="0" w:space="0" w:color="auto"/>
                <w:right w:val="none" w:sz="0" w:space="0" w:color="auto"/>
              </w:divBdr>
              <w:divsChild>
                <w:div w:id="1356495357">
                  <w:marLeft w:val="0"/>
                  <w:marRight w:val="0"/>
                  <w:marTop w:val="0"/>
                  <w:marBottom w:val="0"/>
                  <w:divBdr>
                    <w:top w:val="none" w:sz="0" w:space="0" w:color="auto"/>
                    <w:left w:val="none" w:sz="0" w:space="0" w:color="auto"/>
                    <w:bottom w:val="none" w:sz="0" w:space="0" w:color="auto"/>
                    <w:right w:val="none" w:sz="0" w:space="0" w:color="auto"/>
                  </w:divBdr>
                </w:div>
              </w:divsChild>
            </w:div>
            <w:div w:id="1639794876">
              <w:marLeft w:val="0"/>
              <w:marRight w:val="0"/>
              <w:marTop w:val="0"/>
              <w:marBottom w:val="0"/>
              <w:divBdr>
                <w:top w:val="none" w:sz="0" w:space="0" w:color="auto"/>
                <w:left w:val="none" w:sz="0" w:space="0" w:color="auto"/>
                <w:bottom w:val="none" w:sz="0" w:space="0" w:color="auto"/>
                <w:right w:val="none" w:sz="0" w:space="0" w:color="auto"/>
              </w:divBdr>
              <w:divsChild>
                <w:div w:id="469984459">
                  <w:marLeft w:val="0"/>
                  <w:marRight w:val="0"/>
                  <w:marTop w:val="0"/>
                  <w:marBottom w:val="0"/>
                  <w:divBdr>
                    <w:top w:val="none" w:sz="0" w:space="0" w:color="auto"/>
                    <w:left w:val="none" w:sz="0" w:space="0" w:color="auto"/>
                    <w:bottom w:val="none" w:sz="0" w:space="0" w:color="auto"/>
                    <w:right w:val="none" w:sz="0" w:space="0" w:color="auto"/>
                  </w:divBdr>
                </w:div>
              </w:divsChild>
            </w:div>
            <w:div w:id="23748132">
              <w:marLeft w:val="0"/>
              <w:marRight w:val="0"/>
              <w:marTop w:val="0"/>
              <w:marBottom w:val="0"/>
              <w:divBdr>
                <w:top w:val="none" w:sz="0" w:space="0" w:color="auto"/>
                <w:left w:val="none" w:sz="0" w:space="0" w:color="auto"/>
                <w:bottom w:val="none" w:sz="0" w:space="0" w:color="auto"/>
                <w:right w:val="none" w:sz="0" w:space="0" w:color="auto"/>
              </w:divBdr>
              <w:divsChild>
                <w:div w:id="181556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691809">
          <w:marLeft w:val="0"/>
          <w:marRight w:val="0"/>
          <w:marTop w:val="0"/>
          <w:marBottom w:val="0"/>
          <w:divBdr>
            <w:top w:val="none" w:sz="0" w:space="0" w:color="auto"/>
            <w:left w:val="none" w:sz="0" w:space="0" w:color="auto"/>
            <w:bottom w:val="none" w:sz="0" w:space="0" w:color="auto"/>
            <w:right w:val="none" w:sz="0" w:space="0" w:color="auto"/>
          </w:divBdr>
          <w:divsChild>
            <w:div w:id="1343363072">
              <w:marLeft w:val="0"/>
              <w:marRight w:val="0"/>
              <w:marTop w:val="0"/>
              <w:marBottom w:val="0"/>
              <w:divBdr>
                <w:top w:val="none" w:sz="0" w:space="0" w:color="auto"/>
                <w:left w:val="none" w:sz="0" w:space="0" w:color="auto"/>
                <w:bottom w:val="none" w:sz="0" w:space="0" w:color="auto"/>
                <w:right w:val="none" w:sz="0" w:space="0" w:color="auto"/>
              </w:divBdr>
              <w:divsChild>
                <w:div w:id="679817872">
                  <w:marLeft w:val="0"/>
                  <w:marRight w:val="0"/>
                  <w:marTop w:val="0"/>
                  <w:marBottom w:val="0"/>
                  <w:divBdr>
                    <w:top w:val="none" w:sz="0" w:space="0" w:color="auto"/>
                    <w:left w:val="none" w:sz="0" w:space="0" w:color="auto"/>
                    <w:bottom w:val="none" w:sz="0" w:space="0" w:color="auto"/>
                    <w:right w:val="none" w:sz="0" w:space="0" w:color="auto"/>
                  </w:divBdr>
                </w:div>
              </w:divsChild>
            </w:div>
            <w:div w:id="615529989">
              <w:marLeft w:val="0"/>
              <w:marRight w:val="0"/>
              <w:marTop w:val="0"/>
              <w:marBottom w:val="0"/>
              <w:divBdr>
                <w:top w:val="none" w:sz="0" w:space="0" w:color="auto"/>
                <w:left w:val="none" w:sz="0" w:space="0" w:color="auto"/>
                <w:bottom w:val="none" w:sz="0" w:space="0" w:color="auto"/>
                <w:right w:val="none" w:sz="0" w:space="0" w:color="auto"/>
              </w:divBdr>
              <w:divsChild>
                <w:div w:id="1234239586">
                  <w:marLeft w:val="0"/>
                  <w:marRight w:val="0"/>
                  <w:marTop w:val="0"/>
                  <w:marBottom w:val="0"/>
                  <w:divBdr>
                    <w:top w:val="none" w:sz="0" w:space="0" w:color="auto"/>
                    <w:left w:val="none" w:sz="0" w:space="0" w:color="auto"/>
                    <w:bottom w:val="none" w:sz="0" w:space="0" w:color="auto"/>
                    <w:right w:val="none" w:sz="0" w:space="0" w:color="auto"/>
                  </w:divBdr>
                </w:div>
              </w:divsChild>
            </w:div>
            <w:div w:id="897673008">
              <w:marLeft w:val="0"/>
              <w:marRight w:val="0"/>
              <w:marTop w:val="0"/>
              <w:marBottom w:val="0"/>
              <w:divBdr>
                <w:top w:val="none" w:sz="0" w:space="0" w:color="auto"/>
                <w:left w:val="none" w:sz="0" w:space="0" w:color="auto"/>
                <w:bottom w:val="none" w:sz="0" w:space="0" w:color="auto"/>
                <w:right w:val="none" w:sz="0" w:space="0" w:color="auto"/>
              </w:divBdr>
              <w:divsChild>
                <w:div w:id="134867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981275">
          <w:marLeft w:val="0"/>
          <w:marRight w:val="0"/>
          <w:marTop w:val="0"/>
          <w:marBottom w:val="0"/>
          <w:divBdr>
            <w:top w:val="none" w:sz="0" w:space="0" w:color="auto"/>
            <w:left w:val="none" w:sz="0" w:space="0" w:color="auto"/>
            <w:bottom w:val="none" w:sz="0" w:space="0" w:color="auto"/>
            <w:right w:val="none" w:sz="0" w:space="0" w:color="auto"/>
          </w:divBdr>
          <w:divsChild>
            <w:div w:id="1375353953">
              <w:marLeft w:val="0"/>
              <w:marRight w:val="0"/>
              <w:marTop w:val="0"/>
              <w:marBottom w:val="0"/>
              <w:divBdr>
                <w:top w:val="none" w:sz="0" w:space="0" w:color="auto"/>
                <w:left w:val="none" w:sz="0" w:space="0" w:color="auto"/>
                <w:bottom w:val="none" w:sz="0" w:space="0" w:color="auto"/>
                <w:right w:val="none" w:sz="0" w:space="0" w:color="auto"/>
              </w:divBdr>
              <w:divsChild>
                <w:div w:id="1930234522">
                  <w:marLeft w:val="0"/>
                  <w:marRight w:val="0"/>
                  <w:marTop w:val="0"/>
                  <w:marBottom w:val="0"/>
                  <w:divBdr>
                    <w:top w:val="none" w:sz="0" w:space="0" w:color="auto"/>
                    <w:left w:val="none" w:sz="0" w:space="0" w:color="auto"/>
                    <w:bottom w:val="none" w:sz="0" w:space="0" w:color="auto"/>
                    <w:right w:val="none" w:sz="0" w:space="0" w:color="auto"/>
                  </w:divBdr>
                </w:div>
              </w:divsChild>
            </w:div>
            <w:div w:id="59257430">
              <w:marLeft w:val="0"/>
              <w:marRight w:val="0"/>
              <w:marTop w:val="0"/>
              <w:marBottom w:val="0"/>
              <w:divBdr>
                <w:top w:val="none" w:sz="0" w:space="0" w:color="auto"/>
                <w:left w:val="none" w:sz="0" w:space="0" w:color="auto"/>
                <w:bottom w:val="none" w:sz="0" w:space="0" w:color="auto"/>
                <w:right w:val="none" w:sz="0" w:space="0" w:color="auto"/>
              </w:divBdr>
              <w:divsChild>
                <w:div w:id="2122415093">
                  <w:marLeft w:val="0"/>
                  <w:marRight w:val="0"/>
                  <w:marTop w:val="0"/>
                  <w:marBottom w:val="0"/>
                  <w:divBdr>
                    <w:top w:val="none" w:sz="0" w:space="0" w:color="auto"/>
                    <w:left w:val="none" w:sz="0" w:space="0" w:color="auto"/>
                    <w:bottom w:val="none" w:sz="0" w:space="0" w:color="auto"/>
                    <w:right w:val="none" w:sz="0" w:space="0" w:color="auto"/>
                  </w:divBdr>
                </w:div>
              </w:divsChild>
            </w:div>
            <w:div w:id="52626331">
              <w:marLeft w:val="0"/>
              <w:marRight w:val="0"/>
              <w:marTop w:val="0"/>
              <w:marBottom w:val="0"/>
              <w:divBdr>
                <w:top w:val="none" w:sz="0" w:space="0" w:color="auto"/>
                <w:left w:val="none" w:sz="0" w:space="0" w:color="auto"/>
                <w:bottom w:val="none" w:sz="0" w:space="0" w:color="auto"/>
                <w:right w:val="none" w:sz="0" w:space="0" w:color="auto"/>
              </w:divBdr>
              <w:divsChild>
                <w:div w:id="639194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667744">
          <w:marLeft w:val="0"/>
          <w:marRight w:val="0"/>
          <w:marTop w:val="0"/>
          <w:marBottom w:val="0"/>
          <w:divBdr>
            <w:top w:val="none" w:sz="0" w:space="0" w:color="auto"/>
            <w:left w:val="none" w:sz="0" w:space="0" w:color="auto"/>
            <w:bottom w:val="none" w:sz="0" w:space="0" w:color="auto"/>
            <w:right w:val="none" w:sz="0" w:space="0" w:color="auto"/>
          </w:divBdr>
          <w:divsChild>
            <w:div w:id="1160543997">
              <w:marLeft w:val="0"/>
              <w:marRight w:val="0"/>
              <w:marTop w:val="0"/>
              <w:marBottom w:val="0"/>
              <w:divBdr>
                <w:top w:val="none" w:sz="0" w:space="0" w:color="auto"/>
                <w:left w:val="none" w:sz="0" w:space="0" w:color="auto"/>
                <w:bottom w:val="none" w:sz="0" w:space="0" w:color="auto"/>
                <w:right w:val="none" w:sz="0" w:space="0" w:color="auto"/>
              </w:divBdr>
              <w:divsChild>
                <w:div w:id="939334029">
                  <w:marLeft w:val="0"/>
                  <w:marRight w:val="0"/>
                  <w:marTop w:val="0"/>
                  <w:marBottom w:val="0"/>
                  <w:divBdr>
                    <w:top w:val="none" w:sz="0" w:space="0" w:color="auto"/>
                    <w:left w:val="none" w:sz="0" w:space="0" w:color="auto"/>
                    <w:bottom w:val="none" w:sz="0" w:space="0" w:color="auto"/>
                    <w:right w:val="none" w:sz="0" w:space="0" w:color="auto"/>
                  </w:divBdr>
                </w:div>
              </w:divsChild>
            </w:div>
            <w:div w:id="232669851">
              <w:marLeft w:val="0"/>
              <w:marRight w:val="0"/>
              <w:marTop w:val="0"/>
              <w:marBottom w:val="0"/>
              <w:divBdr>
                <w:top w:val="none" w:sz="0" w:space="0" w:color="auto"/>
                <w:left w:val="none" w:sz="0" w:space="0" w:color="auto"/>
                <w:bottom w:val="none" w:sz="0" w:space="0" w:color="auto"/>
                <w:right w:val="none" w:sz="0" w:space="0" w:color="auto"/>
              </w:divBdr>
              <w:divsChild>
                <w:div w:id="1639872284">
                  <w:marLeft w:val="0"/>
                  <w:marRight w:val="0"/>
                  <w:marTop w:val="0"/>
                  <w:marBottom w:val="0"/>
                  <w:divBdr>
                    <w:top w:val="none" w:sz="0" w:space="0" w:color="auto"/>
                    <w:left w:val="none" w:sz="0" w:space="0" w:color="auto"/>
                    <w:bottom w:val="none" w:sz="0" w:space="0" w:color="auto"/>
                    <w:right w:val="none" w:sz="0" w:space="0" w:color="auto"/>
                  </w:divBdr>
                </w:div>
              </w:divsChild>
            </w:div>
            <w:div w:id="219824278">
              <w:marLeft w:val="0"/>
              <w:marRight w:val="0"/>
              <w:marTop w:val="0"/>
              <w:marBottom w:val="0"/>
              <w:divBdr>
                <w:top w:val="none" w:sz="0" w:space="0" w:color="auto"/>
                <w:left w:val="none" w:sz="0" w:space="0" w:color="auto"/>
                <w:bottom w:val="none" w:sz="0" w:space="0" w:color="auto"/>
                <w:right w:val="none" w:sz="0" w:space="0" w:color="auto"/>
              </w:divBdr>
              <w:divsChild>
                <w:div w:id="1356619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3919736">
          <w:marLeft w:val="0"/>
          <w:marRight w:val="0"/>
          <w:marTop w:val="0"/>
          <w:marBottom w:val="0"/>
          <w:divBdr>
            <w:top w:val="none" w:sz="0" w:space="0" w:color="auto"/>
            <w:left w:val="none" w:sz="0" w:space="0" w:color="auto"/>
            <w:bottom w:val="none" w:sz="0" w:space="0" w:color="auto"/>
            <w:right w:val="none" w:sz="0" w:space="0" w:color="auto"/>
          </w:divBdr>
          <w:divsChild>
            <w:div w:id="246037146">
              <w:marLeft w:val="0"/>
              <w:marRight w:val="0"/>
              <w:marTop w:val="0"/>
              <w:marBottom w:val="0"/>
              <w:divBdr>
                <w:top w:val="none" w:sz="0" w:space="0" w:color="auto"/>
                <w:left w:val="none" w:sz="0" w:space="0" w:color="auto"/>
                <w:bottom w:val="none" w:sz="0" w:space="0" w:color="auto"/>
                <w:right w:val="none" w:sz="0" w:space="0" w:color="auto"/>
              </w:divBdr>
              <w:divsChild>
                <w:div w:id="1184787090">
                  <w:marLeft w:val="0"/>
                  <w:marRight w:val="0"/>
                  <w:marTop w:val="0"/>
                  <w:marBottom w:val="0"/>
                  <w:divBdr>
                    <w:top w:val="none" w:sz="0" w:space="0" w:color="auto"/>
                    <w:left w:val="none" w:sz="0" w:space="0" w:color="auto"/>
                    <w:bottom w:val="none" w:sz="0" w:space="0" w:color="auto"/>
                    <w:right w:val="none" w:sz="0" w:space="0" w:color="auto"/>
                  </w:divBdr>
                </w:div>
              </w:divsChild>
            </w:div>
            <w:div w:id="1401442245">
              <w:marLeft w:val="0"/>
              <w:marRight w:val="0"/>
              <w:marTop w:val="0"/>
              <w:marBottom w:val="0"/>
              <w:divBdr>
                <w:top w:val="none" w:sz="0" w:space="0" w:color="auto"/>
                <w:left w:val="none" w:sz="0" w:space="0" w:color="auto"/>
                <w:bottom w:val="none" w:sz="0" w:space="0" w:color="auto"/>
                <w:right w:val="none" w:sz="0" w:space="0" w:color="auto"/>
              </w:divBdr>
              <w:divsChild>
                <w:div w:id="851803297">
                  <w:marLeft w:val="0"/>
                  <w:marRight w:val="0"/>
                  <w:marTop w:val="0"/>
                  <w:marBottom w:val="0"/>
                  <w:divBdr>
                    <w:top w:val="none" w:sz="0" w:space="0" w:color="auto"/>
                    <w:left w:val="none" w:sz="0" w:space="0" w:color="auto"/>
                    <w:bottom w:val="none" w:sz="0" w:space="0" w:color="auto"/>
                    <w:right w:val="none" w:sz="0" w:space="0" w:color="auto"/>
                  </w:divBdr>
                </w:div>
              </w:divsChild>
            </w:div>
            <w:div w:id="1016227027">
              <w:marLeft w:val="0"/>
              <w:marRight w:val="0"/>
              <w:marTop w:val="0"/>
              <w:marBottom w:val="0"/>
              <w:divBdr>
                <w:top w:val="none" w:sz="0" w:space="0" w:color="auto"/>
                <w:left w:val="none" w:sz="0" w:space="0" w:color="auto"/>
                <w:bottom w:val="none" w:sz="0" w:space="0" w:color="auto"/>
                <w:right w:val="none" w:sz="0" w:space="0" w:color="auto"/>
              </w:divBdr>
              <w:divsChild>
                <w:div w:id="1685403493">
                  <w:marLeft w:val="0"/>
                  <w:marRight w:val="0"/>
                  <w:marTop w:val="0"/>
                  <w:marBottom w:val="0"/>
                  <w:divBdr>
                    <w:top w:val="none" w:sz="0" w:space="0" w:color="auto"/>
                    <w:left w:val="none" w:sz="0" w:space="0" w:color="auto"/>
                    <w:bottom w:val="none" w:sz="0" w:space="0" w:color="auto"/>
                    <w:right w:val="none" w:sz="0" w:space="0" w:color="auto"/>
                  </w:divBdr>
                </w:div>
              </w:divsChild>
            </w:div>
            <w:div w:id="425615355">
              <w:marLeft w:val="0"/>
              <w:marRight w:val="0"/>
              <w:marTop w:val="0"/>
              <w:marBottom w:val="0"/>
              <w:divBdr>
                <w:top w:val="none" w:sz="0" w:space="0" w:color="auto"/>
                <w:left w:val="none" w:sz="0" w:space="0" w:color="auto"/>
                <w:bottom w:val="none" w:sz="0" w:space="0" w:color="auto"/>
                <w:right w:val="none" w:sz="0" w:space="0" w:color="auto"/>
              </w:divBdr>
              <w:divsChild>
                <w:div w:id="692999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910246">
          <w:marLeft w:val="0"/>
          <w:marRight w:val="0"/>
          <w:marTop w:val="0"/>
          <w:marBottom w:val="0"/>
          <w:divBdr>
            <w:top w:val="none" w:sz="0" w:space="0" w:color="auto"/>
            <w:left w:val="none" w:sz="0" w:space="0" w:color="auto"/>
            <w:bottom w:val="none" w:sz="0" w:space="0" w:color="auto"/>
            <w:right w:val="none" w:sz="0" w:space="0" w:color="auto"/>
          </w:divBdr>
          <w:divsChild>
            <w:div w:id="1755589506">
              <w:marLeft w:val="0"/>
              <w:marRight w:val="0"/>
              <w:marTop w:val="0"/>
              <w:marBottom w:val="0"/>
              <w:divBdr>
                <w:top w:val="none" w:sz="0" w:space="0" w:color="auto"/>
                <w:left w:val="none" w:sz="0" w:space="0" w:color="auto"/>
                <w:bottom w:val="none" w:sz="0" w:space="0" w:color="auto"/>
                <w:right w:val="none" w:sz="0" w:space="0" w:color="auto"/>
              </w:divBdr>
              <w:divsChild>
                <w:div w:id="1945649166">
                  <w:marLeft w:val="0"/>
                  <w:marRight w:val="0"/>
                  <w:marTop w:val="0"/>
                  <w:marBottom w:val="0"/>
                  <w:divBdr>
                    <w:top w:val="none" w:sz="0" w:space="0" w:color="auto"/>
                    <w:left w:val="none" w:sz="0" w:space="0" w:color="auto"/>
                    <w:bottom w:val="none" w:sz="0" w:space="0" w:color="auto"/>
                    <w:right w:val="none" w:sz="0" w:space="0" w:color="auto"/>
                  </w:divBdr>
                </w:div>
              </w:divsChild>
            </w:div>
            <w:div w:id="2127701302">
              <w:marLeft w:val="0"/>
              <w:marRight w:val="0"/>
              <w:marTop w:val="0"/>
              <w:marBottom w:val="0"/>
              <w:divBdr>
                <w:top w:val="none" w:sz="0" w:space="0" w:color="auto"/>
                <w:left w:val="none" w:sz="0" w:space="0" w:color="auto"/>
                <w:bottom w:val="none" w:sz="0" w:space="0" w:color="auto"/>
                <w:right w:val="none" w:sz="0" w:space="0" w:color="auto"/>
              </w:divBdr>
              <w:divsChild>
                <w:div w:id="1111321914">
                  <w:marLeft w:val="0"/>
                  <w:marRight w:val="0"/>
                  <w:marTop w:val="0"/>
                  <w:marBottom w:val="0"/>
                  <w:divBdr>
                    <w:top w:val="none" w:sz="0" w:space="0" w:color="auto"/>
                    <w:left w:val="none" w:sz="0" w:space="0" w:color="auto"/>
                    <w:bottom w:val="none" w:sz="0" w:space="0" w:color="auto"/>
                    <w:right w:val="none" w:sz="0" w:space="0" w:color="auto"/>
                  </w:divBdr>
                </w:div>
              </w:divsChild>
            </w:div>
            <w:div w:id="1126658634">
              <w:marLeft w:val="0"/>
              <w:marRight w:val="0"/>
              <w:marTop w:val="0"/>
              <w:marBottom w:val="0"/>
              <w:divBdr>
                <w:top w:val="none" w:sz="0" w:space="0" w:color="auto"/>
                <w:left w:val="none" w:sz="0" w:space="0" w:color="auto"/>
                <w:bottom w:val="none" w:sz="0" w:space="0" w:color="auto"/>
                <w:right w:val="none" w:sz="0" w:space="0" w:color="auto"/>
              </w:divBdr>
              <w:divsChild>
                <w:div w:id="51892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9039489">
          <w:marLeft w:val="0"/>
          <w:marRight w:val="0"/>
          <w:marTop w:val="0"/>
          <w:marBottom w:val="0"/>
          <w:divBdr>
            <w:top w:val="none" w:sz="0" w:space="0" w:color="auto"/>
            <w:left w:val="none" w:sz="0" w:space="0" w:color="auto"/>
            <w:bottom w:val="none" w:sz="0" w:space="0" w:color="auto"/>
            <w:right w:val="none" w:sz="0" w:space="0" w:color="auto"/>
          </w:divBdr>
          <w:divsChild>
            <w:div w:id="1918325320">
              <w:marLeft w:val="0"/>
              <w:marRight w:val="0"/>
              <w:marTop w:val="0"/>
              <w:marBottom w:val="0"/>
              <w:divBdr>
                <w:top w:val="none" w:sz="0" w:space="0" w:color="auto"/>
                <w:left w:val="none" w:sz="0" w:space="0" w:color="auto"/>
                <w:bottom w:val="none" w:sz="0" w:space="0" w:color="auto"/>
                <w:right w:val="none" w:sz="0" w:space="0" w:color="auto"/>
              </w:divBdr>
              <w:divsChild>
                <w:div w:id="323433345">
                  <w:marLeft w:val="0"/>
                  <w:marRight w:val="0"/>
                  <w:marTop w:val="0"/>
                  <w:marBottom w:val="0"/>
                  <w:divBdr>
                    <w:top w:val="none" w:sz="0" w:space="0" w:color="auto"/>
                    <w:left w:val="none" w:sz="0" w:space="0" w:color="auto"/>
                    <w:bottom w:val="none" w:sz="0" w:space="0" w:color="auto"/>
                    <w:right w:val="none" w:sz="0" w:space="0" w:color="auto"/>
                  </w:divBdr>
                </w:div>
              </w:divsChild>
            </w:div>
            <w:div w:id="1984649915">
              <w:marLeft w:val="0"/>
              <w:marRight w:val="0"/>
              <w:marTop w:val="0"/>
              <w:marBottom w:val="0"/>
              <w:divBdr>
                <w:top w:val="none" w:sz="0" w:space="0" w:color="auto"/>
                <w:left w:val="none" w:sz="0" w:space="0" w:color="auto"/>
                <w:bottom w:val="none" w:sz="0" w:space="0" w:color="auto"/>
                <w:right w:val="none" w:sz="0" w:space="0" w:color="auto"/>
              </w:divBdr>
              <w:divsChild>
                <w:div w:id="847251466">
                  <w:marLeft w:val="0"/>
                  <w:marRight w:val="0"/>
                  <w:marTop w:val="0"/>
                  <w:marBottom w:val="0"/>
                  <w:divBdr>
                    <w:top w:val="none" w:sz="0" w:space="0" w:color="auto"/>
                    <w:left w:val="none" w:sz="0" w:space="0" w:color="auto"/>
                    <w:bottom w:val="none" w:sz="0" w:space="0" w:color="auto"/>
                    <w:right w:val="none" w:sz="0" w:space="0" w:color="auto"/>
                  </w:divBdr>
                </w:div>
              </w:divsChild>
            </w:div>
            <w:div w:id="182549235">
              <w:marLeft w:val="0"/>
              <w:marRight w:val="0"/>
              <w:marTop w:val="0"/>
              <w:marBottom w:val="0"/>
              <w:divBdr>
                <w:top w:val="none" w:sz="0" w:space="0" w:color="auto"/>
                <w:left w:val="none" w:sz="0" w:space="0" w:color="auto"/>
                <w:bottom w:val="none" w:sz="0" w:space="0" w:color="auto"/>
                <w:right w:val="none" w:sz="0" w:space="0" w:color="auto"/>
              </w:divBdr>
              <w:divsChild>
                <w:div w:id="1765958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052889">
          <w:marLeft w:val="0"/>
          <w:marRight w:val="0"/>
          <w:marTop w:val="0"/>
          <w:marBottom w:val="0"/>
          <w:divBdr>
            <w:top w:val="none" w:sz="0" w:space="0" w:color="auto"/>
            <w:left w:val="none" w:sz="0" w:space="0" w:color="auto"/>
            <w:bottom w:val="none" w:sz="0" w:space="0" w:color="auto"/>
            <w:right w:val="none" w:sz="0" w:space="0" w:color="auto"/>
          </w:divBdr>
          <w:divsChild>
            <w:div w:id="1631860458">
              <w:marLeft w:val="0"/>
              <w:marRight w:val="0"/>
              <w:marTop w:val="0"/>
              <w:marBottom w:val="0"/>
              <w:divBdr>
                <w:top w:val="none" w:sz="0" w:space="0" w:color="auto"/>
                <w:left w:val="none" w:sz="0" w:space="0" w:color="auto"/>
                <w:bottom w:val="none" w:sz="0" w:space="0" w:color="auto"/>
                <w:right w:val="none" w:sz="0" w:space="0" w:color="auto"/>
              </w:divBdr>
              <w:divsChild>
                <w:div w:id="87582833">
                  <w:marLeft w:val="0"/>
                  <w:marRight w:val="0"/>
                  <w:marTop w:val="0"/>
                  <w:marBottom w:val="0"/>
                  <w:divBdr>
                    <w:top w:val="none" w:sz="0" w:space="0" w:color="auto"/>
                    <w:left w:val="none" w:sz="0" w:space="0" w:color="auto"/>
                    <w:bottom w:val="none" w:sz="0" w:space="0" w:color="auto"/>
                    <w:right w:val="none" w:sz="0" w:space="0" w:color="auto"/>
                  </w:divBdr>
                </w:div>
              </w:divsChild>
            </w:div>
            <w:div w:id="1989898720">
              <w:marLeft w:val="0"/>
              <w:marRight w:val="0"/>
              <w:marTop w:val="0"/>
              <w:marBottom w:val="0"/>
              <w:divBdr>
                <w:top w:val="none" w:sz="0" w:space="0" w:color="auto"/>
                <w:left w:val="none" w:sz="0" w:space="0" w:color="auto"/>
                <w:bottom w:val="none" w:sz="0" w:space="0" w:color="auto"/>
                <w:right w:val="none" w:sz="0" w:space="0" w:color="auto"/>
              </w:divBdr>
              <w:divsChild>
                <w:div w:id="1465927187">
                  <w:marLeft w:val="0"/>
                  <w:marRight w:val="0"/>
                  <w:marTop w:val="0"/>
                  <w:marBottom w:val="0"/>
                  <w:divBdr>
                    <w:top w:val="none" w:sz="0" w:space="0" w:color="auto"/>
                    <w:left w:val="none" w:sz="0" w:space="0" w:color="auto"/>
                    <w:bottom w:val="none" w:sz="0" w:space="0" w:color="auto"/>
                    <w:right w:val="none" w:sz="0" w:space="0" w:color="auto"/>
                  </w:divBdr>
                </w:div>
              </w:divsChild>
            </w:div>
            <w:div w:id="5400493">
              <w:marLeft w:val="0"/>
              <w:marRight w:val="0"/>
              <w:marTop w:val="0"/>
              <w:marBottom w:val="0"/>
              <w:divBdr>
                <w:top w:val="none" w:sz="0" w:space="0" w:color="auto"/>
                <w:left w:val="none" w:sz="0" w:space="0" w:color="auto"/>
                <w:bottom w:val="none" w:sz="0" w:space="0" w:color="auto"/>
                <w:right w:val="none" w:sz="0" w:space="0" w:color="auto"/>
              </w:divBdr>
              <w:divsChild>
                <w:div w:id="1020014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9486046">
          <w:marLeft w:val="0"/>
          <w:marRight w:val="0"/>
          <w:marTop w:val="0"/>
          <w:marBottom w:val="0"/>
          <w:divBdr>
            <w:top w:val="none" w:sz="0" w:space="0" w:color="auto"/>
            <w:left w:val="none" w:sz="0" w:space="0" w:color="auto"/>
            <w:bottom w:val="none" w:sz="0" w:space="0" w:color="auto"/>
            <w:right w:val="none" w:sz="0" w:space="0" w:color="auto"/>
          </w:divBdr>
          <w:divsChild>
            <w:div w:id="877207711">
              <w:marLeft w:val="0"/>
              <w:marRight w:val="0"/>
              <w:marTop w:val="0"/>
              <w:marBottom w:val="0"/>
              <w:divBdr>
                <w:top w:val="none" w:sz="0" w:space="0" w:color="auto"/>
                <w:left w:val="none" w:sz="0" w:space="0" w:color="auto"/>
                <w:bottom w:val="none" w:sz="0" w:space="0" w:color="auto"/>
                <w:right w:val="none" w:sz="0" w:space="0" w:color="auto"/>
              </w:divBdr>
              <w:divsChild>
                <w:div w:id="748190980">
                  <w:marLeft w:val="0"/>
                  <w:marRight w:val="0"/>
                  <w:marTop w:val="0"/>
                  <w:marBottom w:val="0"/>
                  <w:divBdr>
                    <w:top w:val="none" w:sz="0" w:space="0" w:color="auto"/>
                    <w:left w:val="none" w:sz="0" w:space="0" w:color="auto"/>
                    <w:bottom w:val="none" w:sz="0" w:space="0" w:color="auto"/>
                    <w:right w:val="none" w:sz="0" w:space="0" w:color="auto"/>
                  </w:divBdr>
                </w:div>
              </w:divsChild>
            </w:div>
            <w:div w:id="184439880">
              <w:marLeft w:val="0"/>
              <w:marRight w:val="0"/>
              <w:marTop w:val="0"/>
              <w:marBottom w:val="0"/>
              <w:divBdr>
                <w:top w:val="none" w:sz="0" w:space="0" w:color="auto"/>
                <w:left w:val="none" w:sz="0" w:space="0" w:color="auto"/>
                <w:bottom w:val="none" w:sz="0" w:space="0" w:color="auto"/>
                <w:right w:val="none" w:sz="0" w:space="0" w:color="auto"/>
              </w:divBdr>
              <w:divsChild>
                <w:div w:id="265816328">
                  <w:marLeft w:val="0"/>
                  <w:marRight w:val="0"/>
                  <w:marTop w:val="0"/>
                  <w:marBottom w:val="0"/>
                  <w:divBdr>
                    <w:top w:val="none" w:sz="0" w:space="0" w:color="auto"/>
                    <w:left w:val="none" w:sz="0" w:space="0" w:color="auto"/>
                    <w:bottom w:val="none" w:sz="0" w:space="0" w:color="auto"/>
                    <w:right w:val="none" w:sz="0" w:space="0" w:color="auto"/>
                  </w:divBdr>
                </w:div>
              </w:divsChild>
            </w:div>
            <w:div w:id="737367525">
              <w:marLeft w:val="0"/>
              <w:marRight w:val="0"/>
              <w:marTop w:val="0"/>
              <w:marBottom w:val="0"/>
              <w:divBdr>
                <w:top w:val="none" w:sz="0" w:space="0" w:color="auto"/>
                <w:left w:val="none" w:sz="0" w:space="0" w:color="auto"/>
                <w:bottom w:val="none" w:sz="0" w:space="0" w:color="auto"/>
                <w:right w:val="none" w:sz="0" w:space="0" w:color="auto"/>
              </w:divBdr>
              <w:divsChild>
                <w:div w:id="2073430308">
                  <w:marLeft w:val="0"/>
                  <w:marRight w:val="0"/>
                  <w:marTop w:val="0"/>
                  <w:marBottom w:val="0"/>
                  <w:divBdr>
                    <w:top w:val="none" w:sz="0" w:space="0" w:color="auto"/>
                    <w:left w:val="none" w:sz="0" w:space="0" w:color="auto"/>
                    <w:bottom w:val="none" w:sz="0" w:space="0" w:color="auto"/>
                    <w:right w:val="none" w:sz="0" w:space="0" w:color="auto"/>
                  </w:divBdr>
                </w:div>
              </w:divsChild>
            </w:div>
            <w:div w:id="876431371">
              <w:marLeft w:val="0"/>
              <w:marRight w:val="0"/>
              <w:marTop w:val="0"/>
              <w:marBottom w:val="0"/>
              <w:divBdr>
                <w:top w:val="none" w:sz="0" w:space="0" w:color="auto"/>
                <w:left w:val="none" w:sz="0" w:space="0" w:color="auto"/>
                <w:bottom w:val="none" w:sz="0" w:space="0" w:color="auto"/>
                <w:right w:val="none" w:sz="0" w:space="0" w:color="auto"/>
              </w:divBdr>
              <w:divsChild>
                <w:div w:id="1552351543">
                  <w:marLeft w:val="0"/>
                  <w:marRight w:val="0"/>
                  <w:marTop w:val="0"/>
                  <w:marBottom w:val="0"/>
                  <w:divBdr>
                    <w:top w:val="none" w:sz="0" w:space="0" w:color="auto"/>
                    <w:left w:val="none" w:sz="0" w:space="0" w:color="auto"/>
                    <w:bottom w:val="none" w:sz="0" w:space="0" w:color="auto"/>
                    <w:right w:val="none" w:sz="0" w:space="0" w:color="auto"/>
                  </w:divBdr>
                </w:div>
              </w:divsChild>
            </w:div>
            <w:div w:id="18362985">
              <w:marLeft w:val="0"/>
              <w:marRight w:val="0"/>
              <w:marTop w:val="0"/>
              <w:marBottom w:val="0"/>
              <w:divBdr>
                <w:top w:val="none" w:sz="0" w:space="0" w:color="auto"/>
                <w:left w:val="none" w:sz="0" w:space="0" w:color="auto"/>
                <w:bottom w:val="none" w:sz="0" w:space="0" w:color="auto"/>
                <w:right w:val="none" w:sz="0" w:space="0" w:color="auto"/>
              </w:divBdr>
              <w:divsChild>
                <w:div w:id="1722174399">
                  <w:marLeft w:val="0"/>
                  <w:marRight w:val="0"/>
                  <w:marTop w:val="0"/>
                  <w:marBottom w:val="0"/>
                  <w:divBdr>
                    <w:top w:val="none" w:sz="0" w:space="0" w:color="auto"/>
                    <w:left w:val="none" w:sz="0" w:space="0" w:color="auto"/>
                    <w:bottom w:val="none" w:sz="0" w:space="0" w:color="auto"/>
                    <w:right w:val="none" w:sz="0" w:space="0" w:color="auto"/>
                  </w:divBdr>
                </w:div>
              </w:divsChild>
            </w:div>
            <w:div w:id="1506289761">
              <w:marLeft w:val="0"/>
              <w:marRight w:val="0"/>
              <w:marTop w:val="0"/>
              <w:marBottom w:val="0"/>
              <w:divBdr>
                <w:top w:val="none" w:sz="0" w:space="0" w:color="auto"/>
                <w:left w:val="none" w:sz="0" w:space="0" w:color="auto"/>
                <w:bottom w:val="none" w:sz="0" w:space="0" w:color="auto"/>
                <w:right w:val="none" w:sz="0" w:space="0" w:color="auto"/>
              </w:divBdr>
              <w:divsChild>
                <w:div w:id="2102145080">
                  <w:marLeft w:val="0"/>
                  <w:marRight w:val="0"/>
                  <w:marTop w:val="0"/>
                  <w:marBottom w:val="0"/>
                  <w:divBdr>
                    <w:top w:val="none" w:sz="0" w:space="0" w:color="auto"/>
                    <w:left w:val="none" w:sz="0" w:space="0" w:color="auto"/>
                    <w:bottom w:val="none" w:sz="0" w:space="0" w:color="auto"/>
                    <w:right w:val="none" w:sz="0" w:space="0" w:color="auto"/>
                  </w:divBdr>
                </w:div>
              </w:divsChild>
            </w:div>
            <w:div w:id="661541813">
              <w:marLeft w:val="0"/>
              <w:marRight w:val="0"/>
              <w:marTop w:val="0"/>
              <w:marBottom w:val="0"/>
              <w:divBdr>
                <w:top w:val="none" w:sz="0" w:space="0" w:color="auto"/>
                <w:left w:val="none" w:sz="0" w:space="0" w:color="auto"/>
                <w:bottom w:val="none" w:sz="0" w:space="0" w:color="auto"/>
                <w:right w:val="none" w:sz="0" w:space="0" w:color="auto"/>
              </w:divBdr>
              <w:divsChild>
                <w:div w:id="376466234">
                  <w:marLeft w:val="0"/>
                  <w:marRight w:val="0"/>
                  <w:marTop w:val="0"/>
                  <w:marBottom w:val="0"/>
                  <w:divBdr>
                    <w:top w:val="none" w:sz="0" w:space="0" w:color="auto"/>
                    <w:left w:val="none" w:sz="0" w:space="0" w:color="auto"/>
                    <w:bottom w:val="none" w:sz="0" w:space="0" w:color="auto"/>
                    <w:right w:val="none" w:sz="0" w:space="0" w:color="auto"/>
                  </w:divBdr>
                </w:div>
              </w:divsChild>
            </w:div>
            <w:div w:id="907612506">
              <w:marLeft w:val="0"/>
              <w:marRight w:val="0"/>
              <w:marTop w:val="0"/>
              <w:marBottom w:val="0"/>
              <w:divBdr>
                <w:top w:val="none" w:sz="0" w:space="0" w:color="auto"/>
                <w:left w:val="none" w:sz="0" w:space="0" w:color="auto"/>
                <w:bottom w:val="none" w:sz="0" w:space="0" w:color="auto"/>
                <w:right w:val="none" w:sz="0" w:space="0" w:color="auto"/>
              </w:divBdr>
              <w:divsChild>
                <w:div w:id="1726177862">
                  <w:marLeft w:val="0"/>
                  <w:marRight w:val="0"/>
                  <w:marTop w:val="0"/>
                  <w:marBottom w:val="0"/>
                  <w:divBdr>
                    <w:top w:val="none" w:sz="0" w:space="0" w:color="auto"/>
                    <w:left w:val="none" w:sz="0" w:space="0" w:color="auto"/>
                    <w:bottom w:val="none" w:sz="0" w:space="0" w:color="auto"/>
                    <w:right w:val="none" w:sz="0" w:space="0" w:color="auto"/>
                  </w:divBdr>
                </w:div>
              </w:divsChild>
            </w:div>
            <w:div w:id="2048143372">
              <w:marLeft w:val="0"/>
              <w:marRight w:val="0"/>
              <w:marTop w:val="0"/>
              <w:marBottom w:val="0"/>
              <w:divBdr>
                <w:top w:val="none" w:sz="0" w:space="0" w:color="auto"/>
                <w:left w:val="none" w:sz="0" w:space="0" w:color="auto"/>
                <w:bottom w:val="none" w:sz="0" w:space="0" w:color="auto"/>
                <w:right w:val="none" w:sz="0" w:space="0" w:color="auto"/>
              </w:divBdr>
              <w:divsChild>
                <w:div w:id="723217372">
                  <w:marLeft w:val="0"/>
                  <w:marRight w:val="0"/>
                  <w:marTop w:val="0"/>
                  <w:marBottom w:val="0"/>
                  <w:divBdr>
                    <w:top w:val="none" w:sz="0" w:space="0" w:color="auto"/>
                    <w:left w:val="none" w:sz="0" w:space="0" w:color="auto"/>
                    <w:bottom w:val="none" w:sz="0" w:space="0" w:color="auto"/>
                    <w:right w:val="none" w:sz="0" w:space="0" w:color="auto"/>
                  </w:divBdr>
                </w:div>
              </w:divsChild>
            </w:div>
            <w:div w:id="144123929">
              <w:marLeft w:val="0"/>
              <w:marRight w:val="0"/>
              <w:marTop w:val="0"/>
              <w:marBottom w:val="0"/>
              <w:divBdr>
                <w:top w:val="none" w:sz="0" w:space="0" w:color="auto"/>
                <w:left w:val="none" w:sz="0" w:space="0" w:color="auto"/>
                <w:bottom w:val="none" w:sz="0" w:space="0" w:color="auto"/>
                <w:right w:val="none" w:sz="0" w:space="0" w:color="auto"/>
              </w:divBdr>
              <w:divsChild>
                <w:div w:id="1306163502">
                  <w:marLeft w:val="0"/>
                  <w:marRight w:val="0"/>
                  <w:marTop w:val="0"/>
                  <w:marBottom w:val="0"/>
                  <w:divBdr>
                    <w:top w:val="none" w:sz="0" w:space="0" w:color="auto"/>
                    <w:left w:val="none" w:sz="0" w:space="0" w:color="auto"/>
                    <w:bottom w:val="none" w:sz="0" w:space="0" w:color="auto"/>
                    <w:right w:val="none" w:sz="0" w:space="0" w:color="auto"/>
                  </w:divBdr>
                </w:div>
              </w:divsChild>
            </w:div>
            <w:div w:id="1317807313">
              <w:marLeft w:val="0"/>
              <w:marRight w:val="0"/>
              <w:marTop w:val="0"/>
              <w:marBottom w:val="0"/>
              <w:divBdr>
                <w:top w:val="none" w:sz="0" w:space="0" w:color="auto"/>
                <w:left w:val="none" w:sz="0" w:space="0" w:color="auto"/>
                <w:bottom w:val="none" w:sz="0" w:space="0" w:color="auto"/>
                <w:right w:val="none" w:sz="0" w:space="0" w:color="auto"/>
              </w:divBdr>
              <w:divsChild>
                <w:div w:id="1660763866">
                  <w:marLeft w:val="0"/>
                  <w:marRight w:val="0"/>
                  <w:marTop w:val="0"/>
                  <w:marBottom w:val="0"/>
                  <w:divBdr>
                    <w:top w:val="none" w:sz="0" w:space="0" w:color="auto"/>
                    <w:left w:val="none" w:sz="0" w:space="0" w:color="auto"/>
                    <w:bottom w:val="none" w:sz="0" w:space="0" w:color="auto"/>
                    <w:right w:val="none" w:sz="0" w:space="0" w:color="auto"/>
                  </w:divBdr>
                </w:div>
              </w:divsChild>
            </w:div>
            <w:div w:id="1460954048">
              <w:marLeft w:val="0"/>
              <w:marRight w:val="0"/>
              <w:marTop w:val="0"/>
              <w:marBottom w:val="0"/>
              <w:divBdr>
                <w:top w:val="none" w:sz="0" w:space="0" w:color="auto"/>
                <w:left w:val="none" w:sz="0" w:space="0" w:color="auto"/>
                <w:bottom w:val="none" w:sz="0" w:space="0" w:color="auto"/>
                <w:right w:val="none" w:sz="0" w:space="0" w:color="auto"/>
              </w:divBdr>
              <w:divsChild>
                <w:div w:id="59065538">
                  <w:marLeft w:val="0"/>
                  <w:marRight w:val="0"/>
                  <w:marTop w:val="0"/>
                  <w:marBottom w:val="0"/>
                  <w:divBdr>
                    <w:top w:val="none" w:sz="0" w:space="0" w:color="auto"/>
                    <w:left w:val="none" w:sz="0" w:space="0" w:color="auto"/>
                    <w:bottom w:val="none" w:sz="0" w:space="0" w:color="auto"/>
                    <w:right w:val="none" w:sz="0" w:space="0" w:color="auto"/>
                  </w:divBdr>
                </w:div>
              </w:divsChild>
            </w:div>
            <w:div w:id="1820725557">
              <w:marLeft w:val="0"/>
              <w:marRight w:val="0"/>
              <w:marTop w:val="0"/>
              <w:marBottom w:val="0"/>
              <w:divBdr>
                <w:top w:val="none" w:sz="0" w:space="0" w:color="auto"/>
                <w:left w:val="none" w:sz="0" w:space="0" w:color="auto"/>
                <w:bottom w:val="none" w:sz="0" w:space="0" w:color="auto"/>
                <w:right w:val="none" w:sz="0" w:space="0" w:color="auto"/>
              </w:divBdr>
              <w:divsChild>
                <w:div w:id="1914587120">
                  <w:marLeft w:val="0"/>
                  <w:marRight w:val="0"/>
                  <w:marTop w:val="0"/>
                  <w:marBottom w:val="0"/>
                  <w:divBdr>
                    <w:top w:val="none" w:sz="0" w:space="0" w:color="auto"/>
                    <w:left w:val="none" w:sz="0" w:space="0" w:color="auto"/>
                    <w:bottom w:val="none" w:sz="0" w:space="0" w:color="auto"/>
                    <w:right w:val="none" w:sz="0" w:space="0" w:color="auto"/>
                  </w:divBdr>
                </w:div>
              </w:divsChild>
            </w:div>
            <w:div w:id="1214346068">
              <w:marLeft w:val="0"/>
              <w:marRight w:val="0"/>
              <w:marTop w:val="0"/>
              <w:marBottom w:val="0"/>
              <w:divBdr>
                <w:top w:val="none" w:sz="0" w:space="0" w:color="auto"/>
                <w:left w:val="none" w:sz="0" w:space="0" w:color="auto"/>
                <w:bottom w:val="none" w:sz="0" w:space="0" w:color="auto"/>
                <w:right w:val="none" w:sz="0" w:space="0" w:color="auto"/>
              </w:divBdr>
              <w:divsChild>
                <w:div w:id="708535088">
                  <w:marLeft w:val="0"/>
                  <w:marRight w:val="0"/>
                  <w:marTop w:val="0"/>
                  <w:marBottom w:val="0"/>
                  <w:divBdr>
                    <w:top w:val="none" w:sz="0" w:space="0" w:color="auto"/>
                    <w:left w:val="none" w:sz="0" w:space="0" w:color="auto"/>
                    <w:bottom w:val="none" w:sz="0" w:space="0" w:color="auto"/>
                    <w:right w:val="none" w:sz="0" w:space="0" w:color="auto"/>
                  </w:divBdr>
                </w:div>
              </w:divsChild>
            </w:div>
            <w:div w:id="317657723">
              <w:marLeft w:val="0"/>
              <w:marRight w:val="0"/>
              <w:marTop w:val="0"/>
              <w:marBottom w:val="0"/>
              <w:divBdr>
                <w:top w:val="none" w:sz="0" w:space="0" w:color="auto"/>
                <w:left w:val="none" w:sz="0" w:space="0" w:color="auto"/>
                <w:bottom w:val="none" w:sz="0" w:space="0" w:color="auto"/>
                <w:right w:val="none" w:sz="0" w:space="0" w:color="auto"/>
              </w:divBdr>
              <w:divsChild>
                <w:div w:id="300229345">
                  <w:marLeft w:val="0"/>
                  <w:marRight w:val="0"/>
                  <w:marTop w:val="0"/>
                  <w:marBottom w:val="0"/>
                  <w:divBdr>
                    <w:top w:val="none" w:sz="0" w:space="0" w:color="auto"/>
                    <w:left w:val="none" w:sz="0" w:space="0" w:color="auto"/>
                    <w:bottom w:val="none" w:sz="0" w:space="0" w:color="auto"/>
                    <w:right w:val="none" w:sz="0" w:space="0" w:color="auto"/>
                  </w:divBdr>
                </w:div>
              </w:divsChild>
            </w:div>
            <w:div w:id="449252619">
              <w:marLeft w:val="0"/>
              <w:marRight w:val="0"/>
              <w:marTop w:val="0"/>
              <w:marBottom w:val="0"/>
              <w:divBdr>
                <w:top w:val="none" w:sz="0" w:space="0" w:color="auto"/>
                <w:left w:val="none" w:sz="0" w:space="0" w:color="auto"/>
                <w:bottom w:val="none" w:sz="0" w:space="0" w:color="auto"/>
                <w:right w:val="none" w:sz="0" w:space="0" w:color="auto"/>
              </w:divBdr>
              <w:divsChild>
                <w:div w:id="2036997149">
                  <w:marLeft w:val="0"/>
                  <w:marRight w:val="0"/>
                  <w:marTop w:val="0"/>
                  <w:marBottom w:val="0"/>
                  <w:divBdr>
                    <w:top w:val="none" w:sz="0" w:space="0" w:color="auto"/>
                    <w:left w:val="none" w:sz="0" w:space="0" w:color="auto"/>
                    <w:bottom w:val="none" w:sz="0" w:space="0" w:color="auto"/>
                    <w:right w:val="none" w:sz="0" w:space="0" w:color="auto"/>
                  </w:divBdr>
                </w:div>
              </w:divsChild>
            </w:div>
            <w:div w:id="725252902">
              <w:marLeft w:val="0"/>
              <w:marRight w:val="0"/>
              <w:marTop w:val="0"/>
              <w:marBottom w:val="0"/>
              <w:divBdr>
                <w:top w:val="none" w:sz="0" w:space="0" w:color="auto"/>
                <w:left w:val="none" w:sz="0" w:space="0" w:color="auto"/>
                <w:bottom w:val="none" w:sz="0" w:space="0" w:color="auto"/>
                <w:right w:val="none" w:sz="0" w:space="0" w:color="auto"/>
              </w:divBdr>
              <w:divsChild>
                <w:div w:id="1569458468">
                  <w:marLeft w:val="0"/>
                  <w:marRight w:val="0"/>
                  <w:marTop w:val="0"/>
                  <w:marBottom w:val="0"/>
                  <w:divBdr>
                    <w:top w:val="none" w:sz="0" w:space="0" w:color="auto"/>
                    <w:left w:val="none" w:sz="0" w:space="0" w:color="auto"/>
                    <w:bottom w:val="none" w:sz="0" w:space="0" w:color="auto"/>
                    <w:right w:val="none" w:sz="0" w:space="0" w:color="auto"/>
                  </w:divBdr>
                </w:div>
              </w:divsChild>
            </w:div>
            <w:div w:id="1913075471">
              <w:marLeft w:val="0"/>
              <w:marRight w:val="0"/>
              <w:marTop w:val="0"/>
              <w:marBottom w:val="0"/>
              <w:divBdr>
                <w:top w:val="none" w:sz="0" w:space="0" w:color="auto"/>
                <w:left w:val="none" w:sz="0" w:space="0" w:color="auto"/>
                <w:bottom w:val="none" w:sz="0" w:space="0" w:color="auto"/>
                <w:right w:val="none" w:sz="0" w:space="0" w:color="auto"/>
              </w:divBdr>
              <w:divsChild>
                <w:div w:id="230845744">
                  <w:marLeft w:val="0"/>
                  <w:marRight w:val="0"/>
                  <w:marTop w:val="0"/>
                  <w:marBottom w:val="0"/>
                  <w:divBdr>
                    <w:top w:val="none" w:sz="0" w:space="0" w:color="auto"/>
                    <w:left w:val="none" w:sz="0" w:space="0" w:color="auto"/>
                    <w:bottom w:val="none" w:sz="0" w:space="0" w:color="auto"/>
                    <w:right w:val="none" w:sz="0" w:space="0" w:color="auto"/>
                  </w:divBdr>
                </w:div>
              </w:divsChild>
            </w:div>
            <w:div w:id="902300598">
              <w:marLeft w:val="0"/>
              <w:marRight w:val="0"/>
              <w:marTop w:val="0"/>
              <w:marBottom w:val="0"/>
              <w:divBdr>
                <w:top w:val="none" w:sz="0" w:space="0" w:color="auto"/>
                <w:left w:val="none" w:sz="0" w:space="0" w:color="auto"/>
                <w:bottom w:val="none" w:sz="0" w:space="0" w:color="auto"/>
                <w:right w:val="none" w:sz="0" w:space="0" w:color="auto"/>
              </w:divBdr>
              <w:divsChild>
                <w:div w:id="1342588050">
                  <w:marLeft w:val="0"/>
                  <w:marRight w:val="0"/>
                  <w:marTop w:val="0"/>
                  <w:marBottom w:val="0"/>
                  <w:divBdr>
                    <w:top w:val="none" w:sz="0" w:space="0" w:color="auto"/>
                    <w:left w:val="none" w:sz="0" w:space="0" w:color="auto"/>
                    <w:bottom w:val="none" w:sz="0" w:space="0" w:color="auto"/>
                    <w:right w:val="none" w:sz="0" w:space="0" w:color="auto"/>
                  </w:divBdr>
                </w:div>
              </w:divsChild>
            </w:div>
            <w:div w:id="900794332">
              <w:marLeft w:val="0"/>
              <w:marRight w:val="0"/>
              <w:marTop w:val="0"/>
              <w:marBottom w:val="0"/>
              <w:divBdr>
                <w:top w:val="none" w:sz="0" w:space="0" w:color="auto"/>
                <w:left w:val="none" w:sz="0" w:space="0" w:color="auto"/>
                <w:bottom w:val="none" w:sz="0" w:space="0" w:color="auto"/>
                <w:right w:val="none" w:sz="0" w:space="0" w:color="auto"/>
              </w:divBdr>
              <w:divsChild>
                <w:div w:id="1676878471">
                  <w:marLeft w:val="0"/>
                  <w:marRight w:val="0"/>
                  <w:marTop w:val="0"/>
                  <w:marBottom w:val="0"/>
                  <w:divBdr>
                    <w:top w:val="none" w:sz="0" w:space="0" w:color="auto"/>
                    <w:left w:val="none" w:sz="0" w:space="0" w:color="auto"/>
                    <w:bottom w:val="none" w:sz="0" w:space="0" w:color="auto"/>
                    <w:right w:val="none" w:sz="0" w:space="0" w:color="auto"/>
                  </w:divBdr>
                </w:div>
              </w:divsChild>
            </w:div>
            <w:div w:id="599990286">
              <w:marLeft w:val="0"/>
              <w:marRight w:val="0"/>
              <w:marTop w:val="0"/>
              <w:marBottom w:val="0"/>
              <w:divBdr>
                <w:top w:val="none" w:sz="0" w:space="0" w:color="auto"/>
                <w:left w:val="none" w:sz="0" w:space="0" w:color="auto"/>
                <w:bottom w:val="none" w:sz="0" w:space="0" w:color="auto"/>
                <w:right w:val="none" w:sz="0" w:space="0" w:color="auto"/>
              </w:divBdr>
              <w:divsChild>
                <w:div w:id="389619418">
                  <w:marLeft w:val="0"/>
                  <w:marRight w:val="0"/>
                  <w:marTop w:val="0"/>
                  <w:marBottom w:val="0"/>
                  <w:divBdr>
                    <w:top w:val="none" w:sz="0" w:space="0" w:color="auto"/>
                    <w:left w:val="none" w:sz="0" w:space="0" w:color="auto"/>
                    <w:bottom w:val="none" w:sz="0" w:space="0" w:color="auto"/>
                    <w:right w:val="none" w:sz="0" w:space="0" w:color="auto"/>
                  </w:divBdr>
                </w:div>
              </w:divsChild>
            </w:div>
            <w:div w:id="1842744221">
              <w:marLeft w:val="0"/>
              <w:marRight w:val="0"/>
              <w:marTop w:val="0"/>
              <w:marBottom w:val="0"/>
              <w:divBdr>
                <w:top w:val="none" w:sz="0" w:space="0" w:color="auto"/>
                <w:left w:val="none" w:sz="0" w:space="0" w:color="auto"/>
                <w:bottom w:val="none" w:sz="0" w:space="0" w:color="auto"/>
                <w:right w:val="none" w:sz="0" w:space="0" w:color="auto"/>
              </w:divBdr>
              <w:divsChild>
                <w:div w:id="943417651">
                  <w:marLeft w:val="0"/>
                  <w:marRight w:val="0"/>
                  <w:marTop w:val="0"/>
                  <w:marBottom w:val="0"/>
                  <w:divBdr>
                    <w:top w:val="none" w:sz="0" w:space="0" w:color="auto"/>
                    <w:left w:val="none" w:sz="0" w:space="0" w:color="auto"/>
                    <w:bottom w:val="none" w:sz="0" w:space="0" w:color="auto"/>
                    <w:right w:val="none" w:sz="0" w:space="0" w:color="auto"/>
                  </w:divBdr>
                </w:div>
              </w:divsChild>
            </w:div>
            <w:div w:id="133717067">
              <w:marLeft w:val="0"/>
              <w:marRight w:val="0"/>
              <w:marTop w:val="0"/>
              <w:marBottom w:val="0"/>
              <w:divBdr>
                <w:top w:val="none" w:sz="0" w:space="0" w:color="auto"/>
                <w:left w:val="none" w:sz="0" w:space="0" w:color="auto"/>
                <w:bottom w:val="none" w:sz="0" w:space="0" w:color="auto"/>
                <w:right w:val="none" w:sz="0" w:space="0" w:color="auto"/>
              </w:divBdr>
              <w:divsChild>
                <w:div w:id="2131511034">
                  <w:marLeft w:val="0"/>
                  <w:marRight w:val="0"/>
                  <w:marTop w:val="0"/>
                  <w:marBottom w:val="0"/>
                  <w:divBdr>
                    <w:top w:val="none" w:sz="0" w:space="0" w:color="auto"/>
                    <w:left w:val="none" w:sz="0" w:space="0" w:color="auto"/>
                    <w:bottom w:val="none" w:sz="0" w:space="0" w:color="auto"/>
                    <w:right w:val="none" w:sz="0" w:space="0" w:color="auto"/>
                  </w:divBdr>
                </w:div>
              </w:divsChild>
            </w:div>
            <w:div w:id="1633944232">
              <w:marLeft w:val="0"/>
              <w:marRight w:val="0"/>
              <w:marTop w:val="0"/>
              <w:marBottom w:val="0"/>
              <w:divBdr>
                <w:top w:val="none" w:sz="0" w:space="0" w:color="auto"/>
                <w:left w:val="none" w:sz="0" w:space="0" w:color="auto"/>
                <w:bottom w:val="none" w:sz="0" w:space="0" w:color="auto"/>
                <w:right w:val="none" w:sz="0" w:space="0" w:color="auto"/>
              </w:divBdr>
              <w:divsChild>
                <w:div w:id="1517765789">
                  <w:marLeft w:val="0"/>
                  <w:marRight w:val="0"/>
                  <w:marTop w:val="0"/>
                  <w:marBottom w:val="0"/>
                  <w:divBdr>
                    <w:top w:val="none" w:sz="0" w:space="0" w:color="auto"/>
                    <w:left w:val="none" w:sz="0" w:space="0" w:color="auto"/>
                    <w:bottom w:val="none" w:sz="0" w:space="0" w:color="auto"/>
                    <w:right w:val="none" w:sz="0" w:space="0" w:color="auto"/>
                  </w:divBdr>
                </w:div>
              </w:divsChild>
            </w:div>
            <w:div w:id="735905130">
              <w:marLeft w:val="0"/>
              <w:marRight w:val="0"/>
              <w:marTop w:val="0"/>
              <w:marBottom w:val="0"/>
              <w:divBdr>
                <w:top w:val="none" w:sz="0" w:space="0" w:color="auto"/>
                <w:left w:val="none" w:sz="0" w:space="0" w:color="auto"/>
                <w:bottom w:val="none" w:sz="0" w:space="0" w:color="auto"/>
                <w:right w:val="none" w:sz="0" w:space="0" w:color="auto"/>
              </w:divBdr>
              <w:divsChild>
                <w:div w:id="1860850018">
                  <w:marLeft w:val="0"/>
                  <w:marRight w:val="0"/>
                  <w:marTop w:val="0"/>
                  <w:marBottom w:val="0"/>
                  <w:divBdr>
                    <w:top w:val="none" w:sz="0" w:space="0" w:color="auto"/>
                    <w:left w:val="none" w:sz="0" w:space="0" w:color="auto"/>
                    <w:bottom w:val="none" w:sz="0" w:space="0" w:color="auto"/>
                    <w:right w:val="none" w:sz="0" w:space="0" w:color="auto"/>
                  </w:divBdr>
                </w:div>
              </w:divsChild>
            </w:div>
            <w:div w:id="431442322">
              <w:marLeft w:val="0"/>
              <w:marRight w:val="0"/>
              <w:marTop w:val="0"/>
              <w:marBottom w:val="0"/>
              <w:divBdr>
                <w:top w:val="none" w:sz="0" w:space="0" w:color="auto"/>
                <w:left w:val="none" w:sz="0" w:space="0" w:color="auto"/>
                <w:bottom w:val="none" w:sz="0" w:space="0" w:color="auto"/>
                <w:right w:val="none" w:sz="0" w:space="0" w:color="auto"/>
              </w:divBdr>
              <w:divsChild>
                <w:div w:id="1085417806">
                  <w:marLeft w:val="0"/>
                  <w:marRight w:val="0"/>
                  <w:marTop w:val="0"/>
                  <w:marBottom w:val="0"/>
                  <w:divBdr>
                    <w:top w:val="none" w:sz="0" w:space="0" w:color="auto"/>
                    <w:left w:val="none" w:sz="0" w:space="0" w:color="auto"/>
                    <w:bottom w:val="none" w:sz="0" w:space="0" w:color="auto"/>
                    <w:right w:val="none" w:sz="0" w:space="0" w:color="auto"/>
                  </w:divBdr>
                </w:div>
              </w:divsChild>
            </w:div>
            <w:div w:id="1356299778">
              <w:marLeft w:val="0"/>
              <w:marRight w:val="0"/>
              <w:marTop w:val="0"/>
              <w:marBottom w:val="0"/>
              <w:divBdr>
                <w:top w:val="none" w:sz="0" w:space="0" w:color="auto"/>
                <w:left w:val="none" w:sz="0" w:space="0" w:color="auto"/>
                <w:bottom w:val="none" w:sz="0" w:space="0" w:color="auto"/>
                <w:right w:val="none" w:sz="0" w:space="0" w:color="auto"/>
              </w:divBdr>
              <w:divsChild>
                <w:div w:id="2013410883">
                  <w:marLeft w:val="0"/>
                  <w:marRight w:val="0"/>
                  <w:marTop w:val="0"/>
                  <w:marBottom w:val="0"/>
                  <w:divBdr>
                    <w:top w:val="none" w:sz="0" w:space="0" w:color="auto"/>
                    <w:left w:val="none" w:sz="0" w:space="0" w:color="auto"/>
                    <w:bottom w:val="none" w:sz="0" w:space="0" w:color="auto"/>
                    <w:right w:val="none" w:sz="0" w:space="0" w:color="auto"/>
                  </w:divBdr>
                </w:div>
              </w:divsChild>
            </w:div>
            <w:div w:id="16321565">
              <w:marLeft w:val="0"/>
              <w:marRight w:val="0"/>
              <w:marTop w:val="0"/>
              <w:marBottom w:val="0"/>
              <w:divBdr>
                <w:top w:val="none" w:sz="0" w:space="0" w:color="auto"/>
                <w:left w:val="none" w:sz="0" w:space="0" w:color="auto"/>
                <w:bottom w:val="none" w:sz="0" w:space="0" w:color="auto"/>
                <w:right w:val="none" w:sz="0" w:space="0" w:color="auto"/>
              </w:divBdr>
              <w:divsChild>
                <w:div w:id="1284656200">
                  <w:marLeft w:val="0"/>
                  <w:marRight w:val="0"/>
                  <w:marTop w:val="0"/>
                  <w:marBottom w:val="0"/>
                  <w:divBdr>
                    <w:top w:val="none" w:sz="0" w:space="0" w:color="auto"/>
                    <w:left w:val="none" w:sz="0" w:space="0" w:color="auto"/>
                    <w:bottom w:val="none" w:sz="0" w:space="0" w:color="auto"/>
                    <w:right w:val="none" w:sz="0" w:space="0" w:color="auto"/>
                  </w:divBdr>
                </w:div>
              </w:divsChild>
            </w:div>
            <w:div w:id="1516457369">
              <w:marLeft w:val="0"/>
              <w:marRight w:val="0"/>
              <w:marTop w:val="0"/>
              <w:marBottom w:val="0"/>
              <w:divBdr>
                <w:top w:val="none" w:sz="0" w:space="0" w:color="auto"/>
                <w:left w:val="none" w:sz="0" w:space="0" w:color="auto"/>
                <w:bottom w:val="none" w:sz="0" w:space="0" w:color="auto"/>
                <w:right w:val="none" w:sz="0" w:space="0" w:color="auto"/>
              </w:divBdr>
              <w:divsChild>
                <w:div w:id="1065303540">
                  <w:marLeft w:val="0"/>
                  <w:marRight w:val="0"/>
                  <w:marTop w:val="0"/>
                  <w:marBottom w:val="0"/>
                  <w:divBdr>
                    <w:top w:val="none" w:sz="0" w:space="0" w:color="auto"/>
                    <w:left w:val="none" w:sz="0" w:space="0" w:color="auto"/>
                    <w:bottom w:val="none" w:sz="0" w:space="0" w:color="auto"/>
                    <w:right w:val="none" w:sz="0" w:space="0" w:color="auto"/>
                  </w:divBdr>
                </w:div>
              </w:divsChild>
            </w:div>
            <w:div w:id="1387950590">
              <w:marLeft w:val="0"/>
              <w:marRight w:val="0"/>
              <w:marTop w:val="0"/>
              <w:marBottom w:val="0"/>
              <w:divBdr>
                <w:top w:val="none" w:sz="0" w:space="0" w:color="auto"/>
                <w:left w:val="none" w:sz="0" w:space="0" w:color="auto"/>
                <w:bottom w:val="none" w:sz="0" w:space="0" w:color="auto"/>
                <w:right w:val="none" w:sz="0" w:space="0" w:color="auto"/>
              </w:divBdr>
              <w:divsChild>
                <w:div w:id="73014193">
                  <w:marLeft w:val="0"/>
                  <w:marRight w:val="0"/>
                  <w:marTop w:val="0"/>
                  <w:marBottom w:val="0"/>
                  <w:divBdr>
                    <w:top w:val="none" w:sz="0" w:space="0" w:color="auto"/>
                    <w:left w:val="none" w:sz="0" w:space="0" w:color="auto"/>
                    <w:bottom w:val="none" w:sz="0" w:space="0" w:color="auto"/>
                    <w:right w:val="none" w:sz="0" w:space="0" w:color="auto"/>
                  </w:divBdr>
                </w:div>
              </w:divsChild>
            </w:div>
            <w:div w:id="1235237968">
              <w:marLeft w:val="0"/>
              <w:marRight w:val="0"/>
              <w:marTop w:val="0"/>
              <w:marBottom w:val="0"/>
              <w:divBdr>
                <w:top w:val="none" w:sz="0" w:space="0" w:color="auto"/>
                <w:left w:val="none" w:sz="0" w:space="0" w:color="auto"/>
                <w:bottom w:val="none" w:sz="0" w:space="0" w:color="auto"/>
                <w:right w:val="none" w:sz="0" w:space="0" w:color="auto"/>
              </w:divBdr>
              <w:divsChild>
                <w:div w:id="877396887">
                  <w:marLeft w:val="0"/>
                  <w:marRight w:val="0"/>
                  <w:marTop w:val="0"/>
                  <w:marBottom w:val="0"/>
                  <w:divBdr>
                    <w:top w:val="none" w:sz="0" w:space="0" w:color="auto"/>
                    <w:left w:val="none" w:sz="0" w:space="0" w:color="auto"/>
                    <w:bottom w:val="none" w:sz="0" w:space="0" w:color="auto"/>
                    <w:right w:val="none" w:sz="0" w:space="0" w:color="auto"/>
                  </w:divBdr>
                </w:div>
              </w:divsChild>
            </w:div>
            <w:div w:id="901789317">
              <w:marLeft w:val="0"/>
              <w:marRight w:val="0"/>
              <w:marTop w:val="0"/>
              <w:marBottom w:val="0"/>
              <w:divBdr>
                <w:top w:val="none" w:sz="0" w:space="0" w:color="auto"/>
                <w:left w:val="none" w:sz="0" w:space="0" w:color="auto"/>
                <w:bottom w:val="none" w:sz="0" w:space="0" w:color="auto"/>
                <w:right w:val="none" w:sz="0" w:space="0" w:color="auto"/>
              </w:divBdr>
              <w:divsChild>
                <w:div w:id="1465199390">
                  <w:marLeft w:val="0"/>
                  <w:marRight w:val="0"/>
                  <w:marTop w:val="0"/>
                  <w:marBottom w:val="0"/>
                  <w:divBdr>
                    <w:top w:val="none" w:sz="0" w:space="0" w:color="auto"/>
                    <w:left w:val="none" w:sz="0" w:space="0" w:color="auto"/>
                    <w:bottom w:val="none" w:sz="0" w:space="0" w:color="auto"/>
                    <w:right w:val="none" w:sz="0" w:space="0" w:color="auto"/>
                  </w:divBdr>
                </w:div>
              </w:divsChild>
            </w:div>
            <w:div w:id="1880700695">
              <w:marLeft w:val="0"/>
              <w:marRight w:val="0"/>
              <w:marTop w:val="0"/>
              <w:marBottom w:val="0"/>
              <w:divBdr>
                <w:top w:val="none" w:sz="0" w:space="0" w:color="auto"/>
                <w:left w:val="none" w:sz="0" w:space="0" w:color="auto"/>
                <w:bottom w:val="none" w:sz="0" w:space="0" w:color="auto"/>
                <w:right w:val="none" w:sz="0" w:space="0" w:color="auto"/>
              </w:divBdr>
              <w:divsChild>
                <w:div w:id="915238265">
                  <w:marLeft w:val="0"/>
                  <w:marRight w:val="0"/>
                  <w:marTop w:val="0"/>
                  <w:marBottom w:val="0"/>
                  <w:divBdr>
                    <w:top w:val="none" w:sz="0" w:space="0" w:color="auto"/>
                    <w:left w:val="none" w:sz="0" w:space="0" w:color="auto"/>
                    <w:bottom w:val="none" w:sz="0" w:space="0" w:color="auto"/>
                    <w:right w:val="none" w:sz="0" w:space="0" w:color="auto"/>
                  </w:divBdr>
                </w:div>
              </w:divsChild>
            </w:div>
            <w:div w:id="694426195">
              <w:marLeft w:val="0"/>
              <w:marRight w:val="0"/>
              <w:marTop w:val="0"/>
              <w:marBottom w:val="0"/>
              <w:divBdr>
                <w:top w:val="none" w:sz="0" w:space="0" w:color="auto"/>
                <w:left w:val="none" w:sz="0" w:space="0" w:color="auto"/>
                <w:bottom w:val="none" w:sz="0" w:space="0" w:color="auto"/>
                <w:right w:val="none" w:sz="0" w:space="0" w:color="auto"/>
              </w:divBdr>
              <w:divsChild>
                <w:div w:id="329606973">
                  <w:marLeft w:val="0"/>
                  <w:marRight w:val="0"/>
                  <w:marTop w:val="0"/>
                  <w:marBottom w:val="0"/>
                  <w:divBdr>
                    <w:top w:val="none" w:sz="0" w:space="0" w:color="auto"/>
                    <w:left w:val="none" w:sz="0" w:space="0" w:color="auto"/>
                    <w:bottom w:val="none" w:sz="0" w:space="0" w:color="auto"/>
                    <w:right w:val="none" w:sz="0" w:space="0" w:color="auto"/>
                  </w:divBdr>
                </w:div>
              </w:divsChild>
            </w:div>
            <w:div w:id="1411734319">
              <w:marLeft w:val="0"/>
              <w:marRight w:val="0"/>
              <w:marTop w:val="0"/>
              <w:marBottom w:val="0"/>
              <w:divBdr>
                <w:top w:val="none" w:sz="0" w:space="0" w:color="auto"/>
                <w:left w:val="none" w:sz="0" w:space="0" w:color="auto"/>
                <w:bottom w:val="none" w:sz="0" w:space="0" w:color="auto"/>
                <w:right w:val="none" w:sz="0" w:space="0" w:color="auto"/>
              </w:divBdr>
              <w:divsChild>
                <w:div w:id="1762411180">
                  <w:marLeft w:val="0"/>
                  <w:marRight w:val="0"/>
                  <w:marTop w:val="0"/>
                  <w:marBottom w:val="0"/>
                  <w:divBdr>
                    <w:top w:val="none" w:sz="0" w:space="0" w:color="auto"/>
                    <w:left w:val="none" w:sz="0" w:space="0" w:color="auto"/>
                    <w:bottom w:val="none" w:sz="0" w:space="0" w:color="auto"/>
                    <w:right w:val="none" w:sz="0" w:space="0" w:color="auto"/>
                  </w:divBdr>
                </w:div>
              </w:divsChild>
            </w:div>
            <w:div w:id="345906094">
              <w:marLeft w:val="0"/>
              <w:marRight w:val="0"/>
              <w:marTop w:val="0"/>
              <w:marBottom w:val="0"/>
              <w:divBdr>
                <w:top w:val="none" w:sz="0" w:space="0" w:color="auto"/>
                <w:left w:val="none" w:sz="0" w:space="0" w:color="auto"/>
                <w:bottom w:val="none" w:sz="0" w:space="0" w:color="auto"/>
                <w:right w:val="none" w:sz="0" w:space="0" w:color="auto"/>
              </w:divBdr>
              <w:divsChild>
                <w:div w:id="1055616051">
                  <w:marLeft w:val="0"/>
                  <w:marRight w:val="0"/>
                  <w:marTop w:val="0"/>
                  <w:marBottom w:val="0"/>
                  <w:divBdr>
                    <w:top w:val="none" w:sz="0" w:space="0" w:color="auto"/>
                    <w:left w:val="none" w:sz="0" w:space="0" w:color="auto"/>
                    <w:bottom w:val="none" w:sz="0" w:space="0" w:color="auto"/>
                    <w:right w:val="none" w:sz="0" w:space="0" w:color="auto"/>
                  </w:divBdr>
                </w:div>
              </w:divsChild>
            </w:div>
            <w:div w:id="1617104528">
              <w:marLeft w:val="0"/>
              <w:marRight w:val="0"/>
              <w:marTop w:val="0"/>
              <w:marBottom w:val="0"/>
              <w:divBdr>
                <w:top w:val="none" w:sz="0" w:space="0" w:color="auto"/>
                <w:left w:val="none" w:sz="0" w:space="0" w:color="auto"/>
                <w:bottom w:val="none" w:sz="0" w:space="0" w:color="auto"/>
                <w:right w:val="none" w:sz="0" w:space="0" w:color="auto"/>
              </w:divBdr>
              <w:divsChild>
                <w:div w:id="2132355141">
                  <w:marLeft w:val="0"/>
                  <w:marRight w:val="0"/>
                  <w:marTop w:val="0"/>
                  <w:marBottom w:val="0"/>
                  <w:divBdr>
                    <w:top w:val="none" w:sz="0" w:space="0" w:color="auto"/>
                    <w:left w:val="none" w:sz="0" w:space="0" w:color="auto"/>
                    <w:bottom w:val="none" w:sz="0" w:space="0" w:color="auto"/>
                    <w:right w:val="none" w:sz="0" w:space="0" w:color="auto"/>
                  </w:divBdr>
                </w:div>
              </w:divsChild>
            </w:div>
            <w:div w:id="1156188415">
              <w:marLeft w:val="0"/>
              <w:marRight w:val="0"/>
              <w:marTop w:val="0"/>
              <w:marBottom w:val="0"/>
              <w:divBdr>
                <w:top w:val="none" w:sz="0" w:space="0" w:color="auto"/>
                <w:left w:val="none" w:sz="0" w:space="0" w:color="auto"/>
                <w:bottom w:val="none" w:sz="0" w:space="0" w:color="auto"/>
                <w:right w:val="none" w:sz="0" w:space="0" w:color="auto"/>
              </w:divBdr>
              <w:divsChild>
                <w:div w:id="825824209">
                  <w:marLeft w:val="0"/>
                  <w:marRight w:val="0"/>
                  <w:marTop w:val="0"/>
                  <w:marBottom w:val="0"/>
                  <w:divBdr>
                    <w:top w:val="none" w:sz="0" w:space="0" w:color="auto"/>
                    <w:left w:val="none" w:sz="0" w:space="0" w:color="auto"/>
                    <w:bottom w:val="none" w:sz="0" w:space="0" w:color="auto"/>
                    <w:right w:val="none" w:sz="0" w:space="0" w:color="auto"/>
                  </w:divBdr>
                </w:div>
              </w:divsChild>
            </w:div>
            <w:div w:id="1377394429">
              <w:marLeft w:val="0"/>
              <w:marRight w:val="0"/>
              <w:marTop w:val="0"/>
              <w:marBottom w:val="0"/>
              <w:divBdr>
                <w:top w:val="none" w:sz="0" w:space="0" w:color="auto"/>
                <w:left w:val="none" w:sz="0" w:space="0" w:color="auto"/>
                <w:bottom w:val="none" w:sz="0" w:space="0" w:color="auto"/>
                <w:right w:val="none" w:sz="0" w:space="0" w:color="auto"/>
              </w:divBdr>
              <w:divsChild>
                <w:div w:id="278726919">
                  <w:marLeft w:val="0"/>
                  <w:marRight w:val="0"/>
                  <w:marTop w:val="0"/>
                  <w:marBottom w:val="0"/>
                  <w:divBdr>
                    <w:top w:val="none" w:sz="0" w:space="0" w:color="auto"/>
                    <w:left w:val="none" w:sz="0" w:space="0" w:color="auto"/>
                    <w:bottom w:val="none" w:sz="0" w:space="0" w:color="auto"/>
                    <w:right w:val="none" w:sz="0" w:space="0" w:color="auto"/>
                  </w:divBdr>
                </w:div>
              </w:divsChild>
            </w:div>
            <w:div w:id="502360459">
              <w:marLeft w:val="0"/>
              <w:marRight w:val="0"/>
              <w:marTop w:val="0"/>
              <w:marBottom w:val="0"/>
              <w:divBdr>
                <w:top w:val="none" w:sz="0" w:space="0" w:color="auto"/>
                <w:left w:val="none" w:sz="0" w:space="0" w:color="auto"/>
                <w:bottom w:val="none" w:sz="0" w:space="0" w:color="auto"/>
                <w:right w:val="none" w:sz="0" w:space="0" w:color="auto"/>
              </w:divBdr>
              <w:divsChild>
                <w:div w:id="1052852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24574">
          <w:marLeft w:val="0"/>
          <w:marRight w:val="0"/>
          <w:marTop w:val="0"/>
          <w:marBottom w:val="0"/>
          <w:divBdr>
            <w:top w:val="none" w:sz="0" w:space="0" w:color="auto"/>
            <w:left w:val="none" w:sz="0" w:space="0" w:color="auto"/>
            <w:bottom w:val="none" w:sz="0" w:space="0" w:color="auto"/>
            <w:right w:val="none" w:sz="0" w:space="0" w:color="auto"/>
          </w:divBdr>
          <w:divsChild>
            <w:div w:id="1021473443">
              <w:marLeft w:val="0"/>
              <w:marRight w:val="0"/>
              <w:marTop w:val="0"/>
              <w:marBottom w:val="0"/>
              <w:divBdr>
                <w:top w:val="none" w:sz="0" w:space="0" w:color="auto"/>
                <w:left w:val="none" w:sz="0" w:space="0" w:color="auto"/>
                <w:bottom w:val="none" w:sz="0" w:space="0" w:color="auto"/>
                <w:right w:val="none" w:sz="0" w:space="0" w:color="auto"/>
              </w:divBdr>
              <w:divsChild>
                <w:div w:id="72237359">
                  <w:marLeft w:val="0"/>
                  <w:marRight w:val="0"/>
                  <w:marTop w:val="0"/>
                  <w:marBottom w:val="0"/>
                  <w:divBdr>
                    <w:top w:val="none" w:sz="0" w:space="0" w:color="auto"/>
                    <w:left w:val="none" w:sz="0" w:space="0" w:color="auto"/>
                    <w:bottom w:val="none" w:sz="0" w:space="0" w:color="auto"/>
                    <w:right w:val="none" w:sz="0" w:space="0" w:color="auto"/>
                  </w:divBdr>
                </w:div>
              </w:divsChild>
            </w:div>
            <w:div w:id="1138231594">
              <w:marLeft w:val="0"/>
              <w:marRight w:val="0"/>
              <w:marTop w:val="0"/>
              <w:marBottom w:val="0"/>
              <w:divBdr>
                <w:top w:val="none" w:sz="0" w:space="0" w:color="auto"/>
                <w:left w:val="none" w:sz="0" w:space="0" w:color="auto"/>
                <w:bottom w:val="none" w:sz="0" w:space="0" w:color="auto"/>
                <w:right w:val="none" w:sz="0" w:space="0" w:color="auto"/>
              </w:divBdr>
              <w:divsChild>
                <w:div w:id="144124025">
                  <w:marLeft w:val="0"/>
                  <w:marRight w:val="0"/>
                  <w:marTop w:val="0"/>
                  <w:marBottom w:val="0"/>
                  <w:divBdr>
                    <w:top w:val="none" w:sz="0" w:space="0" w:color="auto"/>
                    <w:left w:val="none" w:sz="0" w:space="0" w:color="auto"/>
                    <w:bottom w:val="none" w:sz="0" w:space="0" w:color="auto"/>
                    <w:right w:val="none" w:sz="0" w:space="0" w:color="auto"/>
                  </w:divBdr>
                </w:div>
              </w:divsChild>
            </w:div>
            <w:div w:id="932475492">
              <w:marLeft w:val="0"/>
              <w:marRight w:val="0"/>
              <w:marTop w:val="0"/>
              <w:marBottom w:val="0"/>
              <w:divBdr>
                <w:top w:val="none" w:sz="0" w:space="0" w:color="auto"/>
                <w:left w:val="none" w:sz="0" w:space="0" w:color="auto"/>
                <w:bottom w:val="none" w:sz="0" w:space="0" w:color="auto"/>
                <w:right w:val="none" w:sz="0" w:space="0" w:color="auto"/>
              </w:divBdr>
              <w:divsChild>
                <w:div w:id="427971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357494">
          <w:marLeft w:val="0"/>
          <w:marRight w:val="0"/>
          <w:marTop w:val="0"/>
          <w:marBottom w:val="0"/>
          <w:divBdr>
            <w:top w:val="none" w:sz="0" w:space="0" w:color="auto"/>
            <w:left w:val="none" w:sz="0" w:space="0" w:color="auto"/>
            <w:bottom w:val="none" w:sz="0" w:space="0" w:color="auto"/>
            <w:right w:val="none" w:sz="0" w:space="0" w:color="auto"/>
          </w:divBdr>
          <w:divsChild>
            <w:div w:id="1653101669">
              <w:marLeft w:val="0"/>
              <w:marRight w:val="0"/>
              <w:marTop w:val="0"/>
              <w:marBottom w:val="0"/>
              <w:divBdr>
                <w:top w:val="none" w:sz="0" w:space="0" w:color="auto"/>
                <w:left w:val="none" w:sz="0" w:space="0" w:color="auto"/>
                <w:bottom w:val="none" w:sz="0" w:space="0" w:color="auto"/>
                <w:right w:val="none" w:sz="0" w:space="0" w:color="auto"/>
              </w:divBdr>
              <w:divsChild>
                <w:div w:id="898370009">
                  <w:marLeft w:val="0"/>
                  <w:marRight w:val="0"/>
                  <w:marTop w:val="0"/>
                  <w:marBottom w:val="0"/>
                  <w:divBdr>
                    <w:top w:val="none" w:sz="0" w:space="0" w:color="auto"/>
                    <w:left w:val="none" w:sz="0" w:space="0" w:color="auto"/>
                    <w:bottom w:val="none" w:sz="0" w:space="0" w:color="auto"/>
                    <w:right w:val="none" w:sz="0" w:space="0" w:color="auto"/>
                  </w:divBdr>
                </w:div>
              </w:divsChild>
            </w:div>
            <w:div w:id="878397703">
              <w:marLeft w:val="0"/>
              <w:marRight w:val="0"/>
              <w:marTop w:val="0"/>
              <w:marBottom w:val="0"/>
              <w:divBdr>
                <w:top w:val="none" w:sz="0" w:space="0" w:color="auto"/>
                <w:left w:val="none" w:sz="0" w:space="0" w:color="auto"/>
                <w:bottom w:val="none" w:sz="0" w:space="0" w:color="auto"/>
                <w:right w:val="none" w:sz="0" w:space="0" w:color="auto"/>
              </w:divBdr>
              <w:divsChild>
                <w:div w:id="1022782850">
                  <w:marLeft w:val="0"/>
                  <w:marRight w:val="0"/>
                  <w:marTop w:val="0"/>
                  <w:marBottom w:val="0"/>
                  <w:divBdr>
                    <w:top w:val="none" w:sz="0" w:space="0" w:color="auto"/>
                    <w:left w:val="none" w:sz="0" w:space="0" w:color="auto"/>
                    <w:bottom w:val="none" w:sz="0" w:space="0" w:color="auto"/>
                    <w:right w:val="none" w:sz="0" w:space="0" w:color="auto"/>
                  </w:divBdr>
                </w:div>
              </w:divsChild>
            </w:div>
            <w:div w:id="866798009">
              <w:marLeft w:val="0"/>
              <w:marRight w:val="0"/>
              <w:marTop w:val="0"/>
              <w:marBottom w:val="0"/>
              <w:divBdr>
                <w:top w:val="none" w:sz="0" w:space="0" w:color="auto"/>
                <w:left w:val="none" w:sz="0" w:space="0" w:color="auto"/>
                <w:bottom w:val="none" w:sz="0" w:space="0" w:color="auto"/>
                <w:right w:val="none" w:sz="0" w:space="0" w:color="auto"/>
              </w:divBdr>
              <w:divsChild>
                <w:div w:id="1113859616">
                  <w:marLeft w:val="0"/>
                  <w:marRight w:val="0"/>
                  <w:marTop w:val="0"/>
                  <w:marBottom w:val="0"/>
                  <w:divBdr>
                    <w:top w:val="none" w:sz="0" w:space="0" w:color="auto"/>
                    <w:left w:val="none" w:sz="0" w:space="0" w:color="auto"/>
                    <w:bottom w:val="none" w:sz="0" w:space="0" w:color="auto"/>
                    <w:right w:val="none" w:sz="0" w:space="0" w:color="auto"/>
                  </w:divBdr>
                </w:div>
                <w:div w:id="1044987501">
                  <w:marLeft w:val="0"/>
                  <w:marRight w:val="0"/>
                  <w:marTop w:val="0"/>
                  <w:marBottom w:val="0"/>
                  <w:divBdr>
                    <w:top w:val="none" w:sz="0" w:space="0" w:color="auto"/>
                    <w:left w:val="none" w:sz="0" w:space="0" w:color="auto"/>
                    <w:bottom w:val="none" w:sz="0" w:space="0" w:color="auto"/>
                    <w:right w:val="none" w:sz="0" w:space="0" w:color="auto"/>
                  </w:divBdr>
                </w:div>
                <w:div w:id="2004237666">
                  <w:marLeft w:val="0"/>
                  <w:marRight w:val="0"/>
                  <w:marTop w:val="0"/>
                  <w:marBottom w:val="0"/>
                  <w:divBdr>
                    <w:top w:val="none" w:sz="0" w:space="0" w:color="auto"/>
                    <w:left w:val="none" w:sz="0" w:space="0" w:color="auto"/>
                    <w:bottom w:val="none" w:sz="0" w:space="0" w:color="auto"/>
                    <w:right w:val="none" w:sz="0" w:space="0" w:color="auto"/>
                  </w:divBdr>
                </w:div>
                <w:div w:id="2062823039">
                  <w:marLeft w:val="0"/>
                  <w:marRight w:val="0"/>
                  <w:marTop w:val="0"/>
                  <w:marBottom w:val="0"/>
                  <w:divBdr>
                    <w:top w:val="none" w:sz="0" w:space="0" w:color="auto"/>
                    <w:left w:val="none" w:sz="0" w:space="0" w:color="auto"/>
                    <w:bottom w:val="none" w:sz="0" w:space="0" w:color="auto"/>
                    <w:right w:val="none" w:sz="0" w:space="0" w:color="auto"/>
                  </w:divBdr>
                </w:div>
                <w:div w:id="1677683667">
                  <w:marLeft w:val="0"/>
                  <w:marRight w:val="0"/>
                  <w:marTop w:val="0"/>
                  <w:marBottom w:val="0"/>
                  <w:divBdr>
                    <w:top w:val="none" w:sz="0" w:space="0" w:color="auto"/>
                    <w:left w:val="none" w:sz="0" w:space="0" w:color="auto"/>
                    <w:bottom w:val="none" w:sz="0" w:space="0" w:color="auto"/>
                    <w:right w:val="none" w:sz="0" w:space="0" w:color="auto"/>
                  </w:divBdr>
                </w:div>
              </w:divsChild>
            </w:div>
            <w:div w:id="1964727629">
              <w:marLeft w:val="0"/>
              <w:marRight w:val="0"/>
              <w:marTop w:val="0"/>
              <w:marBottom w:val="0"/>
              <w:divBdr>
                <w:top w:val="none" w:sz="0" w:space="0" w:color="auto"/>
                <w:left w:val="none" w:sz="0" w:space="0" w:color="auto"/>
                <w:bottom w:val="none" w:sz="0" w:space="0" w:color="auto"/>
                <w:right w:val="none" w:sz="0" w:space="0" w:color="auto"/>
              </w:divBdr>
              <w:divsChild>
                <w:div w:id="1483156182">
                  <w:marLeft w:val="0"/>
                  <w:marRight w:val="0"/>
                  <w:marTop w:val="0"/>
                  <w:marBottom w:val="0"/>
                  <w:divBdr>
                    <w:top w:val="none" w:sz="0" w:space="0" w:color="auto"/>
                    <w:left w:val="none" w:sz="0" w:space="0" w:color="auto"/>
                    <w:bottom w:val="none" w:sz="0" w:space="0" w:color="auto"/>
                    <w:right w:val="none" w:sz="0" w:space="0" w:color="auto"/>
                  </w:divBdr>
                </w:div>
              </w:divsChild>
            </w:div>
            <w:div w:id="86654585">
              <w:marLeft w:val="0"/>
              <w:marRight w:val="0"/>
              <w:marTop w:val="0"/>
              <w:marBottom w:val="0"/>
              <w:divBdr>
                <w:top w:val="none" w:sz="0" w:space="0" w:color="auto"/>
                <w:left w:val="none" w:sz="0" w:space="0" w:color="auto"/>
                <w:bottom w:val="none" w:sz="0" w:space="0" w:color="auto"/>
                <w:right w:val="none" w:sz="0" w:space="0" w:color="auto"/>
              </w:divBdr>
              <w:divsChild>
                <w:div w:id="1926301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063161">
          <w:marLeft w:val="0"/>
          <w:marRight w:val="0"/>
          <w:marTop w:val="0"/>
          <w:marBottom w:val="0"/>
          <w:divBdr>
            <w:top w:val="none" w:sz="0" w:space="0" w:color="auto"/>
            <w:left w:val="none" w:sz="0" w:space="0" w:color="auto"/>
            <w:bottom w:val="none" w:sz="0" w:space="0" w:color="auto"/>
            <w:right w:val="none" w:sz="0" w:space="0" w:color="auto"/>
          </w:divBdr>
          <w:divsChild>
            <w:div w:id="2075857529">
              <w:marLeft w:val="0"/>
              <w:marRight w:val="0"/>
              <w:marTop w:val="0"/>
              <w:marBottom w:val="0"/>
              <w:divBdr>
                <w:top w:val="none" w:sz="0" w:space="0" w:color="auto"/>
                <w:left w:val="none" w:sz="0" w:space="0" w:color="auto"/>
                <w:bottom w:val="none" w:sz="0" w:space="0" w:color="auto"/>
                <w:right w:val="none" w:sz="0" w:space="0" w:color="auto"/>
              </w:divBdr>
              <w:divsChild>
                <w:div w:id="1102067649">
                  <w:marLeft w:val="0"/>
                  <w:marRight w:val="0"/>
                  <w:marTop w:val="0"/>
                  <w:marBottom w:val="0"/>
                  <w:divBdr>
                    <w:top w:val="none" w:sz="0" w:space="0" w:color="auto"/>
                    <w:left w:val="none" w:sz="0" w:space="0" w:color="auto"/>
                    <w:bottom w:val="none" w:sz="0" w:space="0" w:color="auto"/>
                    <w:right w:val="none" w:sz="0" w:space="0" w:color="auto"/>
                  </w:divBdr>
                </w:div>
              </w:divsChild>
            </w:div>
            <w:div w:id="244848980">
              <w:marLeft w:val="0"/>
              <w:marRight w:val="0"/>
              <w:marTop w:val="0"/>
              <w:marBottom w:val="0"/>
              <w:divBdr>
                <w:top w:val="none" w:sz="0" w:space="0" w:color="auto"/>
                <w:left w:val="none" w:sz="0" w:space="0" w:color="auto"/>
                <w:bottom w:val="none" w:sz="0" w:space="0" w:color="auto"/>
                <w:right w:val="none" w:sz="0" w:space="0" w:color="auto"/>
              </w:divBdr>
              <w:divsChild>
                <w:div w:id="1246526079">
                  <w:marLeft w:val="0"/>
                  <w:marRight w:val="0"/>
                  <w:marTop w:val="0"/>
                  <w:marBottom w:val="0"/>
                  <w:divBdr>
                    <w:top w:val="none" w:sz="0" w:space="0" w:color="auto"/>
                    <w:left w:val="none" w:sz="0" w:space="0" w:color="auto"/>
                    <w:bottom w:val="none" w:sz="0" w:space="0" w:color="auto"/>
                    <w:right w:val="none" w:sz="0" w:space="0" w:color="auto"/>
                  </w:divBdr>
                </w:div>
              </w:divsChild>
            </w:div>
            <w:div w:id="1860317280">
              <w:marLeft w:val="0"/>
              <w:marRight w:val="0"/>
              <w:marTop w:val="0"/>
              <w:marBottom w:val="0"/>
              <w:divBdr>
                <w:top w:val="none" w:sz="0" w:space="0" w:color="auto"/>
                <w:left w:val="none" w:sz="0" w:space="0" w:color="auto"/>
                <w:bottom w:val="none" w:sz="0" w:space="0" w:color="auto"/>
                <w:right w:val="none" w:sz="0" w:space="0" w:color="auto"/>
              </w:divBdr>
              <w:divsChild>
                <w:div w:id="863596314">
                  <w:marLeft w:val="0"/>
                  <w:marRight w:val="0"/>
                  <w:marTop w:val="0"/>
                  <w:marBottom w:val="0"/>
                  <w:divBdr>
                    <w:top w:val="none" w:sz="0" w:space="0" w:color="auto"/>
                    <w:left w:val="none" w:sz="0" w:space="0" w:color="auto"/>
                    <w:bottom w:val="none" w:sz="0" w:space="0" w:color="auto"/>
                    <w:right w:val="none" w:sz="0" w:space="0" w:color="auto"/>
                  </w:divBdr>
                </w:div>
              </w:divsChild>
            </w:div>
            <w:div w:id="1837529635">
              <w:marLeft w:val="0"/>
              <w:marRight w:val="0"/>
              <w:marTop w:val="0"/>
              <w:marBottom w:val="0"/>
              <w:divBdr>
                <w:top w:val="none" w:sz="0" w:space="0" w:color="auto"/>
                <w:left w:val="none" w:sz="0" w:space="0" w:color="auto"/>
                <w:bottom w:val="none" w:sz="0" w:space="0" w:color="auto"/>
                <w:right w:val="none" w:sz="0" w:space="0" w:color="auto"/>
              </w:divBdr>
              <w:divsChild>
                <w:div w:id="1748259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420853">
          <w:marLeft w:val="0"/>
          <w:marRight w:val="0"/>
          <w:marTop w:val="0"/>
          <w:marBottom w:val="0"/>
          <w:divBdr>
            <w:top w:val="none" w:sz="0" w:space="0" w:color="auto"/>
            <w:left w:val="none" w:sz="0" w:space="0" w:color="auto"/>
            <w:bottom w:val="none" w:sz="0" w:space="0" w:color="auto"/>
            <w:right w:val="none" w:sz="0" w:space="0" w:color="auto"/>
          </w:divBdr>
          <w:divsChild>
            <w:div w:id="873809849">
              <w:marLeft w:val="0"/>
              <w:marRight w:val="0"/>
              <w:marTop w:val="0"/>
              <w:marBottom w:val="0"/>
              <w:divBdr>
                <w:top w:val="none" w:sz="0" w:space="0" w:color="auto"/>
                <w:left w:val="none" w:sz="0" w:space="0" w:color="auto"/>
                <w:bottom w:val="none" w:sz="0" w:space="0" w:color="auto"/>
                <w:right w:val="none" w:sz="0" w:space="0" w:color="auto"/>
              </w:divBdr>
              <w:divsChild>
                <w:div w:id="187565047">
                  <w:marLeft w:val="0"/>
                  <w:marRight w:val="0"/>
                  <w:marTop w:val="0"/>
                  <w:marBottom w:val="0"/>
                  <w:divBdr>
                    <w:top w:val="none" w:sz="0" w:space="0" w:color="auto"/>
                    <w:left w:val="none" w:sz="0" w:space="0" w:color="auto"/>
                    <w:bottom w:val="none" w:sz="0" w:space="0" w:color="auto"/>
                    <w:right w:val="none" w:sz="0" w:space="0" w:color="auto"/>
                  </w:divBdr>
                </w:div>
              </w:divsChild>
            </w:div>
            <w:div w:id="1643147530">
              <w:marLeft w:val="0"/>
              <w:marRight w:val="0"/>
              <w:marTop w:val="0"/>
              <w:marBottom w:val="0"/>
              <w:divBdr>
                <w:top w:val="none" w:sz="0" w:space="0" w:color="auto"/>
                <w:left w:val="none" w:sz="0" w:space="0" w:color="auto"/>
                <w:bottom w:val="none" w:sz="0" w:space="0" w:color="auto"/>
                <w:right w:val="none" w:sz="0" w:space="0" w:color="auto"/>
              </w:divBdr>
              <w:divsChild>
                <w:div w:id="343744994">
                  <w:marLeft w:val="0"/>
                  <w:marRight w:val="0"/>
                  <w:marTop w:val="0"/>
                  <w:marBottom w:val="0"/>
                  <w:divBdr>
                    <w:top w:val="none" w:sz="0" w:space="0" w:color="auto"/>
                    <w:left w:val="none" w:sz="0" w:space="0" w:color="auto"/>
                    <w:bottom w:val="none" w:sz="0" w:space="0" w:color="auto"/>
                    <w:right w:val="none" w:sz="0" w:space="0" w:color="auto"/>
                  </w:divBdr>
                </w:div>
              </w:divsChild>
            </w:div>
            <w:div w:id="680275471">
              <w:marLeft w:val="0"/>
              <w:marRight w:val="0"/>
              <w:marTop w:val="0"/>
              <w:marBottom w:val="0"/>
              <w:divBdr>
                <w:top w:val="none" w:sz="0" w:space="0" w:color="auto"/>
                <w:left w:val="none" w:sz="0" w:space="0" w:color="auto"/>
                <w:bottom w:val="none" w:sz="0" w:space="0" w:color="auto"/>
                <w:right w:val="none" w:sz="0" w:space="0" w:color="auto"/>
              </w:divBdr>
              <w:divsChild>
                <w:div w:id="982931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001911">
          <w:marLeft w:val="0"/>
          <w:marRight w:val="0"/>
          <w:marTop w:val="0"/>
          <w:marBottom w:val="0"/>
          <w:divBdr>
            <w:top w:val="none" w:sz="0" w:space="0" w:color="auto"/>
            <w:left w:val="none" w:sz="0" w:space="0" w:color="auto"/>
            <w:bottom w:val="none" w:sz="0" w:space="0" w:color="auto"/>
            <w:right w:val="none" w:sz="0" w:space="0" w:color="auto"/>
          </w:divBdr>
          <w:divsChild>
            <w:div w:id="437337060">
              <w:marLeft w:val="0"/>
              <w:marRight w:val="0"/>
              <w:marTop w:val="0"/>
              <w:marBottom w:val="0"/>
              <w:divBdr>
                <w:top w:val="none" w:sz="0" w:space="0" w:color="auto"/>
                <w:left w:val="none" w:sz="0" w:space="0" w:color="auto"/>
                <w:bottom w:val="none" w:sz="0" w:space="0" w:color="auto"/>
                <w:right w:val="none" w:sz="0" w:space="0" w:color="auto"/>
              </w:divBdr>
              <w:divsChild>
                <w:div w:id="104545188">
                  <w:marLeft w:val="0"/>
                  <w:marRight w:val="0"/>
                  <w:marTop w:val="0"/>
                  <w:marBottom w:val="0"/>
                  <w:divBdr>
                    <w:top w:val="none" w:sz="0" w:space="0" w:color="auto"/>
                    <w:left w:val="none" w:sz="0" w:space="0" w:color="auto"/>
                    <w:bottom w:val="none" w:sz="0" w:space="0" w:color="auto"/>
                    <w:right w:val="none" w:sz="0" w:space="0" w:color="auto"/>
                  </w:divBdr>
                </w:div>
              </w:divsChild>
            </w:div>
            <w:div w:id="1514874571">
              <w:marLeft w:val="0"/>
              <w:marRight w:val="0"/>
              <w:marTop w:val="0"/>
              <w:marBottom w:val="0"/>
              <w:divBdr>
                <w:top w:val="none" w:sz="0" w:space="0" w:color="auto"/>
                <w:left w:val="none" w:sz="0" w:space="0" w:color="auto"/>
                <w:bottom w:val="none" w:sz="0" w:space="0" w:color="auto"/>
                <w:right w:val="none" w:sz="0" w:space="0" w:color="auto"/>
              </w:divBdr>
              <w:divsChild>
                <w:div w:id="910312962">
                  <w:marLeft w:val="0"/>
                  <w:marRight w:val="0"/>
                  <w:marTop w:val="0"/>
                  <w:marBottom w:val="0"/>
                  <w:divBdr>
                    <w:top w:val="none" w:sz="0" w:space="0" w:color="auto"/>
                    <w:left w:val="none" w:sz="0" w:space="0" w:color="auto"/>
                    <w:bottom w:val="none" w:sz="0" w:space="0" w:color="auto"/>
                    <w:right w:val="none" w:sz="0" w:space="0" w:color="auto"/>
                  </w:divBdr>
                </w:div>
              </w:divsChild>
            </w:div>
            <w:div w:id="557858728">
              <w:marLeft w:val="0"/>
              <w:marRight w:val="0"/>
              <w:marTop w:val="0"/>
              <w:marBottom w:val="0"/>
              <w:divBdr>
                <w:top w:val="none" w:sz="0" w:space="0" w:color="auto"/>
                <w:left w:val="none" w:sz="0" w:space="0" w:color="auto"/>
                <w:bottom w:val="none" w:sz="0" w:space="0" w:color="auto"/>
                <w:right w:val="none" w:sz="0" w:space="0" w:color="auto"/>
              </w:divBdr>
              <w:divsChild>
                <w:div w:id="1072044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43357">
          <w:marLeft w:val="0"/>
          <w:marRight w:val="0"/>
          <w:marTop w:val="0"/>
          <w:marBottom w:val="0"/>
          <w:divBdr>
            <w:top w:val="none" w:sz="0" w:space="0" w:color="auto"/>
            <w:left w:val="none" w:sz="0" w:space="0" w:color="auto"/>
            <w:bottom w:val="none" w:sz="0" w:space="0" w:color="auto"/>
            <w:right w:val="none" w:sz="0" w:space="0" w:color="auto"/>
          </w:divBdr>
          <w:divsChild>
            <w:div w:id="1194660126">
              <w:marLeft w:val="0"/>
              <w:marRight w:val="0"/>
              <w:marTop w:val="0"/>
              <w:marBottom w:val="0"/>
              <w:divBdr>
                <w:top w:val="none" w:sz="0" w:space="0" w:color="auto"/>
                <w:left w:val="none" w:sz="0" w:space="0" w:color="auto"/>
                <w:bottom w:val="none" w:sz="0" w:space="0" w:color="auto"/>
                <w:right w:val="none" w:sz="0" w:space="0" w:color="auto"/>
              </w:divBdr>
              <w:divsChild>
                <w:div w:id="121466596">
                  <w:marLeft w:val="0"/>
                  <w:marRight w:val="0"/>
                  <w:marTop w:val="0"/>
                  <w:marBottom w:val="0"/>
                  <w:divBdr>
                    <w:top w:val="none" w:sz="0" w:space="0" w:color="auto"/>
                    <w:left w:val="none" w:sz="0" w:space="0" w:color="auto"/>
                    <w:bottom w:val="none" w:sz="0" w:space="0" w:color="auto"/>
                    <w:right w:val="none" w:sz="0" w:space="0" w:color="auto"/>
                  </w:divBdr>
                </w:div>
              </w:divsChild>
            </w:div>
            <w:div w:id="1498378057">
              <w:marLeft w:val="0"/>
              <w:marRight w:val="0"/>
              <w:marTop w:val="0"/>
              <w:marBottom w:val="0"/>
              <w:divBdr>
                <w:top w:val="none" w:sz="0" w:space="0" w:color="auto"/>
                <w:left w:val="none" w:sz="0" w:space="0" w:color="auto"/>
                <w:bottom w:val="none" w:sz="0" w:space="0" w:color="auto"/>
                <w:right w:val="none" w:sz="0" w:space="0" w:color="auto"/>
              </w:divBdr>
              <w:divsChild>
                <w:div w:id="1030035730">
                  <w:marLeft w:val="0"/>
                  <w:marRight w:val="0"/>
                  <w:marTop w:val="0"/>
                  <w:marBottom w:val="0"/>
                  <w:divBdr>
                    <w:top w:val="none" w:sz="0" w:space="0" w:color="auto"/>
                    <w:left w:val="none" w:sz="0" w:space="0" w:color="auto"/>
                    <w:bottom w:val="none" w:sz="0" w:space="0" w:color="auto"/>
                    <w:right w:val="none" w:sz="0" w:space="0" w:color="auto"/>
                  </w:divBdr>
                </w:div>
              </w:divsChild>
            </w:div>
            <w:div w:id="784617414">
              <w:marLeft w:val="0"/>
              <w:marRight w:val="0"/>
              <w:marTop w:val="0"/>
              <w:marBottom w:val="0"/>
              <w:divBdr>
                <w:top w:val="none" w:sz="0" w:space="0" w:color="auto"/>
                <w:left w:val="none" w:sz="0" w:space="0" w:color="auto"/>
                <w:bottom w:val="none" w:sz="0" w:space="0" w:color="auto"/>
                <w:right w:val="none" w:sz="0" w:space="0" w:color="auto"/>
              </w:divBdr>
              <w:divsChild>
                <w:div w:id="1669597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005317">
          <w:marLeft w:val="0"/>
          <w:marRight w:val="0"/>
          <w:marTop w:val="0"/>
          <w:marBottom w:val="0"/>
          <w:divBdr>
            <w:top w:val="none" w:sz="0" w:space="0" w:color="auto"/>
            <w:left w:val="none" w:sz="0" w:space="0" w:color="auto"/>
            <w:bottom w:val="none" w:sz="0" w:space="0" w:color="auto"/>
            <w:right w:val="none" w:sz="0" w:space="0" w:color="auto"/>
          </w:divBdr>
          <w:divsChild>
            <w:div w:id="2140224029">
              <w:marLeft w:val="0"/>
              <w:marRight w:val="0"/>
              <w:marTop w:val="0"/>
              <w:marBottom w:val="0"/>
              <w:divBdr>
                <w:top w:val="none" w:sz="0" w:space="0" w:color="auto"/>
                <w:left w:val="none" w:sz="0" w:space="0" w:color="auto"/>
                <w:bottom w:val="none" w:sz="0" w:space="0" w:color="auto"/>
                <w:right w:val="none" w:sz="0" w:space="0" w:color="auto"/>
              </w:divBdr>
              <w:divsChild>
                <w:div w:id="1154225433">
                  <w:marLeft w:val="0"/>
                  <w:marRight w:val="0"/>
                  <w:marTop w:val="0"/>
                  <w:marBottom w:val="0"/>
                  <w:divBdr>
                    <w:top w:val="none" w:sz="0" w:space="0" w:color="auto"/>
                    <w:left w:val="none" w:sz="0" w:space="0" w:color="auto"/>
                    <w:bottom w:val="none" w:sz="0" w:space="0" w:color="auto"/>
                    <w:right w:val="none" w:sz="0" w:space="0" w:color="auto"/>
                  </w:divBdr>
                </w:div>
              </w:divsChild>
            </w:div>
            <w:div w:id="489561289">
              <w:marLeft w:val="0"/>
              <w:marRight w:val="0"/>
              <w:marTop w:val="0"/>
              <w:marBottom w:val="0"/>
              <w:divBdr>
                <w:top w:val="none" w:sz="0" w:space="0" w:color="auto"/>
                <w:left w:val="none" w:sz="0" w:space="0" w:color="auto"/>
                <w:bottom w:val="none" w:sz="0" w:space="0" w:color="auto"/>
                <w:right w:val="none" w:sz="0" w:space="0" w:color="auto"/>
              </w:divBdr>
              <w:divsChild>
                <w:div w:id="39937492">
                  <w:marLeft w:val="0"/>
                  <w:marRight w:val="0"/>
                  <w:marTop w:val="0"/>
                  <w:marBottom w:val="0"/>
                  <w:divBdr>
                    <w:top w:val="none" w:sz="0" w:space="0" w:color="auto"/>
                    <w:left w:val="none" w:sz="0" w:space="0" w:color="auto"/>
                    <w:bottom w:val="none" w:sz="0" w:space="0" w:color="auto"/>
                    <w:right w:val="none" w:sz="0" w:space="0" w:color="auto"/>
                  </w:divBdr>
                </w:div>
              </w:divsChild>
            </w:div>
            <w:div w:id="1309170853">
              <w:marLeft w:val="0"/>
              <w:marRight w:val="0"/>
              <w:marTop w:val="0"/>
              <w:marBottom w:val="0"/>
              <w:divBdr>
                <w:top w:val="none" w:sz="0" w:space="0" w:color="auto"/>
                <w:left w:val="none" w:sz="0" w:space="0" w:color="auto"/>
                <w:bottom w:val="none" w:sz="0" w:space="0" w:color="auto"/>
                <w:right w:val="none" w:sz="0" w:space="0" w:color="auto"/>
              </w:divBdr>
              <w:divsChild>
                <w:div w:id="122356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769945">
          <w:marLeft w:val="0"/>
          <w:marRight w:val="0"/>
          <w:marTop w:val="0"/>
          <w:marBottom w:val="0"/>
          <w:divBdr>
            <w:top w:val="none" w:sz="0" w:space="0" w:color="auto"/>
            <w:left w:val="none" w:sz="0" w:space="0" w:color="auto"/>
            <w:bottom w:val="none" w:sz="0" w:space="0" w:color="auto"/>
            <w:right w:val="none" w:sz="0" w:space="0" w:color="auto"/>
          </w:divBdr>
          <w:divsChild>
            <w:div w:id="1842430336">
              <w:marLeft w:val="0"/>
              <w:marRight w:val="0"/>
              <w:marTop w:val="0"/>
              <w:marBottom w:val="0"/>
              <w:divBdr>
                <w:top w:val="none" w:sz="0" w:space="0" w:color="auto"/>
                <w:left w:val="none" w:sz="0" w:space="0" w:color="auto"/>
                <w:bottom w:val="none" w:sz="0" w:space="0" w:color="auto"/>
                <w:right w:val="none" w:sz="0" w:space="0" w:color="auto"/>
              </w:divBdr>
              <w:divsChild>
                <w:div w:id="1715544583">
                  <w:marLeft w:val="0"/>
                  <w:marRight w:val="0"/>
                  <w:marTop w:val="0"/>
                  <w:marBottom w:val="0"/>
                  <w:divBdr>
                    <w:top w:val="none" w:sz="0" w:space="0" w:color="auto"/>
                    <w:left w:val="none" w:sz="0" w:space="0" w:color="auto"/>
                    <w:bottom w:val="none" w:sz="0" w:space="0" w:color="auto"/>
                    <w:right w:val="none" w:sz="0" w:space="0" w:color="auto"/>
                  </w:divBdr>
                </w:div>
              </w:divsChild>
            </w:div>
            <w:div w:id="1809400816">
              <w:marLeft w:val="0"/>
              <w:marRight w:val="0"/>
              <w:marTop w:val="0"/>
              <w:marBottom w:val="0"/>
              <w:divBdr>
                <w:top w:val="none" w:sz="0" w:space="0" w:color="auto"/>
                <w:left w:val="none" w:sz="0" w:space="0" w:color="auto"/>
                <w:bottom w:val="none" w:sz="0" w:space="0" w:color="auto"/>
                <w:right w:val="none" w:sz="0" w:space="0" w:color="auto"/>
              </w:divBdr>
              <w:divsChild>
                <w:div w:id="1896889057">
                  <w:marLeft w:val="0"/>
                  <w:marRight w:val="0"/>
                  <w:marTop w:val="0"/>
                  <w:marBottom w:val="0"/>
                  <w:divBdr>
                    <w:top w:val="none" w:sz="0" w:space="0" w:color="auto"/>
                    <w:left w:val="none" w:sz="0" w:space="0" w:color="auto"/>
                    <w:bottom w:val="none" w:sz="0" w:space="0" w:color="auto"/>
                    <w:right w:val="none" w:sz="0" w:space="0" w:color="auto"/>
                  </w:divBdr>
                </w:div>
              </w:divsChild>
            </w:div>
            <w:div w:id="307706130">
              <w:marLeft w:val="0"/>
              <w:marRight w:val="0"/>
              <w:marTop w:val="0"/>
              <w:marBottom w:val="0"/>
              <w:divBdr>
                <w:top w:val="none" w:sz="0" w:space="0" w:color="auto"/>
                <w:left w:val="none" w:sz="0" w:space="0" w:color="auto"/>
                <w:bottom w:val="none" w:sz="0" w:space="0" w:color="auto"/>
                <w:right w:val="none" w:sz="0" w:space="0" w:color="auto"/>
              </w:divBdr>
              <w:divsChild>
                <w:div w:id="152909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6867913">
          <w:marLeft w:val="0"/>
          <w:marRight w:val="0"/>
          <w:marTop w:val="0"/>
          <w:marBottom w:val="0"/>
          <w:divBdr>
            <w:top w:val="none" w:sz="0" w:space="0" w:color="auto"/>
            <w:left w:val="none" w:sz="0" w:space="0" w:color="auto"/>
            <w:bottom w:val="none" w:sz="0" w:space="0" w:color="auto"/>
            <w:right w:val="none" w:sz="0" w:space="0" w:color="auto"/>
          </w:divBdr>
          <w:divsChild>
            <w:div w:id="598832677">
              <w:marLeft w:val="0"/>
              <w:marRight w:val="0"/>
              <w:marTop w:val="0"/>
              <w:marBottom w:val="0"/>
              <w:divBdr>
                <w:top w:val="none" w:sz="0" w:space="0" w:color="auto"/>
                <w:left w:val="none" w:sz="0" w:space="0" w:color="auto"/>
                <w:bottom w:val="none" w:sz="0" w:space="0" w:color="auto"/>
                <w:right w:val="none" w:sz="0" w:space="0" w:color="auto"/>
              </w:divBdr>
              <w:divsChild>
                <w:div w:id="1886523120">
                  <w:marLeft w:val="0"/>
                  <w:marRight w:val="0"/>
                  <w:marTop w:val="0"/>
                  <w:marBottom w:val="0"/>
                  <w:divBdr>
                    <w:top w:val="none" w:sz="0" w:space="0" w:color="auto"/>
                    <w:left w:val="none" w:sz="0" w:space="0" w:color="auto"/>
                    <w:bottom w:val="none" w:sz="0" w:space="0" w:color="auto"/>
                    <w:right w:val="none" w:sz="0" w:space="0" w:color="auto"/>
                  </w:divBdr>
                </w:div>
              </w:divsChild>
            </w:div>
            <w:div w:id="825248569">
              <w:marLeft w:val="0"/>
              <w:marRight w:val="0"/>
              <w:marTop w:val="0"/>
              <w:marBottom w:val="0"/>
              <w:divBdr>
                <w:top w:val="none" w:sz="0" w:space="0" w:color="auto"/>
                <w:left w:val="none" w:sz="0" w:space="0" w:color="auto"/>
                <w:bottom w:val="none" w:sz="0" w:space="0" w:color="auto"/>
                <w:right w:val="none" w:sz="0" w:space="0" w:color="auto"/>
              </w:divBdr>
              <w:divsChild>
                <w:div w:id="288361647">
                  <w:marLeft w:val="0"/>
                  <w:marRight w:val="0"/>
                  <w:marTop w:val="0"/>
                  <w:marBottom w:val="0"/>
                  <w:divBdr>
                    <w:top w:val="none" w:sz="0" w:space="0" w:color="auto"/>
                    <w:left w:val="none" w:sz="0" w:space="0" w:color="auto"/>
                    <w:bottom w:val="none" w:sz="0" w:space="0" w:color="auto"/>
                    <w:right w:val="none" w:sz="0" w:space="0" w:color="auto"/>
                  </w:divBdr>
                </w:div>
              </w:divsChild>
            </w:div>
            <w:div w:id="1300568813">
              <w:marLeft w:val="0"/>
              <w:marRight w:val="0"/>
              <w:marTop w:val="0"/>
              <w:marBottom w:val="0"/>
              <w:divBdr>
                <w:top w:val="none" w:sz="0" w:space="0" w:color="auto"/>
                <w:left w:val="none" w:sz="0" w:space="0" w:color="auto"/>
                <w:bottom w:val="none" w:sz="0" w:space="0" w:color="auto"/>
                <w:right w:val="none" w:sz="0" w:space="0" w:color="auto"/>
              </w:divBdr>
              <w:divsChild>
                <w:div w:id="1501844641">
                  <w:marLeft w:val="0"/>
                  <w:marRight w:val="0"/>
                  <w:marTop w:val="0"/>
                  <w:marBottom w:val="0"/>
                  <w:divBdr>
                    <w:top w:val="none" w:sz="0" w:space="0" w:color="auto"/>
                    <w:left w:val="none" w:sz="0" w:space="0" w:color="auto"/>
                    <w:bottom w:val="none" w:sz="0" w:space="0" w:color="auto"/>
                    <w:right w:val="none" w:sz="0" w:space="0" w:color="auto"/>
                  </w:divBdr>
                </w:div>
              </w:divsChild>
            </w:div>
            <w:div w:id="627971760">
              <w:marLeft w:val="0"/>
              <w:marRight w:val="0"/>
              <w:marTop w:val="0"/>
              <w:marBottom w:val="0"/>
              <w:divBdr>
                <w:top w:val="none" w:sz="0" w:space="0" w:color="auto"/>
                <w:left w:val="none" w:sz="0" w:space="0" w:color="auto"/>
                <w:bottom w:val="none" w:sz="0" w:space="0" w:color="auto"/>
                <w:right w:val="none" w:sz="0" w:space="0" w:color="auto"/>
              </w:divBdr>
              <w:divsChild>
                <w:div w:id="2142768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858546">
          <w:marLeft w:val="0"/>
          <w:marRight w:val="0"/>
          <w:marTop w:val="0"/>
          <w:marBottom w:val="0"/>
          <w:divBdr>
            <w:top w:val="none" w:sz="0" w:space="0" w:color="auto"/>
            <w:left w:val="none" w:sz="0" w:space="0" w:color="auto"/>
            <w:bottom w:val="none" w:sz="0" w:space="0" w:color="auto"/>
            <w:right w:val="none" w:sz="0" w:space="0" w:color="auto"/>
          </w:divBdr>
          <w:divsChild>
            <w:div w:id="706375805">
              <w:marLeft w:val="0"/>
              <w:marRight w:val="0"/>
              <w:marTop w:val="0"/>
              <w:marBottom w:val="0"/>
              <w:divBdr>
                <w:top w:val="none" w:sz="0" w:space="0" w:color="auto"/>
                <w:left w:val="none" w:sz="0" w:space="0" w:color="auto"/>
                <w:bottom w:val="none" w:sz="0" w:space="0" w:color="auto"/>
                <w:right w:val="none" w:sz="0" w:space="0" w:color="auto"/>
              </w:divBdr>
              <w:divsChild>
                <w:div w:id="271208291">
                  <w:marLeft w:val="0"/>
                  <w:marRight w:val="0"/>
                  <w:marTop w:val="0"/>
                  <w:marBottom w:val="0"/>
                  <w:divBdr>
                    <w:top w:val="none" w:sz="0" w:space="0" w:color="auto"/>
                    <w:left w:val="none" w:sz="0" w:space="0" w:color="auto"/>
                    <w:bottom w:val="none" w:sz="0" w:space="0" w:color="auto"/>
                    <w:right w:val="none" w:sz="0" w:space="0" w:color="auto"/>
                  </w:divBdr>
                </w:div>
              </w:divsChild>
            </w:div>
            <w:div w:id="97331911">
              <w:marLeft w:val="0"/>
              <w:marRight w:val="0"/>
              <w:marTop w:val="0"/>
              <w:marBottom w:val="0"/>
              <w:divBdr>
                <w:top w:val="none" w:sz="0" w:space="0" w:color="auto"/>
                <w:left w:val="none" w:sz="0" w:space="0" w:color="auto"/>
                <w:bottom w:val="none" w:sz="0" w:space="0" w:color="auto"/>
                <w:right w:val="none" w:sz="0" w:space="0" w:color="auto"/>
              </w:divBdr>
              <w:divsChild>
                <w:div w:id="634722142">
                  <w:marLeft w:val="0"/>
                  <w:marRight w:val="0"/>
                  <w:marTop w:val="0"/>
                  <w:marBottom w:val="0"/>
                  <w:divBdr>
                    <w:top w:val="none" w:sz="0" w:space="0" w:color="auto"/>
                    <w:left w:val="none" w:sz="0" w:space="0" w:color="auto"/>
                    <w:bottom w:val="none" w:sz="0" w:space="0" w:color="auto"/>
                    <w:right w:val="none" w:sz="0" w:space="0" w:color="auto"/>
                  </w:divBdr>
                </w:div>
              </w:divsChild>
            </w:div>
            <w:div w:id="570237929">
              <w:marLeft w:val="0"/>
              <w:marRight w:val="0"/>
              <w:marTop w:val="0"/>
              <w:marBottom w:val="0"/>
              <w:divBdr>
                <w:top w:val="none" w:sz="0" w:space="0" w:color="auto"/>
                <w:left w:val="none" w:sz="0" w:space="0" w:color="auto"/>
                <w:bottom w:val="none" w:sz="0" w:space="0" w:color="auto"/>
                <w:right w:val="none" w:sz="0" w:space="0" w:color="auto"/>
              </w:divBdr>
              <w:divsChild>
                <w:div w:id="882327274">
                  <w:marLeft w:val="0"/>
                  <w:marRight w:val="0"/>
                  <w:marTop w:val="0"/>
                  <w:marBottom w:val="0"/>
                  <w:divBdr>
                    <w:top w:val="none" w:sz="0" w:space="0" w:color="auto"/>
                    <w:left w:val="none" w:sz="0" w:space="0" w:color="auto"/>
                    <w:bottom w:val="none" w:sz="0" w:space="0" w:color="auto"/>
                    <w:right w:val="none" w:sz="0" w:space="0" w:color="auto"/>
                  </w:divBdr>
                </w:div>
              </w:divsChild>
            </w:div>
            <w:div w:id="654190187">
              <w:marLeft w:val="0"/>
              <w:marRight w:val="0"/>
              <w:marTop w:val="0"/>
              <w:marBottom w:val="0"/>
              <w:divBdr>
                <w:top w:val="none" w:sz="0" w:space="0" w:color="auto"/>
                <w:left w:val="none" w:sz="0" w:space="0" w:color="auto"/>
                <w:bottom w:val="none" w:sz="0" w:space="0" w:color="auto"/>
                <w:right w:val="none" w:sz="0" w:space="0" w:color="auto"/>
              </w:divBdr>
              <w:divsChild>
                <w:div w:id="989409268">
                  <w:marLeft w:val="0"/>
                  <w:marRight w:val="0"/>
                  <w:marTop w:val="0"/>
                  <w:marBottom w:val="0"/>
                  <w:divBdr>
                    <w:top w:val="none" w:sz="0" w:space="0" w:color="auto"/>
                    <w:left w:val="none" w:sz="0" w:space="0" w:color="auto"/>
                    <w:bottom w:val="none" w:sz="0" w:space="0" w:color="auto"/>
                    <w:right w:val="none" w:sz="0" w:space="0" w:color="auto"/>
                  </w:divBdr>
                </w:div>
              </w:divsChild>
            </w:div>
            <w:div w:id="284893820">
              <w:marLeft w:val="0"/>
              <w:marRight w:val="0"/>
              <w:marTop w:val="0"/>
              <w:marBottom w:val="0"/>
              <w:divBdr>
                <w:top w:val="none" w:sz="0" w:space="0" w:color="auto"/>
                <w:left w:val="none" w:sz="0" w:space="0" w:color="auto"/>
                <w:bottom w:val="none" w:sz="0" w:space="0" w:color="auto"/>
                <w:right w:val="none" w:sz="0" w:space="0" w:color="auto"/>
              </w:divBdr>
              <w:divsChild>
                <w:div w:id="1797068502">
                  <w:marLeft w:val="0"/>
                  <w:marRight w:val="0"/>
                  <w:marTop w:val="0"/>
                  <w:marBottom w:val="0"/>
                  <w:divBdr>
                    <w:top w:val="none" w:sz="0" w:space="0" w:color="auto"/>
                    <w:left w:val="none" w:sz="0" w:space="0" w:color="auto"/>
                    <w:bottom w:val="none" w:sz="0" w:space="0" w:color="auto"/>
                    <w:right w:val="none" w:sz="0" w:space="0" w:color="auto"/>
                  </w:divBdr>
                </w:div>
              </w:divsChild>
            </w:div>
            <w:div w:id="126511338">
              <w:marLeft w:val="0"/>
              <w:marRight w:val="0"/>
              <w:marTop w:val="0"/>
              <w:marBottom w:val="0"/>
              <w:divBdr>
                <w:top w:val="none" w:sz="0" w:space="0" w:color="auto"/>
                <w:left w:val="none" w:sz="0" w:space="0" w:color="auto"/>
                <w:bottom w:val="none" w:sz="0" w:space="0" w:color="auto"/>
                <w:right w:val="none" w:sz="0" w:space="0" w:color="auto"/>
              </w:divBdr>
              <w:divsChild>
                <w:div w:id="46421498">
                  <w:marLeft w:val="0"/>
                  <w:marRight w:val="0"/>
                  <w:marTop w:val="0"/>
                  <w:marBottom w:val="0"/>
                  <w:divBdr>
                    <w:top w:val="none" w:sz="0" w:space="0" w:color="auto"/>
                    <w:left w:val="none" w:sz="0" w:space="0" w:color="auto"/>
                    <w:bottom w:val="none" w:sz="0" w:space="0" w:color="auto"/>
                    <w:right w:val="none" w:sz="0" w:space="0" w:color="auto"/>
                  </w:divBdr>
                </w:div>
              </w:divsChild>
            </w:div>
            <w:div w:id="1639265068">
              <w:marLeft w:val="0"/>
              <w:marRight w:val="0"/>
              <w:marTop w:val="0"/>
              <w:marBottom w:val="0"/>
              <w:divBdr>
                <w:top w:val="none" w:sz="0" w:space="0" w:color="auto"/>
                <w:left w:val="none" w:sz="0" w:space="0" w:color="auto"/>
                <w:bottom w:val="none" w:sz="0" w:space="0" w:color="auto"/>
                <w:right w:val="none" w:sz="0" w:space="0" w:color="auto"/>
              </w:divBdr>
              <w:divsChild>
                <w:div w:id="1965652172">
                  <w:marLeft w:val="0"/>
                  <w:marRight w:val="0"/>
                  <w:marTop w:val="0"/>
                  <w:marBottom w:val="0"/>
                  <w:divBdr>
                    <w:top w:val="none" w:sz="0" w:space="0" w:color="auto"/>
                    <w:left w:val="none" w:sz="0" w:space="0" w:color="auto"/>
                    <w:bottom w:val="none" w:sz="0" w:space="0" w:color="auto"/>
                    <w:right w:val="none" w:sz="0" w:space="0" w:color="auto"/>
                  </w:divBdr>
                </w:div>
              </w:divsChild>
            </w:div>
            <w:div w:id="1364482281">
              <w:marLeft w:val="0"/>
              <w:marRight w:val="0"/>
              <w:marTop w:val="0"/>
              <w:marBottom w:val="0"/>
              <w:divBdr>
                <w:top w:val="none" w:sz="0" w:space="0" w:color="auto"/>
                <w:left w:val="none" w:sz="0" w:space="0" w:color="auto"/>
                <w:bottom w:val="none" w:sz="0" w:space="0" w:color="auto"/>
                <w:right w:val="none" w:sz="0" w:space="0" w:color="auto"/>
              </w:divBdr>
              <w:divsChild>
                <w:div w:id="1210723587">
                  <w:marLeft w:val="0"/>
                  <w:marRight w:val="0"/>
                  <w:marTop w:val="0"/>
                  <w:marBottom w:val="0"/>
                  <w:divBdr>
                    <w:top w:val="none" w:sz="0" w:space="0" w:color="auto"/>
                    <w:left w:val="none" w:sz="0" w:space="0" w:color="auto"/>
                    <w:bottom w:val="none" w:sz="0" w:space="0" w:color="auto"/>
                    <w:right w:val="none" w:sz="0" w:space="0" w:color="auto"/>
                  </w:divBdr>
                </w:div>
              </w:divsChild>
            </w:div>
            <w:div w:id="1854802374">
              <w:marLeft w:val="0"/>
              <w:marRight w:val="0"/>
              <w:marTop w:val="0"/>
              <w:marBottom w:val="0"/>
              <w:divBdr>
                <w:top w:val="none" w:sz="0" w:space="0" w:color="auto"/>
                <w:left w:val="none" w:sz="0" w:space="0" w:color="auto"/>
                <w:bottom w:val="none" w:sz="0" w:space="0" w:color="auto"/>
                <w:right w:val="none" w:sz="0" w:space="0" w:color="auto"/>
              </w:divBdr>
              <w:divsChild>
                <w:div w:id="1993409239">
                  <w:marLeft w:val="0"/>
                  <w:marRight w:val="0"/>
                  <w:marTop w:val="0"/>
                  <w:marBottom w:val="0"/>
                  <w:divBdr>
                    <w:top w:val="none" w:sz="0" w:space="0" w:color="auto"/>
                    <w:left w:val="none" w:sz="0" w:space="0" w:color="auto"/>
                    <w:bottom w:val="none" w:sz="0" w:space="0" w:color="auto"/>
                    <w:right w:val="none" w:sz="0" w:space="0" w:color="auto"/>
                  </w:divBdr>
                </w:div>
              </w:divsChild>
            </w:div>
            <w:div w:id="440535732">
              <w:marLeft w:val="0"/>
              <w:marRight w:val="0"/>
              <w:marTop w:val="0"/>
              <w:marBottom w:val="0"/>
              <w:divBdr>
                <w:top w:val="none" w:sz="0" w:space="0" w:color="auto"/>
                <w:left w:val="none" w:sz="0" w:space="0" w:color="auto"/>
                <w:bottom w:val="none" w:sz="0" w:space="0" w:color="auto"/>
                <w:right w:val="none" w:sz="0" w:space="0" w:color="auto"/>
              </w:divBdr>
              <w:divsChild>
                <w:div w:id="1768958169">
                  <w:marLeft w:val="0"/>
                  <w:marRight w:val="0"/>
                  <w:marTop w:val="0"/>
                  <w:marBottom w:val="0"/>
                  <w:divBdr>
                    <w:top w:val="none" w:sz="0" w:space="0" w:color="auto"/>
                    <w:left w:val="none" w:sz="0" w:space="0" w:color="auto"/>
                    <w:bottom w:val="none" w:sz="0" w:space="0" w:color="auto"/>
                    <w:right w:val="none" w:sz="0" w:space="0" w:color="auto"/>
                  </w:divBdr>
                </w:div>
              </w:divsChild>
            </w:div>
            <w:div w:id="903567055">
              <w:marLeft w:val="0"/>
              <w:marRight w:val="0"/>
              <w:marTop w:val="0"/>
              <w:marBottom w:val="0"/>
              <w:divBdr>
                <w:top w:val="none" w:sz="0" w:space="0" w:color="auto"/>
                <w:left w:val="none" w:sz="0" w:space="0" w:color="auto"/>
                <w:bottom w:val="none" w:sz="0" w:space="0" w:color="auto"/>
                <w:right w:val="none" w:sz="0" w:space="0" w:color="auto"/>
              </w:divBdr>
              <w:divsChild>
                <w:div w:id="900092338">
                  <w:marLeft w:val="0"/>
                  <w:marRight w:val="0"/>
                  <w:marTop w:val="0"/>
                  <w:marBottom w:val="0"/>
                  <w:divBdr>
                    <w:top w:val="none" w:sz="0" w:space="0" w:color="auto"/>
                    <w:left w:val="none" w:sz="0" w:space="0" w:color="auto"/>
                    <w:bottom w:val="none" w:sz="0" w:space="0" w:color="auto"/>
                    <w:right w:val="none" w:sz="0" w:space="0" w:color="auto"/>
                  </w:divBdr>
                </w:div>
              </w:divsChild>
            </w:div>
            <w:div w:id="254174615">
              <w:marLeft w:val="0"/>
              <w:marRight w:val="0"/>
              <w:marTop w:val="0"/>
              <w:marBottom w:val="0"/>
              <w:divBdr>
                <w:top w:val="none" w:sz="0" w:space="0" w:color="auto"/>
                <w:left w:val="none" w:sz="0" w:space="0" w:color="auto"/>
                <w:bottom w:val="none" w:sz="0" w:space="0" w:color="auto"/>
                <w:right w:val="none" w:sz="0" w:space="0" w:color="auto"/>
              </w:divBdr>
              <w:divsChild>
                <w:div w:id="1914966341">
                  <w:marLeft w:val="0"/>
                  <w:marRight w:val="0"/>
                  <w:marTop w:val="0"/>
                  <w:marBottom w:val="0"/>
                  <w:divBdr>
                    <w:top w:val="none" w:sz="0" w:space="0" w:color="auto"/>
                    <w:left w:val="none" w:sz="0" w:space="0" w:color="auto"/>
                    <w:bottom w:val="none" w:sz="0" w:space="0" w:color="auto"/>
                    <w:right w:val="none" w:sz="0" w:space="0" w:color="auto"/>
                  </w:divBdr>
                </w:div>
              </w:divsChild>
            </w:div>
            <w:div w:id="1994722461">
              <w:marLeft w:val="0"/>
              <w:marRight w:val="0"/>
              <w:marTop w:val="0"/>
              <w:marBottom w:val="0"/>
              <w:divBdr>
                <w:top w:val="none" w:sz="0" w:space="0" w:color="auto"/>
                <w:left w:val="none" w:sz="0" w:space="0" w:color="auto"/>
                <w:bottom w:val="none" w:sz="0" w:space="0" w:color="auto"/>
                <w:right w:val="none" w:sz="0" w:space="0" w:color="auto"/>
              </w:divBdr>
              <w:divsChild>
                <w:div w:id="184177002">
                  <w:marLeft w:val="0"/>
                  <w:marRight w:val="0"/>
                  <w:marTop w:val="0"/>
                  <w:marBottom w:val="0"/>
                  <w:divBdr>
                    <w:top w:val="none" w:sz="0" w:space="0" w:color="auto"/>
                    <w:left w:val="none" w:sz="0" w:space="0" w:color="auto"/>
                    <w:bottom w:val="none" w:sz="0" w:space="0" w:color="auto"/>
                    <w:right w:val="none" w:sz="0" w:space="0" w:color="auto"/>
                  </w:divBdr>
                </w:div>
              </w:divsChild>
            </w:div>
            <w:div w:id="700281829">
              <w:marLeft w:val="0"/>
              <w:marRight w:val="0"/>
              <w:marTop w:val="0"/>
              <w:marBottom w:val="0"/>
              <w:divBdr>
                <w:top w:val="none" w:sz="0" w:space="0" w:color="auto"/>
                <w:left w:val="none" w:sz="0" w:space="0" w:color="auto"/>
                <w:bottom w:val="none" w:sz="0" w:space="0" w:color="auto"/>
                <w:right w:val="none" w:sz="0" w:space="0" w:color="auto"/>
              </w:divBdr>
              <w:divsChild>
                <w:div w:id="1750808861">
                  <w:marLeft w:val="0"/>
                  <w:marRight w:val="0"/>
                  <w:marTop w:val="0"/>
                  <w:marBottom w:val="0"/>
                  <w:divBdr>
                    <w:top w:val="none" w:sz="0" w:space="0" w:color="auto"/>
                    <w:left w:val="none" w:sz="0" w:space="0" w:color="auto"/>
                    <w:bottom w:val="none" w:sz="0" w:space="0" w:color="auto"/>
                    <w:right w:val="none" w:sz="0" w:space="0" w:color="auto"/>
                  </w:divBdr>
                </w:div>
              </w:divsChild>
            </w:div>
            <w:div w:id="1217281672">
              <w:marLeft w:val="0"/>
              <w:marRight w:val="0"/>
              <w:marTop w:val="0"/>
              <w:marBottom w:val="0"/>
              <w:divBdr>
                <w:top w:val="none" w:sz="0" w:space="0" w:color="auto"/>
                <w:left w:val="none" w:sz="0" w:space="0" w:color="auto"/>
                <w:bottom w:val="none" w:sz="0" w:space="0" w:color="auto"/>
                <w:right w:val="none" w:sz="0" w:space="0" w:color="auto"/>
              </w:divBdr>
              <w:divsChild>
                <w:div w:id="1310943051">
                  <w:marLeft w:val="0"/>
                  <w:marRight w:val="0"/>
                  <w:marTop w:val="0"/>
                  <w:marBottom w:val="0"/>
                  <w:divBdr>
                    <w:top w:val="none" w:sz="0" w:space="0" w:color="auto"/>
                    <w:left w:val="none" w:sz="0" w:space="0" w:color="auto"/>
                    <w:bottom w:val="none" w:sz="0" w:space="0" w:color="auto"/>
                    <w:right w:val="none" w:sz="0" w:space="0" w:color="auto"/>
                  </w:divBdr>
                </w:div>
              </w:divsChild>
            </w:div>
            <w:div w:id="1035546187">
              <w:marLeft w:val="0"/>
              <w:marRight w:val="0"/>
              <w:marTop w:val="0"/>
              <w:marBottom w:val="0"/>
              <w:divBdr>
                <w:top w:val="none" w:sz="0" w:space="0" w:color="auto"/>
                <w:left w:val="none" w:sz="0" w:space="0" w:color="auto"/>
                <w:bottom w:val="none" w:sz="0" w:space="0" w:color="auto"/>
                <w:right w:val="none" w:sz="0" w:space="0" w:color="auto"/>
              </w:divBdr>
              <w:divsChild>
                <w:div w:id="2004233127">
                  <w:marLeft w:val="0"/>
                  <w:marRight w:val="0"/>
                  <w:marTop w:val="0"/>
                  <w:marBottom w:val="0"/>
                  <w:divBdr>
                    <w:top w:val="none" w:sz="0" w:space="0" w:color="auto"/>
                    <w:left w:val="none" w:sz="0" w:space="0" w:color="auto"/>
                    <w:bottom w:val="none" w:sz="0" w:space="0" w:color="auto"/>
                    <w:right w:val="none" w:sz="0" w:space="0" w:color="auto"/>
                  </w:divBdr>
                </w:div>
              </w:divsChild>
            </w:div>
            <w:div w:id="1488012514">
              <w:marLeft w:val="0"/>
              <w:marRight w:val="0"/>
              <w:marTop w:val="0"/>
              <w:marBottom w:val="0"/>
              <w:divBdr>
                <w:top w:val="none" w:sz="0" w:space="0" w:color="auto"/>
                <w:left w:val="none" w:sz="0" w:space="0" w:color="auto"/>
                <w:bottom w:val="none" w:sz="0" w:space="0" w:color="auto"/>
                <w:right w:val="none" w:sz="0" w:space="0" w:color="auto"/>
              </w:divBdr>
              <w:divsChild>
                <w:div w:id="397629505">
                  <w:marLeft w:val="0"/>
                  <w:marRight w:val="0"/>
                  <w:marTop w:val="0"/>
                  <w:marBottom w:val="0"/>
                  <w:divBdr>
                    <w:top w:val="none" w:sz="0" w:space="0" w:color="auto"/>
                    <w:left w:val="none" w:sz="0" w:space="0" w:color="auto"/>
                    <w:bottom w:val="none" w:sz="0" w:space="0" w:color="auto"/>
                    <w:right w:val="none" w:sz="0" w:space="0" w:color="auto"/>
                  </w:divBdr>
                </w:div>
              </w:divsChild>
            </w:div>
            <w:div w:id="288704712">
              <w:marLeft w:val="0"/>
              <w:marRight w:val="0"/>
              <w:marTop w:val="0"/>
              <w:marBottom w:val="0"/>
              <w:divBdr>
                <w:top w:val="none" w:sz="0" w:space="0" w:color="auto"/>
                <w:left w:val="none" w:sz="0" w:space="0" w:color="auto"/>
                <w:bottom w:val="none" w:sz="0" w:space="0" w:color="auto"/>
                <w:right w:val="none" w:sz="0" w:space="0" w:color="auto"/>
              </w:divBdr>
              <w:divsChild>
                <w:div w:id="908076285">
                  <w:marLeft w:val="0"/>
                  <w:marRight w:val="0"/>
                  <w:marTop w:val="0"/>
                  <w:marBottom w:val="0"/>
                  <w:divBdr>
                    <w:top w:val="none" w:sz="0" w:space="0" w:color="auto"/>
                    <w:left w:val="none" w:sz="0" w:space="0" w:color="auto"/>
                    <w:bottom w:val="none" w:sz="0" w:space="0" w:color="auto"/>
                    <w:right w:val="none" w:sz="0" w:space="0" w:color="auto"/>
                  </w:divBdr>
                </w:div>
              </w:divsChild>
            </w:div>
            <w:div w:id="217131643">
              <w:marLeft w:val="0"/>
              <w:marRight w:val="0"/>
              <w:marTop w:val="0"/>
              <w:marBottom w:val="0"/>
              <w:divBdr>
                <w:top w:val="none" w:sz="0" w:space="0" w:color="auto"/>
                <w:left w:val="none" w:sz="0" w:space="0" w:color="auto"/>
                <w:bottom w:val="none" w:sz="0" w:space="0" w:color="auto"/>
                <w:right w:val="none" w:sz="0" w:space="0" w:color="auto"/>
              </w:divBdr>
              <w:divsChild>
                <w:div w:id="1012800628">
                  <w:marLeft w:val="0"/>
                  <w:marRight w:val="0"/>
                  <w:marTop w:val="0"/>
                  <w:marBottom w:val="0"/>
                  <w:divBdr>
                    <w:top w:val="none" w:sz="0" w:space="0" w:color="auto"/>
                    <w:left w:val="none" w:sz="0" w:space="0" w:color="auto"/>
                    <w:bottom w:val="none" w:sz="0" w:space="0" w:color="auto"/>
                    <w:right w:val="none" w:sz="0" w:space="0" w:color="auto"/>
                  </w:divBdr>
                </w:div>
              </w:divsChild>
            </w:div>
            <w:div w:id="232205568">
              <w:marLeft w:val="0"/>
              <w:marRight w:val="0"/>
              <w:marTop w:val="0"/>
              <w:marBottom w:val="0"/>
              <w:divBdr>
                <w:top w:val="none" w:sz="0" w:space="0" w:color="auto"/>
                <w:left w:val="none" w:sz="0" w:space="0" w:color="auto"/>
                <w:bottom w:val="none" w:sz="0" w:space="0" w:color="auto"/>
                <w:right w:val="none" w:sz="0" w:space="0" w:color="auto"/>
              </w:divBdr>
              <w:divsChild>
                <w:div w:id="965937049">
                  <w:marLeft w:val="0"/>
                  <w:marRight w:val="0"/>
                  <w:marTop w:val="0"/>
                  <w:marBottom w:val="0"/>
                  <w:divBdr>
                    <w:top w:val="none" w:sz="0" w:space="0" w:color="auto"/>
                    <w:left w:val="none" w:sz="0" w:space="0" w:color="auto"/>
                    <w:bottom w:val="none" w:sz="0" w:space="0" w:color="auto"/>
                    <w:right w:val="none" w:sz="0" w:space="0" w:color="auto"/>
                  </w:divBdr>
                </w:div>
              </w:divsChild>
            </w:div>
            <w:div w:id="1037466106">
              <w:marLeft w:val="0"/>
              <w:marRight w:val="0"/>
              <w:marTop w:val="0"/>
              <w:marBottom w:val="0"/>
              <w:divBdr>
                <w:top w:val="none" w:sz="0" w:space="0" w:color="auto"/>
                <w:left w:val="none" w:sz="0" w:space="0" w:color="auto"/>
                <w:bottom w:val="none" w:sz="0" w:space="0" w:color="auto"/>
                <w:right w:val="none" w:sz="0" w:space="0" w:color="auto"/>
              </w:divBdr>
              <w:divsChild>
                <w:div w:id="1809397262">
                  <w:marLeft w:val="0"/>
                  <w:marRight w:val="0"/>
                  <w:marTop w:val="0"/>
                  <w:marBottom w:val="0"/>
                  <w:divBdr>
                    <w:top w:val="none" w:sz="0" w:space="0" w:color="auto"/>
                    <w:left w:val="none" w:sz="0" w:space="0" w:color="auto"/>
                    <w:bottom w:val="none" w:sz="0" w:space="0" w:color="auto"/>
                    <w:right w:val="none" w:sz="0" w:space="0" w:color="auto"/>
                  </w:divBdr>
                </w:div>
              </w:divsChild>
            </w:div>
            <w:div w:id="2069068665">
              <w:marLeft w:val="0"/>
              <w:marRight w:val="0"/>
              <w:marTop w:val="0"/>
              <w:marBottom w:val="0"/>
              <w:divBdr>
                <w:top w:val="none" w:sz="0" w:space="0" w:color="auto"/>
                <w:left w:val="none" w:sz="0" w:space="0" w:color="auto"/>
                <w:bottom w:val="none" w:sz="0" w:space="0" w:color="auto"/>
                <w:right w:val="none" w:sz="0" w:space="0" w:color="auto"/>
              </w:divBdr>
              <w:divsChild>
                <w:div w:id="425811981">
                  <w:marLeft w:val="0"/>
                  <w:marRight w:val="0"/>
                  <w:marTop w:val="0"/>
                  <w:marBottom w:val="0"/>
                  <w:divBdr>
                    <w:top w:val="none" w:sz="0" w:space="0" w:color="auto"/>
                    <w:left w:val="none" w:sz="0" w:space="0" w:color="auto"/>
                    <w:bottom w:val="none" w:sz="0" w:space="0" w:color="auto"/>
                    <w:right w:val="none" w:sz="0" w:space="0" w:color="auto"/>
                  </w:divBdr>
                </w:div>
              </w:divsChild>
            </w:div>
            <w:div w:id="483159189">
              <w:marLeft w:val="0"/>
              <w:marRight w:val="0"/>
              <w:marTop w:val="0"/>
              <w:marBottom w:val="0"/>
              <w:divBdr>
                <w:top w:val="none" w:sz="0" w:space="0" w:color="auto"/>
                <w:left w:val="none" w:sz="0" w:space="0" w:color="auto"/>
                <w:bottom w:val="none" w:sz="0" w:space="0" w:color="auto"/>
                <w:right w:val="none" w:sz="0" w:space="0" w:color="auto"/>
              </w:divBdr>
              <w:divsChild>
                <w:div w:id="191091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949101">
          <w:marLeft w:val="0"/>
          <w:marRight w:val="0"/>
          <w:marTop w:val="0"/>
          <w:marBottom w:val="0"/>
          <w:divBdr>
            <w:top w:val="none" w:sz="0" w:space="0" w:color="auto"/>
            <w:left w:val="none" w:sz="0" w:space="0" w:color="auto"/>
            <w:bottom w:val="none" w:sz="0" w:space="0" w:color="auto"/>
            <w:right w:val="none" w:sz="0" w:space="0" w:color="auto"/>
          </w:divBdr>
          <w:divsChild>
            <w:div w:id="1282761056">
              <w:marLeft w:val="0"/>
              <w:marRight w:val="0"/>
              <w:marTop w:val="0"/>
              <w:marBottom w:val="0"/>
              <w:divBdr>
                <w:top w:val="none" w:sz="0" w:space="0" w:color="auto"/>
                <w:left w:val="none" w:sz="0" w:space="0" w:color="auto"/>
                <w:bottom w:val="none" w:sz="0" w:space="0" w:color="auto"/>
                <w:right w:val="none" w:sz="0" w:space="0" w:color="auto"/>
              </w:divBdr>
              <w:divsChild>
                <w:div w:id="1180852743">
                  <w:marLeft w:val="0"/>
                  <w:marRight w:val="0"/>
                  <w:marTop w:val="0"/>
                  <w:marBottom w:val="0"/>
                  <w:divBdr>
                    <w:top w:val="none" w:sz="0" w:space="0" w:color="auto"/>
                    <w:left w:val="none" w:sz="0" w:space="0" w:color="auto"/>
                    <w:bottom w:val="none" w:sz="0" w:space="0" w:color="auto"/>
                    <w:right w:val="none" w:sz="0" w:space="0" w:color="auto"/>
                  </w:divBdr>
                </w:div>
              </w:divsChild>
            </w:div>
            <w:div w:id="1509560577">
              <w:marLeft w:val="0"/>
              <w:marRight w:val="0"/>
              <w:marTop w:val="0"/>
              <w:marBottom w:val="0"/>
              <w:divBdr>
                <w:top w:val="none" w:sz="0" w:space="0" w:color="auto"/>
                <w:left w:val="none" w:sz="0" w:space="0" w:color="auto"/>
                <w:bottom w:val="none" w:sz="0" w:space="0" w:color="auto"/>
                <w:right w:val="none" w:sz="0" w:space="0" w:color="auto"/>
              </w:divBdr>
              <w:divsChild>
                <w:div w:id="1132285066">
                  <w:marLeft w:val="0"/>
                  <w:marRight w:val="0"/>
                  <w:marTop w:val="0"/>
                  <w:marBottom w:val="0"/>
                  <w:divBdr>
                    <w:top w:val="none" w:sz="0" w:space="0" w:color="auto"/>
                    <w:left w:val="none" w:sz="0" w:space="0" w:color="auto"/>
                    <w:bottom w:val="none" w:sz="0" w:space="0" w:color="auto"/>
                    <w:right w:val="none" w:sz="0" w:space="0" w:color="auto"/>
                  </w:divBdr>
                </w:div>
              </w:divsChild>
            </w:div>
            <w:div w:id="2125879631">
              <w:marLeft w:val="0"/>
              <w:marRight w:val="0"/>
              <w:marTop w:val="0"/>
              <w:marBottom w:val="0"/>
              <w:divBdr>
                <w:top w:val="none" w:sz="0" w:space="0" w:color="auto"/>
                <w:left w:val="none" w:sz="0" w:space="0" w:color="auto"/>
                <w:bottom w:val="none" w:sz="0" w:space="0" w:color="auto"/>
                <w:right w:val="none" w:sz="0" w:space="0" w:color="auto"/>
              </w:divBdr>
              <w:divsChild>
                <w:div w:id="1352296936">
                  <w:marLeft w:val="0"/>
                  <w:marRight w:val="0"/>
                  <w:marTop w:val="0"/>
                  <w:marBottom w:val="0"/>
                  <w:divBdr>
                    <w:top w:val="none" w:sz="0" w:space="0" w:color="auto"/>
                    <w:left w:val="none" w:sz="0" w:space="0" w:color="auto"/>
                    <w:bottom w:val="none" w:sz="0" w:space="0" w:color="auto"/>
                    <w:right w:val="none" w:sz="0" w:space="0" w:color="auto"/>
                  </w:divBdr>
                </w:div>
              </w:divsChild>
            </w:div>
            <w:div w:id="1740011811">
              <w:marLeft w:val="0"/>
              <w:marRight w:val="0"/>
              <w:marTop w:val="0"/>
              <w:marBottom w:val="0"/>
              <w:divBdr>
                <w:top w:val="none" w:sz="0" w:space="0" w:color="auto"/>
                <w:left w:val="none" w:sz="0" w:space="0" w:color="auto"/>
                <w:bottom w:val="none" w:sz="0" w:space="0" w:color="auto"/>
                <w:right w:val="none" w:sz="0" w:space="0" w:color="auto"/>
              </w:divBdr>
              <w:divsChild>
                <w:div w:id="1308776223">
                  <w:marLeft w:val="0"/>
                  <w:marRight w:val="0"/>
                  <w:marTop w:val="0"/>
                  <w:marBottom w:val="0"/>
                  <w:divBdr>
                    <w:top w:val="none" w:sz="0" w:space="0" w:color="auto"/>
                    <w:left w:val="none" w:sz="0" w:space="0" w:color="auto"/>
                    <w:bottom w:val="none" w:sz="0" w:space="0" w:color="auto"/>
                    <w:right w:val="none" w:sz="0" w:space="0" w:color="auto"/>
                  </w:divBdr>
                </w:div>
              </w:divsChild>
            </w:div>
            <w:div w:id="237440433">
              <w:marLeft w:val="0"/>
              <w:marRight w:val="0"/>
              <w:marTop w:val="0"/>
              <w:marBottom w:val="0"/>
              <w:divBdr>
                <w:top w:val="none" w:sz="0" w:space="0" w:color="auto"/>
                <w:left w:val="none" w:sz="0" w:space="0" w:color="auto"/>
                <w:bottom w:val="none" w:sz="0" w:space="0" w:color="auto"/>
                <w:right w:val="none" w:sz="0" w:space="0" w:color="auto"/>
              </w:divBdr>
              <w:divsChild>
                <w:div w:id="1823698061">
                  <w:marLeft w:val="0"/>
                  <w:marRight w:val="0"/>
                  <w:marTop w:val="0"/>
                  <w:marBottom w:val="0"/>
                  <w:divBdr>
                    <w:top w:val="none" w:sz="0" w:space="0" w:color="auto"/>
                    <w:left w:val="none" w:sz="0" w:space="0" w:color="auto"/>
                    <w:bottom w:val="none" w:sz="0" w:space="0" w:color="auto"/>
                    <w:right w:val="none" w:sz="0" w:space="0" w:color="auto"/>
                  </w:divBdr>
                </w:div>
              </w:divsChild>
            </w:div>
            <w:div w:id="1874224544">
              <w:marLeft w:val="0"/>
              <w:marRight w:val="0"/>
              <w:marTop w:val="0"/>
              <w:marBottom w:val="0"/>
              <w:divBdr>
                <w:top w:val="none" w:sz="0" w:space="0" w:color="auto"/>
                <w:left w:val="none" w:sz="0" w:space="0" w:color="auto"/>
                <w:bottom w:val="none" w:sz="0" w:space="0" w:color="auto"/>
                <w:right w:val="none" w:sz="0" w:space="0" w:color="auto"/>
              </w:divBdr>
              <w:divsChild>
                <w:div w:id="110534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68305">
          <w:marLeft w:val="0"/>
          <w:marRight w:val="0"/>
          <w:marTop w:val="0"/>
          <w:marBottom w:val="0"/>
          <w:divBdr>
            <w:top w:val="none" w:sz="0" w:space="0" w:color="auto"/>
            <w:left w:val="none" w:sz="0" w:space="0" w:color="auto"/>
            <w:bottom w:val="none" w:sz="0" w:space="0" w:color="auto"/>
            <w:right w:val="none" w:sz="0" w:space="0" w:color="auto"/>
          </w:divBdr>
          <w:divsChild>
            <w:div w:id="1027558082">
              <w:marLeft w:val="0"/>
              <w:marRight w:val="0"/>
              <w:marTop w:val="0"/>
              <w:marBottom w:val="0"/>
              <w:divBdr>
                <w:top w:val="none" w:sz="0" w:space="0" w:color="auto"/>
                <w:left w:val="none" w:sz="0" w:space="0" w:color="auto"/>
                <w:bottom w:val="none" w:sz="0" w:space="0" w:color="auto"/>
                <w:right w:val="none" w:sz="0" w:space="0" w:color="auto"/>
              </w:divBdr>
              <w:divsChild>
                <w:div w:id="1169178390">
                  <w:marLeft w:val="0"/>
                  <w:marRight w:val="0"/>
                  <w:marTop w:val="0"/>
                  <w:marBottom w:val="0"/>
                  <w:divBdr>
                    <w:top w:val="none" w:sz="0" w:space="0" w:color="auto"/>
                    <w:left w:val="none" w:sz="0" w:space="0" w:color="auto"/>
                    <w:bottom w:val="none" w:sz="0" w:space="0" w:color="auto"/>
                    <w:right w:val="none" w:sz="0" w:space="0" w:color="auto"/>
                  </w:divBdr>
                </w:div>
              </w:divsChild>
            </w:div>
            <w:div w:id="729811042">
              <w:marLeft w:val="0"/>
              <w:marRight w:val="0"/>
              <w:marTop w:val="0"/>
              <w:marBottom w:val="0"/>
              <w:divBdr>
                <w:top w:val="none" w:sz="0" w:space="0" w:color="auto"/>
                <w:left w:val="none" w:sz="0" w:space="0" w:color="auto"/>
                <w:bottom w:val="none" w:sz="0" w:space="0" w:color="auto"/>
                <w:right w:val="none" w:sz="0" w:space="0" w:color="auto"/>
              </w:divBdr>
              <w:divsChild>
                <w:div w:id="416097503">
                  <w:marLeft w:val="0"/>
                  <w:marRight w:val="0"/>
                  <w:marTop w:val="0"/>
                  <w:marBottom w:val="0"/>
                  <w:divBdr>
                    <w:top w:val="none" w:sz="0" w:space="0" w:color="auto"/>
                    <w:left w:val="none" w:sz="0" w:space="0" w:color="auto"/>
                    <w:bottom w:val="none" w:sz="0" w:space="0" w:color="auto"/>
                    <w:right w:val="none" w:sz="0" w:space="0" w:color="auto"/>
                  </w:divBdr>
                </w:div>
                <w:div w:id="411238675">
                  <w:marLeft w:val="0"/>
                  <w:marRight w:val="0"/>
                  <w:marTop w:val="0"/>
                  <w:marBottom w:val="0"/>
                  <w:divBdr>
                    <w:top w:val="none" w:sz="0" w:space="0" w:color="auto"/>
                    <w:left w:val="none" w:sz="0" w:space="0" w:color="auto"/>
                    <w:bottom w:val="none" w:sz="0" w:space="0" w:color="auto"/>
                    <w:right w:val="none" w:sz="0" w:space="0" w:color="auto"/>
                  </w:divBdr>
                </w:div>
              </w:divsChild>
            </w:div>
            <w:div w:id="810514490">
              <w:marLeft w:val="0"/>
              <w:marRight w:val="0"/>
              <w:marTop w:val="0"/>
              <w:marBottom w:val="0"/>
              <w:divBdr>
                <w:top w:val="none" w:sz="0" w:space="0" w:color="auto"/>
                <w:left w:val="none" w:sz="0" w:space="0" w:color="auto"/>
                <w:bottom w:val="none" w:sz="0" w:space="0" w:color="auto"/>
                <w:right w:val="none" w:sz="0" w:space="0" w:color="auto"/>
              </w:divBdr>
              <w:divsChild>
                <w:div w:id="543367935">
                  <w:marLeft w:val="0"/>
                  <w:marRight w:val="0"/>
                  <w:marTop w:val="0"/>
                  <w:marBottom w:val="0"/>
                  <w:divBdr>
                    <w:top w:val="none" w:sz="0" w:space="0" w:color="auto"/>
                    <w:left w:val="none" w:sz="0" w:space="0" w:color="auto"/>
                    <w:bottom w:val="none" w:sz="0" w:space="0" w:color="auto"/>
                    <w:right w:val="none" w:sz="0" w:space="0" w:color="auto"/>
                  </w:divBdr>
                </w:div>
              </w:divsChild>
            </w:div>
            <w:div w:id="472992030">
              <w:marLeft w:val="0"/>
              <w:marRight w:val="0"/>
              <w:marTop w:val="0"/>
              <w:marBottom w:val="0"/>
              <w:divBdr>
                <w:top w:val="none" w:sz="0" w:space="0" w:color="auto"/>
                <w:left w:val="none" w:sz="0" w:space="0" w:color="auto"/>
                <w:bottom w:val="none" w:sz="0" w:space="0" w:color="auto"/>
                <w:right w:val="none" w:sz="0" w:space="0" w:color="auto"/>
              </w:divBdr>
              <w:divsChild>
                <w:div w:id="2041125690">
                  <w:marLeft w:val="0"/>
                  <w:marRight w:val="0"/>
                  <w:marTop w:val="0"/>
                  <w:marBottom w:val="0"/>
                  <w:divBdr>
                    <w:top w:val="none" w:sz="0" w:space="0" w:color="auto"/>
                    <w:left w:val="none" w:sz="0" w:space="0" w:color="auto"/>
                    <w:bottom w:val="none" w:sz="0" w:space="0" w:color="auto"/>
                    <w:right w:val="none" w:sz="0" w:space="0" w:color="auto"/>
                  </w:divBdr>
                </w:div>
              </w:divsChild>
            </w:div>
            <w:div w:id="650404738">
              <w:marLeft w:val="0"/>
              <w:marRight w:val="0"/>
              <w:marTop w:val="0"/>
              <w:marBottom w:val="0"/>
              <w:divBdr>
                <w:top w:val="none" w:sz="0" w:space="0" w:color="auto"/>
                <w:left w:val="none" w:sz="0" w:space="0" w:color="auto"/>
                <w:bottom w:val="none" w:sz="0" w:space="0" w:color="auto"/>
                <w:right w:val="none" w:sz="0" w:space="0" w:color="auto"/>
              </w:divBdr>
              <w:divsChild>
                <w:div w:id="544029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506262">
          <w:marLeft w:val="0"/>
          <w:marRight w:val="0"/>
          <w:marTop w:val="0"/>
          <w:marBottom w:val="0"/>
          <w:divBdr>
            <w:top w:val="none" w:sz="0" w:space="0" w:color="auto"/>
            <w:left w:val="none" w:sz="0" w:space="0" w:color="auto"/>
            <w:bottom w:val="none" w:sz="0" w:space="0" w:color="auto"/>
            <w:right w:val="none" w:sz="0" w:space="0" w:color="auto"/>
          </w:divBdr>
          <w:divsChild>
            <w:div w:id="1195508632">
              <w:marLeft w:val="0"/>
              <w:marRight w:val="0"/>
              <w:marTop w:val="0"/>
              <w:marBottom w:val="0"/>
              <w:divBdr>
                <w:top w:val="none" w:sz="0" w:space="0" w:color="auto"/>
                <w:left w:val="none" w:sz="0" w:space="0" w:color="auto"/>
                <w:bottom w:val="none" w:sz="0" w:space="0" w:color="auto"/>
                <w:right w:val="none" w:sz="0" w:space="0" w:color="auto"/>
              </w:divBdr>
              <w:divsChild>
                <w:div w:id="1722628047">
                  <w:marLeft w:val="0"/>
                  <w:marRight w:val="0"/>
                  <w:marTop w:val="0"/>
                  <w:marBottom w:val="0"/>
                  <w:divBdr>
                    <w:top w:val="none" w:sz="0" w:space="0" w:color="auto"/>
                    <w:left w:val="none" w:sz="0" w:space="0" w:color="auto"/>
                    <w:bottom w:val="none" w:sz="0" w:space="0" w:color="auto"/>
                    <w:right w:val="none" w:sz="0" w:space="0" w:color="auto"/>
                  </w:divBdr>
                </w:div>
                <w:div w:id="178355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457556">
      <w:bodyDiv w:val="1"/>
      <w:marLeft w:val="0"/>
      <w:marRight w:val="0"/>
      <w:marTop w:val="0"/>
      <w:marBottom w:val="0"/>
      <w:divBdr>
        <w:top w:val="none" w:sz="0" w:space="0" w:color="auto"/>
        <w:left w:val="none" w:sz="0" w:space="0" w:color="auto"/>
        <w:bottom w:val="none" w:sz="0" w:space="0" w:color="auto"/>
        <w:right w:val="none" w:sz="0" w:space="0" w:color="auto"/>
      </w:divBdr>
    </w:div>
    <w:div w:id="1936402530">
      <w:bodyDiv w:val="1"/>
      <w:marLeft w:val="0"/>
      <w:marRight w:val="0"/>
      <w:marTop w:val="0"/>
      <w:marBottom w:val="0"/>
      <w:divBdr>
        <w:top w:val="none" w:sz="0" w:space="0" w:color="auto"/>
        <w:left w:val="none" w:sz="0" w:space="0" w:color="auto"/>
        <w:bottom w:val="none" w:sz="0" w:space="0" w:color="auto"/>
        <w:right w:val="none" w:sz="0" w:space="0" w:color="auto"/>
      </w:divBdr>
    </w:div>
    <w:div w:id="1953903726">
      <w:bodyDiv w:val="1"/>
      <w:marLeft w:val="0"/>
      <w:marRight w:val="0"/>
      <w:marTop w:val="0"/>
      <w:marBottom w:val="0"/>
      <w:divBdr>
        <w:top w:val="none" w:sz="0" w:space="0" w:color="auto"/>
        <w:left w:val="none" w:sz="0" w:space="0" w:color="auto"/>
        <w:bottom w:val="none" w:sz="0" w:space="0" w:color="auto"/>
        <w:right w:val="none" w:sz="0" w:space="0" w:color="auto"/>
      </w:divBdr>
    </w:div>
    <w:div w:id="1969428961">
      <w:bodyDiv w:val="1"/>
      <w:marLeft w:val="0"/>
      <w:marRight w:val="0"/>
      <w:marTop w:val="0"/>
      <w:marBottom w:val="0"/>
      <w:divBdr>
        <w:top w:val="none" w:sz="0" w:space="0" w:color="auto"/>
        <w:left w:val="none" w:sz="0" w:space="0" w:color="auto"/>
        <w:bottom w:val="none" w:sz="0" w:space="0" w:color="auto"/>
        <w:right w:val="none" w:sz="0" w:space="0" w:color="auto"/>
      </w:divBdr>
    </w:div>
    <w:div w:id="1981037898">
      <w:bodyDiv w:val="1"/>
      <w:marLeft w:val="0"/>
      <w:marRight w:val="0"/>
      <w:marTop w:val="0"/>
      <w:marBottom w:val="0"/>
      <w:divBdr>
        <w:top w:val="none" w:sz="0" w:space="0" w:color="auto"/>
        <w:left w:val="none" w:sz="0" w:space="0" w:color="auto"/>
        <w:bottom w:val="none" w:sz="0" w:space="0" w:color="auto"/>
        <w:right w:val="none" w:sz="0" w:space="0" w:color="auto"/>
      </w:divBdr>
      <w:divsChild>
        <w:div w:id="1508790230">
          <w:marLeft w:val="0"/>
          <w:marRight w:val="0"/>
          <w:marTop w:val="0"/>
          <w:marBottom w:val="0"/>
          <w:divBdr>
            <w:top w:val="none" w:sz="0" w:space="0" w:color="auto"/>
            <w:left w:val="none" w:sz="0" w:space="0" w:color="auto"/>
            <w:bottom w:val="none" w:sz="0" w:space="0" w:color="auto"/>
            <w:right w:val="none" w:sz="0" w:space="0" w:color="auto"/>
          </w:divBdr>
          <w:divsChild>
            <w:div w:id="249320066">
              <w:marLeft w:val="0"/>
              <w:marRight w:val="0"/>
              <w:marTop w:val="0"/>
              <w:marBottom w:val="0"/>
              <w:divBdr>
                <w:top w:val="none" w:sz="0" w:space="0" w:color="auto"/>
                <w:left w:val="none" w:sz="0" w:space="0" w:color="auto"/>
                <w:bottom w:val="none" w:sz="0" w:space="0" w:color="auto"/>
                <w:right w:val="none" w:sz="0" w:space="0" w:color="auto"/>
              </w:divBdr>
              <w:divsChild>
                <w:div w:id="1163473250">
                  <w:marLeft w:val="0"/>
                  <w:marRight w:val="0"/>
                  <w:marTop w:val="0"/>
                  <w:marBottom w:val="0"/>
                  <w:divBdr>
                    <w:top w:val="none" w:sz="0" w:space="0" w:color="auto"/>
                    <w:left w:val="none" w:sz="0" w:space="0" w:color="auto"/>
                    <w:bottom w:val="none" w:sz="0" w:space="0" w:color="auto"/>
                    <w:right w:val="none" w:sz="0" w:space="0" w:color="auto"/>
                  </w:divBdr>
                  <w:divsChild>
                    <w:div w:id="1252348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5992013">
      <w:bodyDiv w:val="1"/>
      <w:marLeft w:val="0"/>
      <w:marRight w:val="0"/>
      <w:marTop w:val="0"/>
      <w:marBottom w:val="0"/>
      <w:divBdr>
        <w:top w:val="none" w:sz="0" w:space="0" w:color="auto"/>
        <w:left w:val="none" w:sz="0" w:space="0" w:color="auto"/>
        <w:bottom w:val="none" w:sz="0" w:space="0" w:color="auto"/>
        <w:right w:val="none" w:sz="0" w:space="0" w:color="auto"/>
      </w:divBdr>
      <w:divsChild>
        <w:div w:id="12998398">
          <w:marLeft w:val="0"/>
          <w:marRight w:val="0"/>
          <w:marTop w:val="0"/>
          <w:marBottom w:val="0"/>
          <w:divBdr>
            <w:top w:val="none" w:sz="0" w:space="0" w:color="auto"/>
            <w:left w:val="none" w:sz="0" w:space="0" w:color="auto"/>
            <w:bottom w:val="none" w:sz="0" w:space="0" w:color="auto"/>
            <w:right w:val="none" w:sz="0" w:space="0" w:color="auto"/>
          </w:divBdr>
          <w:divsChild>
            <w:div w:id="915238126">
              <w:marLeft w:val="0"/>
              <w:marRight w:val="0"/>
              <w:marTop w:val="0"/>
              <w:marBottom w:val="0"/>
              <w:divBdr>
                <w:top w:val="none" w:sz="0" w:space="0" w:color="auto"/>
                <w:left w:val="none" w:sz="0" w:space="0" w:color="auto"/>
                <w:bottom w:val="none" w:sz="0" w:space="0" w:color="auto"/>
                <w:right w:val="none" w:sz="0" w:space="0" w:color="auto"/>
              </w:divBdr>
              <w:divsChild>
                <w:div w:id="332025526">
                  <w:marLeft w:val="0"/>
                  <w:marRight w:val="0"/>
                  <w:marTop w:val="0"/>
                  <w:marBottom w:val="0"/>
                  <w:divBdr>
                    <w:top w:val="none" w:sz="0" w:space="0" w:color="auto"/>
                    <w:left w:val="none" w:sz="0" w:space="0" w:color="auto"/>
                    <w:bottom w:val="none" w:sz="0" w:space="0" w:color="auto"/>
                    <w:right w:val="none" w:sz="0" w:space="0" w:color="auto"/>
                  </w:divBdr>
                  <w:divsChild>
                    <w:div w:id="111628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0962064">
      <w:bodyDiv w:val="1"/>
      <w:marLeft w:val="0"/>
      <w:marRight w:val="0"/>
      <w:marTop w:val="0"/>
      <w:marBottom w:val="0"/>
      <w:divBdr>
        <w:top w:val="none" w:sz="0" w:space="0" w:color="auto"/>
        <w:left w:val="none" w:sz="0" w:space="0" w:color="auto"/>
        <w:bottom w:val="none" w:sz="0" w:space="0" w:color="auto"/>
        <w:right w:val="none" w:sz="0" w:space="0" w:color="auto"/>
      </w:divBdr>
      <w:divsChild>
        <w:div w:id="1608468805">
          <w:marLeft w:val="0"/>
          <w:marRight w:val="0"/>
          <w:marTop w:val="0"/>
          <w:marBottom w:val="0"/>
          <w:divBdr>
            <w:top w:val="none" w:sz="0" w:space="0" w:color="auto"/>
            <w:left w:val="none" w:sz="0" w:space="0" w:color="auto"/>
            <w:bottom w:val="none" w:sz="0" w:space="0" w:color="auto"/>
            <w:right w:val="none" w:sz="0" w:space="0" w:color="auto"/>
          </w:divBdr>
          <w:divsChild>
            <w:div w:id="1431118880">
              <w:marLeft w:val="0"/>
              <w:marRight w:val="0"/>
              <w:marTop w:val="0"/>
              <w:marBottom w:val="0"/>
              <w:divBdr>
                <w:top w:val="none" w:sz="0" w:space="0" w:color="auto"/>
                <w:left w:val="none" w:sz="0" w:space="0" w:color="auto"/>
                <w:bottom w:val="none" w:sz="0" w:space="0" w:color="auto"/>
                <w:right w:val="none" w:sz="0" w:space="0" w:color="auto"/>
              </w:divBdr>
              <w:divsChild>
                <w:div w:id="9845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5551594">
      <w:bodyDiv w:val="1"/>
      <w:marLeft w:val="0"/>
      <w:marRight w:val="0"/>
      <w:marTop w:val="0"/>
      <w:marBottom w:val="0"/>
      <w:divBdr>
        <w:top w:val="none" w:sz="0" w:space="0" w:color="auto"/>
        <w:left w:val="none" w:sz="0" w:space="0" w:color="auto"/>
        <w:bottom w:val="none" w:sz="0" w:space="0" w:color="auto"/>
        <w:right w:val="none" w:sz="0" w:space="0" w:color="auto"/>
      </w:divBdr>
      <w:divsChild>
        <w:div w:id="1226573837">
          <w:marLeft w:val="0"/>
          <w:marRight w:val="0"/>
          <w:marTop w:val="0"/>
          <w:marBottom w:val="0"/>
          <w:divBdr>
            <w:top w:val="none" w:sz="0" w:space="0" w:color="auto"/>
            <w:left w:val="none" w:sz="0" w:space="0" w:color="auto"/>
            <w:bottom w:val="none" w:sz="0" w:space="0" w:color="auto"/>
            <w:right w:val="none" w:sz="0" w:space="0" w:color="auto"/>
          </w:divBdr>
          <w:divsChild>
            <w:div w:id="1457944266">
              <w:marLeft w:val="0"/>
              <w:marRight w:val="0"/>
              <w:marTop w:val="0"/>
              <w:marBottom w:val="0"/>
              <w:divBdr>
                <w:top w:val="none" w:sz="0" w:space="0" w:color="auto"/>
                <w:left w:val="none" w:sz="0" w:space="0" w:color="auto"/>
                <w:bottom w:val="none" w:sz="0" w:space="0" w:color="auto"/>
                <w:right w:val="none" w:sz="0" w:space="0" w:color="auto"/>
              </w:divBdr>
              <w:divsChild>
                <w:div w:id="738475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7730265">
      <w:bodyDiv w:val="1"/>
      <w:marLeft w:val="0"/>
      <w:marRight w:val="0"/>
      <w:marTop w:val="0"/>
      <w:marBottom w:val="0"/>
      <w:divBdr>
        <w:top w:val="none" w:sz="0" w:space="0" w:color="auto"/>
        <w:left w:val="none" w:sz="0" w:space="0" w:color="auto"/>
        <w:bottom w:val="none" w:sz="0" w:space="0" w:color="auto"/>
        <w:right w:val="none" w:sz="0" w:space="0" w:color="auto"/>
      </w:divBdr>
    </w:div>
    <w:div w:id="2030253560">
      <w:bodyDiv w:val="1"/>
      <w:marLeft w:val="0"/>
      <w:marRight w:val="0"/>
      <w:marTop w:val="0"/>
      <w:marBottom w:val="0"/>
      <w:divBdr>
        <w:top w:val="none" w:sz="0" w:space="0" w:color="auto"/>
        <w:left w:val="none" w:sz="0" w:space="0" w:color="auto"/>
        <w:bottom w:val="none" w:sz="0" w:space="0" w:color="auto"/>
        <w:right w:val="none" w:sz="0" w:space="0" w:color="auto"/>
      </w:divBdr>
    </w:div>
    <w:div w:id="2039890548">
      <w:bodyDiv w:val="1"/>
      <w:marLeft w:val="0"/>
      <w:marRight w:val="0"/>
      <w:marTop w:val="0"/>
      <w:marBottom w:val="0"/>
      <w:divBdr>
        <w:top w:val="none" w:sz="0" w:space="0" w:color="auto"/>
        <w:left w:val="none" w:sz="0" w:space="0" w:color="auto"/>
        <w:bottom w:val="none" w:sz="0" w:space="0" w:color="auto"/>
        <w:right w:val="none" w:sz="0" w:space="0" w:color="auto"/>
      </w:divBdr>
      <w:divsChild>
        <w:div w:id="1948732808">
          <w:marLeft w:val="0"/>
          <w:marRight w:val="0"/>
          <w:marTop w:val="0"/>
          <w:marBottom w:val="0"/>
          <w:divBdr>
            <w:top w:val="none" w:sz="0" w:space="0" w:color="auto"/>
            <w:left w:val="none" w:sz="0" w:space="0" w:color="auto"/>
            <w:bottom w:val="none" w:sz="0" w:space="0" w:color="auto"/>
            <w:right w:val="none" w:sz="0" w:space="0" w:color="auto"/>
          </w:divBdr>
          <w:divsChild>
            <w:div w:id="943146245">
              <w:marLeft w:val="0"/>
              <w:marRight w:val="0"/>
              <w:marTop w:val="0"/>
              <w:marBottom w:val="0"/>
              <w:divBdr>
                <w:top w:val="none" w:sz="0" w:space="0" w:color="auto"/>
                <w:left w:val="none" w:sz="0" w:space="0" w:color="auto"/>
                <w:bottom w:val="none" w:sz="0" w:space="0" w:color="auto"/>
                <w:right w:val="none" w:sz="0" w:space="0" w:color="auto"/>
              </w:divBdr>
              <w:divsChild>
                <w:div w:id="961764617">
                  <w:marLeft w:val="0"/>
                  <w:marRight w:val="0"/>
                  <w:marTop w:val="0"/>
                  <w:marBottom w:val="0"/>
                  <w:divBdr>
                    <w:top w:val="none" w:sz="0" w:space="0" w:color="auto"/>
                    <w:left w:val="none" w:sz="0" w:space="0" w:color="auto"/>
                    <w:bottom w:val="none" w:sz="0" w:space="0" w:color="auto"/>
                    <w:right w:val="none" w:sz="0" w:space="0" w:color="auto"/>
                  </w:divBdr>
                </w:div>
              </w:divsChild>
            </w:div>
            <w:div w:id="931011502">
              <w:marLeft w:val="0"/>
              <w:marRight w:val="0"/>
              <w:marTop w:val="0"/>
              <w:marBottom w:val="0"/>
              <w:divBdr>
                <w:top w:val="none" w:sz="0" w:space="0" w:color="auto"/>
                <w:left w:val="none" w:sz="0" w:space="0" w:color="auto"/>
                <w:bottom w:val="none" w:sz="0" w:space="0" w:color="auto"/>
                <w:right w:val="none" w:sz="0" w:space="0" w:color="auto"/>
              </w:divBdr>
              <w:divsChild>
                <w:div w:id="2108504456">
                  <w:marLeft w:val="0"/>
                  <w:marRight w:val="0"/>
                  <w:marTop w:val="0"/>
                  <w:marBottom w:val="0"/>
                  <w:divBdr>
                    <w:top w:val="none" w:sz="0" w:space="0" w:color="auto"/>
                    <w:left w:val="none" w:sz="0" w:space="0" w:color="auto"/>
                    <w:bottom w:val="none" w:sz="0" w:space="0" w:color="auto"/>
                    <w:right w:val="none" w:sz="0" w:space="0" w:color="auto"/>
                  </w:divBdr>
                </w:div>
              </w:divsChild>
            </w:div>
            <w:div w:id="314182863">
              <w:marLeft w:val="0"/>
              <w:marRight w:val="0"/>
              <w:marTop w:val="0"/>
              <w:marBottom w:val="0"/>
              <w:divBdr>
                <w:top w:val="none" w:sz="0" w:space="0" w:color="auto"/>
                <w:left w:val="none" w:sz="0" w:space="0" w:color="auto"/>
                <w:bottom w:val="none" w:sz="0" w:space="0" w:color="auto"/>
                <w:right w:val="none" w:sz="0" w:space="0" w:color="auto"/>
              </w:divBdr>
              <w:divsChild>
                <w:div w:id="1835681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773201">
          <w:marLeft w:val="0"/>
          <w:marRight w:val="0"/>
          <w:marTop w:val="0"/>
          <w:marBottom w:val="0"/>
          <w:divBdr>
            <w:top w:val="none" w:sz="0" w:space="0" w:color="auto"/>
            <w:left w:val="none" w:sz="0" w:space="0" w:color="auto"/>
            <w:bottom w:val="none" w:sz="0" w:space="0" w:color="auto"/>
            <w:right w:val="none" w:sz="0" w:space="0" w:color="auto"/>
          </w:divBdr>
          <w:divsChild>
            <w:div w:id="1315642918">
              <w:marLeft w:val="0"/>
              <w:marRight w:val="0"/>
              <w:marTop w:val="0"/>
              <w:marBottom w:val="0"/>
              <w:divBdr>
                <w:top w:val="none" w:sz="0" w:space="0" w:color="auto"/>
                <w:left w:val="none" w:sz="0" w:space="0" w:color="auto"/>
                <w:bottom w:val="none" w:sz="0" w:space="0" w:color="auto"/>
                <w:right w:val="none" w:sz="0" w:space="0" w:color="auto"/>
              </w:divBdr>
              <w:divsChild>
                <w:div w:id="85422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0430007">
      <w:bodyDiv w:val="1"/>
      <w:marLeft w:val="0"/>
      <w:marRight w:val="0"/>
      <w:marTop w:val="0"/>
      <w:marBottom w:val="0"/>
      <w:divBdr>
        <w:top w:val="none" w:sz="0" w:space="0" w:color="auto"/>
        <w:left w:val="none" w:sz="0" w:space="0" w:color="auto"/>
        <w:bottom w:val="none" w:sz="0" w:space="0" w:color="auto"/>
        <w:right w:val="none" w:sz="0" w:space="0" w:color="auto"/>
      </w:divBdr>
    </w:div>
    <w:div w:id="2059740012">
      <w:bodyDiv w:val="1"/>
      <w:marLeft w:val="0"/>
      <w:marRight w:val="0"/>
      <w:marTop w:val="0"/>
      <w:marBottom w:val="0"/>
      <w:divBdr>
        <w:top w:val="none" w:sz="0" w:space="0" w:color="auto"/>
        <w:left w:val="none" w:sz="0" w:space="0" w:color="auto"/>
        <w:bottom w:val="none" w:sz="0" w:space="0" w:color="auto"/>
        <w:right w:val="none" w:sz="0" w:space="0" w:color="auto"/>
      </w:divBdr>
    </w:div>
    <w:div w:id="2076123391">
      <w:bodyDiv w:val="1"/>
      <w:marLeft w:val="0"/>
      <w:marRight w:val="0"/>
      <w:marTop w:val="0"/>
      <w:marBottom w:val="0"/>
      <w:divBdr>
        <w:top w:val="none" w:sz="0" w:space="0" w:color="auto"/>
        <w:left w:val="none" w:sz="0" w:space="0" w:color="auto"/>
        <w:bottom w:val="none" w:sz="0" w:space="0" w:color="auto"/>
        <w:right w:val="none" w:sz="0" w:space="0" w:color="auto"/>
      </w:divBdr>
    </w:div>
    <w:div w:id="2105610998">
      <w:bodyDiv w:val="1"/>
      <w:marLeft w:val="0"/>
      <w:marRight w:val="0"/>
      <w:marTop w:val="0"/>
      <w:marBottom w:val="0"/>
      <w:divBdr>
        <w:top w:val="none" w:sz="0" w:space="0" w:color="auto"/>
        <w:left w:val="none" w:sz="0" w:space="0" w:color="auto"/>
        <w:bottom w:val="none" w:sz="0" w:space="0" w:color="auto"/>
        <w:right w:val="none" w:sz="0" w:space="0" w:color="auto"/>
      </w:divBdr>
      <w:divsChild>
        <w:div w:id="513570921">
          <w:marLeft w:val="0"/>
          <w:marRight w:val="0"/>
          <w:marTop w:val="0"/>
          <w:marBottom w:val="0"/>
          <w:divBdr>
            <w:top w:val="none" w:sz="0" w:space="0" w:color="auto"/>
            <w:left w:val="none" w:sz="0" w:space="0" w:color="auto"/>
            <w:bottom w:val="none" w:sz="0" w:space="0" w:color="auto"/>
            <w:right w:val="none" w:sz="0" w:space="0" w:color="auto"/>
          </w:divBdr>
          <w:divsChild>
            <w:div w:id="1926720056">
              <w:marLeft w:val="0"/>
              <w:marRight w:val="0"/>
              <w:marTop w:val="0"/>
              <w:marBottom w:val="0"/>
              <w:divBdr>
                <w:top w:val="none" w:sz="0" w:space="0" w:color="auto"/>
                <w:left w:val="none" w:sz="0" w:space="0" w:color="auto"/>
                <w:bottom w:val="none" w:sz="0" w:space="0" w:color="auto"/>
                <w:right w:val="none" w:sz="0" w:space="0" w:color="auto"/>
              </w:divBdr>
              <w:divsChild>
                <w:div w:id="1121997866">
                  <w:marLeft w:val="0"/>
                  <w:marRight w:val="0"/>
                  <w:marTop w:val="0"/>
                  <w:marBottom w:val="0"/>
                  <w:divBdr>
                    <w:top w:val="none" w:sz="0" w:space="0" w:color="auto"/>
                    <w:left w:val="none" w:sz="0" w:space="0" w:color="auto"/>
                    <w:bottom w:val="none" w:sz="0" w:space="0" w:color="auto"/>
                    <w:right w:val="none" w:sz="0" w:space="0" w:color="auto"/>
                  </w:divBdr>
                  <w:divsChild>
                    <w:div w:id="1162547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2608173">
      <w:bodyDiv w:val="1"/>
      <w:marLeft w:val="0"/>
      <w:marRight w:val="0"/>
      <w:marTop w:val="0"/>
      <w:marBottom w:val="0"/>
      <w:divBdr>
        <w:top w:val="none" w:sz="0" w:space="0" w:color="auto"/>
        <w:left w:val="none" w:sz="0" w:space="0" w:color="auto"/>
        <w:bottom w:val="none" w:sz="0" w:space="0" w:color="auto"/>
        <w:right w:val="none" w:sz="0" w:space="0" w:color="auto"/>
      </w:divBdr>
    </w:div>
    <w:div w:id="21312427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2B4855-322A-437B-B93C-E8E78B78DE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658</TotalTime>
  <Pages>31</Pages>
  <Words>8351</Words>
  <Characters>47603</Characters>
  <Application>Microsoft Office Word</Application>
  <DocSecurity>0</DocSecurity>
  <Lines>396</Lines>
  <Paragraphs>111</Paragraphs>
  <ScaleCrop>false</ScaleCrop>
  <HeadingPairs>
    <vt:vector size="2" baseType="variant">
      <vt:variant>
        <vt:lpstr>Название</vt:lpstr>
      </vt:variant>
      <vt:variant>
        <vt:i4>1</vt:i4>
      </vt:variant>
    </vt:vector>
  </HeadingPairs>
  <TitlesOfParts>
    <vt:vector size="1" baseType="lpstr">
      <vt:lpstr>ISO</vt:lpstr>
    </vt:vector>
  </TitlesOfParts>
  <Company>RePack by SPecialiST</Company>
  <LinksUpToDate>false</LinksUpToDate>
  <CharactersWithSpaces>55843</CharactersWithSpaces>
  <SharedDoc>false</SharedDoc>
  <HLinks>
    <vt:vector size="90" baseType="variant">
      <vt:variant>
        <vt:i4>1966131</vt:i4>
      </vt:variant>
      <vt:variant>
        <vt:i4>86</vt:i4>
      </vt:variant>
      <vt:variant>
        <vt:i4>0</vt:i4>
      </vt:variant>
      <vt:variant>
        <vt:i4>5</vt:i4>
      </vt:variant>
      <vt:variant>
        <vt:lpwstr/>
      </vt:variant>
      <vt:variant>
        <vt:lpwstr>_Toc398206844</vt:lpwstr>
      </vt:variant>
      <vt:variant>
        <vt:i4>1966131</vt:i4>
      </vt:variant>
      <vt:variant>
        <vt:i4>80</vt:i4>
      </vt:variant>
      <vt:variant>
        <vt:i4>0</vt:i4>
      </vt:variant>
      <vt:variant>
        <vt:i4>5</vt:i4>
      </vt:variant>
      <vt:variant>
        <vt:lpwstr/>
      </vt:variant>
      <vt:variant>
        <vt:lpwstr>_Toc398206843</vt:lpwstr>
      </vt:variant>
      <vt:variant>
        <vt:i4>1966131</vt:i4>
      </vt:variant>
      <vt:variant>
        <vt:i4>74</vt:i4>
      </vt:variant>
      <vt:variant>
        <vt:i4>0</vt:i4>
      </vt:variant>
      <vt:variant>
        <vt:i4>5</vt:i4>
      </vt:variant>
      <vt:variant>
        <vt:lpwstr/>
      </vt:variant>
      <vt:variant>
        <vt:lpwstr>_Toc398206842</vt:lpwstr>
      </vt:variant>
      <vt:variant>
        <vt:i4>1966131</vt:i4>
      </vt:variant>
      <vt:variant>
        <vt:i4>68</vt:i4>
      </vt:variant>
      <vt:variant>
        <vt:i4>0</vt:i4>
      </vt:variant>
      <vt:variant>
        <vt:i4>5</vt:i4>
      </vt:variant>
      <vt:variant>
        <vt:lpwstr/>
      </vt:variant>
      <vt:variant>
        <vt:lpwstr>_Toc398206841</vt:lpwstr>
      </vt:variant>
      <vt:variant>
        <vt:i4>1966131</vt:i4>
      </vt:variant>
      <vt:variant>
        <vt:i4>62</vt:i4>
      </vt:variant>
      <vt:variant>
        <vt:i4>0</vt:i4>
      </vt:variant>
      <vt:variant>
        <vt:i4>5</vt:i4>
      </vt:variant>
      <vt:variant>
        <vt:lpwstr/>
      </vt:variant>
      <vt:variant>
        <vt:lpwstr>_Toc398206840</vt:lpwstr>
      </vt:variant>
      <vt:variant>
        <vt:i4>1638451</vt:i4>
      </vt:variant>
      <vt:variant>
        <vt:i4>56</vt:i4>
      </vt:variant>
      <vt:variant>
        <vt:i4>0</vt:i4>
      </vt:variant>
      <vt:variant>
        <vt:i4>5</vt:i4>
      </vt:variant>
      <vt:variant>
        <vt:lpwstr/>
      </vt:variant>
      <vt:variant>
        <vt:lpwstr>_Toc398206839</vt:lpwstr>
      </vt:variant>
      <vt:variant>
        <vt:i4>1638451</vt:i4>
      </vt:variant>
      <vt:variant>
        <vt:i4>50</vt:i4>
      </vt:variant>
      <vt:variant>
        <vt:i4>0</vt:i4>
      </vt:variant>
      <vt:variant>
        <vt:i4>5</vt:i4>
      </vt:variant>
      <vt:variant>
        <vt:lpwstr/>
      </vt:variant>
      <vt:variant>
        <vt:lpwstr>_Toc398206838</vt:lpwstr>
      </vt:variant>
      <vt:variant>
        <vt:i4>1638451</vt:i4>
      </vt:variant>
      <vt:variant>
        <vt:i4>44</vt:i4>
      </vt:variant>
      <vt:variant>
        <vt:i4>0</vt:i4>
      </vt:variant>
      <vt:variant>
        <vt:i4>5</vt:i4>
      </vt:variant>
      <vt:variant>
        <vt:lpwstr/>
      </vt:variant>
      <vt:variant>
        <vt:lpwstr>_Toc398206837</vt:lpwstr>
      </vt:variant>
      <vt:variant>
        <vt:i4>1638451</vt:i4>
      </vt:variant>
      <vt:variant>
        <vt:i4>38</vt:i4>
      </vt:variant>
      <vt:variant>
        <vt:i4>0</vt:i4>
      </vt:variant>
      <vt:variant>
        <vt:i4>5</vt:i4>
      </vt:variant>
      <vt:variant>
        <vt:lpwstr/>
      </vt:variant>
      <vt:variant>
        <vt:lpwstr>_Toc398206836</vt:lpwstr>
      </vt:variant>
      <vt:variant>
        <vt:i4>1638451</vt:i4>
      </vt:variant>
      <vt:variant>
        <vt:i4>32</vt:i4>
      </vt:variant>
      <vt:variant>
        <vt:i4>0</vt:i4>
      </vt:variant>
      <vt:variant>
        <vt:i4>5</vt:i4>
      </vt:variant>
      <vt:variant>
        <vt:lpwstr/>
      </vt:variant>
      <vt:variant>
        <vt:lpwstr>_Toc398206835</vt:lpwstr>
      </vt:variant>
      <vt:variant>
        <vt:i4>1638451</vt:i4>
      </vt:variant>
      <vt:variant>
        <vt:i4>26</vt:i4>
      </vt:variant>
      <vt:variant>
        <vt:i4>0</vt:i4>
      </vt:variant>
      <vt:variant>
        <vt:i4>5</vt:i4>
      </vt:variant>
      <vt:variant>
        <vt:lpwstr/>
      </vt:variant>
      <vt:variant>
        <vt:lpwstr>_Toc398206834</vt:lpwstr>
      </vt:variant>
      <vt:variant>
        <vt:i4>1638451</vt:i4>
      </vt:variant>
      <vt:variant>
        <vt:i4>20</vt:i4>
      </vt:variant>
      <vt:variant>
        <vt:i4>0</vt:i4>
      </vt:variant>
      <vt:variant>
        <vt:i4>5</vt:i4>
      </vt:variant>
      <vt:variant>
        <vt:lpwstr/>
      </vt:variant>
      <vt:variant>
        <vt:lpwstr>_Toc398206833</vt:lpwstr>
      </vt:variant>
      <vt:variant>
        <vt:i4>1638451</vt:i4>
      </vt:variant>
      <vt:variant>
        <vt:i4>14</vt:i4>
      </vt:variant>
      <vt:variant>
        <vt:i4>0</vt:i4>
      </vt:variant>
      <vt:variant>
        <vt:i4>5</vt:i4>
      </vt:variant>
      <vt:variant>
        <vt:lpwstr/>
      </vt:variant>
      <vt:variant>
        <vt:lpwstr>_Toc398206832</vt:lpwstr>
      </vt:variant>
      <vt:variant>
        <vt:i4>1638451</vt:i4>
      </vt:variant>
      <vt:variant>
        <vt:i4>8</vt:i4>
      </vt:variant>
      <vt:variant>
        <vt:i4>0</vt:i4>
      </vt:variant>
      <vt:variant>
        <vt:i4>5</vt:i4>
      </vt:variant>
      <vt:variant>
        <vt:lpwstr/>
      </vt:variant>
      <vt:variant>
        <vt:lpwstr>_Toc398206831</vt:lpwstr>
      </vt:variant>
      <vt:variant>
        <vt:i4>1638451</vt:i4>
      </vt:variant>
      <vt:variant>
        <vt:i4>2</vt:i4>
      </vt:variant>
      <vt:variant>
        <vt:i4>0</vt:i4>
      </vt:variant>
      <vt:variant>
        <vt:i4>5</vt:i4>
      </vt:variant>
      <vt:variant>
        <vt:lpwstr/>
      </vt:variant>
      <vt:variant>
        <vt:lpwstr>_Toc398206830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dc:title>
  <dc:creator>Mustang</dc:creator>
  <cp:lastModifiedBy>KBS-6</cp:lastModifiedBy>
  <cp:revision>25</cp:revision>
  <cp:lastPrinted>2017-07-17T05:28:00Z</cp:lastPrinted>
  <dcterms:created xsi:type="dcterms:W3CDTF">2020-07-30T12:33:00Z</dcterms:created>
  <dcterms:modified xsi:type="dcterms:W3CDTF">2023-09-03T13:59:00Z</dcterms:modified>
</cp:coreProperties>
</file>